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81B" w:rsidRPr="00670A6D" w:rsidRDefault="00670A6D" w:rsidP="00670A6D">
      <w:pPr>
        <w:widowControl w:val="0"/>
        <w:autoSpaceDE w:val="0"/>
        <w:autoSpaceDN w:val="0"/>
        <w:adjustRightInd w:val="0"/>
        <w:spacing w:after="0" w:line="240" w:lineRule="auto"/>
        <w:ind w:firstLine="108"/>
        <w:jc w:val="both"/>
        <w:rPr>
          <w:rFonts w:ascii="Arial Narrow" w:hAnsi="Arial Narrow"/>
          <w:b/>
        </w:rPr>
      </w:pPr>
      <w:r w:rsidRPr="00670A6D">
        <w:rPr>
          <w:rFonts w:ascii="Arial Narrow" w:hAnsi="Arial Narrow"/>
          <w:b/>
        </w:rPr>
        <w:t>Ministerio de Educación</w:t>
      </w:r>
    </w:p>
    <w:p w:rsidR="0034281B" w:rsidRPr="00C07BE5" w:rsidRDefault="0034281B" w:rsidP="00EE4887">
      <w:pPr>
        <w:widowControl w:val="0"/>
        <w:autoSpaceDE w:val="0"/>
        <w:autoSpaceDN w:val="0"/>
        <w:adjustRightInd w:val="0"/>
        <w:spacing w:after="0" w:line="240" w:lineRule="auto"/>
        <w:ind w:left="108"/>
        <w:jc w:val="both"/>
        <w:rPr>
          <w:rFonts w:ascii="Arial Narrow" w:hAnsi="Arial Narrow" w:cs="Arial Narrow"/>
        </w:rPr>
      </w:pPr>
      <w:r w:rsidRPr="00C07BE5">
        <w:rPr>
          <w:rFonts w:ascii="Arial Narrow" w:hAnsi="Arial Narrow" w:cs="Arial Narrow"/>
          <w:b/>
          <w:bCs/>
        </w:rPr>
        <w:t>División de Educación Superior</w:t>
      </w:r>
    </w:p>
    <w:p w:rsidR="0034281B" w:rsidRPr="00C07BE5" w:rsidRDefault="0034281B" w:rsidP="00EE4887">
      <w:pPr>
        <w:widowControl w:val="0"/>
        <w:autoSpaceDE w:val="0"/>
        <w:autoSpaceDN w:val="0"/>
        <w:adjustRightInd w:val="0"/>
        <w:spacing w:after="0" w:line="240" w:lineRule="auto"/>
        <w:ind w:left="108"/>
        <w:jc w:val="both"/>
        <w:rPr>
          <w:rFonts w:ascii="Arial Narrow" w:hAnsi="Arial Narrow" w:cs="Arial Narrow"/>
        </w:rPr>
      </w:pPr>
      <w:r w:rsidRPr="00C07BE5">
        <w:rPr>
          <w:rFonts w:ascii="Arial Narrow" w:hAnsi="Arial Narrow" w:cs="Arial Narrow"/>
          <w:b/>
          <w:bCs/>
        </w:rPr>
        <w:t>Departamento de Financiamiento Institucional</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sz w:val="24"/>
          <w:szCs w:val="24"/>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sz w:val="24"/>
          <w:szCs w:val="24"/>
        </w:rPr>
      </w:pPr>
    </w:p>
    <w:p w:rsidR="0034281B" w:rsidRPr="00C07BE5" w:rsidRDefault="0034281B" w:rsidP="00EE4887">
      <w:pPr>
        <w:widowControl w:val="0"/>
        <w:autoSpaceDE w:val="0"/>
        <w:autoSpaceDN w:val="0"/>
        <w:adjustRightInd w:val="0"/>
        <w:spacing w:after="0" w:line="240" w:lineRule="auto"/>
        <w:ind w:left="3102" w:right="2777"/>
        <w:jc w:val="both"/>
        <w:rPr>
          <w:rFonts w:ascii="Arial Narrow" w:hAnsi="Arial Narrow" w:cs="Arial Narrow"/>
          <w:sz w:val="24"/>
          <w:szCs w:val="24"/>
        </w:rPr>
      </w:pPr>
      <w:r w:rsidRPr="00C07BE5">
        <w:rPr>
          <w:rFonts w:ascii="Arial Narrow" w:hAnsi="Arial Narrow" w:cs="Arial Narrow"/>
          <w:b/>
          <w:bCs/>
          <w:sz w:val="24"/>
          <w:szCs w:val="24"/>
        </w:rPr>
        <w:t>“GUÍA DE PROCEDIMIENTOS DEL DFI”</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sz w:val="24"/>
          <w:szCs w:val="24"/>
        </w:rPr>
      </w:pPr>
    </w:p>
    <w:p w:rsidR="0034281B" w:rsidRPr="00C07BE5" w:rsidRDefault="0034281B" w:rsidP="00EE4887">
      <w:pPr>
        <w:widowControl w:val="0"/>
        <w:autoSpaceDE w:val="0"/>
        <w:autoSpaceDN w:val="0"/>
        <w:adjustRightInd w:val="0"/>
        <w:spacing w:after="0" w:line="240" w:lineRule="auto"/>
        <w:ind w:left="417" w:right="93"/>
        <w:jc w:val="both"/>
        <w:rPr>
          <w:rFonts w:ascii="Arial Narrow" w:hAnsi="Arial Narrow" w:cs="Arial Narrow"/>
          <w:sz w:val="24"/>
          <w:szCs w:val="24"/>
        </w:rPr>
      </w:pPr>
      <w:r w:rsidRPr="00C07BE5">
        <w:rPr>
          <w:rFonts w:ascii="Arial Narrow" w:hAnsi="Arial Narrow" w:cs="Arial Narrow"/>
          <w:b/>
          <w:bCs/>
          <w:sz w:val="24"/>
          <w:szCs w:val="24"/>
        </w:rPr>
        <w:t>GUÍA PARA LA EJECUCIÓN DE PROCEDIMIENTOS DE COMPRA</w:t>
      </w:r>
      <w:r w:rsidR="00DF3ED3" w:rsidRPr="00C07BE5">
        <w:rPr>
          <w:rFonts w:ascii="Arial Narrow" w:hAnsi="Arial Narrow" w:cs="Arial Narrow"/>
          <w:b/>
          <w:bCs/>
          <w:sz w:val="24"/>
          <w:szCs w:val="24"/>
        </w:rPr>
        <w:t>/</w:t>
      </w:r>
      <w:r w:rsidRPr="00C07BE5">
        <w:rPr>
          <w:rFonts w:ascii="Arial Narrow" w:hAnsi="Arial Narrow" w:cs="Arial Narrow"/>
          <w:b/>
          <w:bCs/>
          <w:sz w:val="24"/>
          <w:szCs w:val="24"/>
        </w:rPr>
        <w:t xml:space="preserve">CONTRATACIÓN </w:t>
      </w:r>
      <w:r w:rsidR="00DF3ED3" w:rsidRPr="00C07BE5">
        <w:rPr>
          <w:rFonts w:ascii="Arial Narrow" w:hAnsi="Arial Narrow" w:cs="Arial Narrow"/>
          <w:b/>
          <w:bCs/>
          <w:sz w:val="24"/>
          <w:szCs w:val="24"/>
        </w:rPr>
        <w:t xml:space="preserve">Y </w:t>
      </w:r>
      <w:r w:rsidRPr="00C07BE5">
        <w:rPr>
          <w:rFonts w:ascii="Arial Narrow" w:hAnsi="Arial Narrow" w:cs="Arial Narrow"/>
          <w:b/>
          <w:bCs/>
          <w:sz w:val="24"/>
          <w:szCs w:val="24"/>
        </w:rPr>
        <w:t>FINANCIERO</w:t>
      </w:r>
      <w:r w:rsidR="00DF3ED3" w:rsidRPr="00C07BE5">
        <w:rPr>
          <w:rFonts w:ascii="Arial Narrow" w:hAnsi="Arial Narrow" w:cs="Arial Narrow"/>
          <w:b/>
          <w:bCs/>
          <w:sz w:val="24"/>
          <w:szCs w:val="24"/>
        </w:rPr>
        <w:t>S</w:t>
      </w:r>
      <w:r w:rsidR="00DA1A5F" w:rsidRPr="00C07BE5">
        <w:rPr>
          <w:rFonts w:ascii="Arial Narrow" w:hAnsi="Arial Narrow" w:cs="Arial Narrow"/>
          <w:b/>
          <w:bCs/>
          <w:sz w:val="24"/>
          <w:szCs w:val="24"/>
        </w:rPr>
        <w:t xml:space="preserve"> </w:t>
      </w:r>
      <w:r w:rsidR="00EB205D" w:rsidRPr="00C07BE5">
        <w:rPr>
          <w:rFonts w:ascii="Arial Narrow" w:hAnsi="Arial Narrow" w:cs="Arial Narrow"/>
          <w:b/>
          <w:bCs/>
          <w:sz w:val="24"/>
          <w:szCs w:val="24"/>
        </w:rPr>
        <w:t xml:space="preserve">PARA LAS  </w:t>
      </w:r>
      <w:r w:rsidRPr="00C07BE5">
        <w:rPr>
          <w:rFonts w:ascii="Arial Narrow" w:hAnsi="Arial Narrow" w:cs="Arial Narrow"/>
          <w:b/>
          <w:bCs/>
          <w:sz w:val="24"/>
          <w:szCs w:val="24"/>
        </w:rPr>
        <w:t>INSTITUCIONES DE EDUCACIÓN SUPERIOR ADJUDICA</w:t>
      </w:r>
      <w:r w:rsidR="00C67961" w:rsidRPr="00C07BE5">
        <w:rPr>
          <w:rFonts w:ascii="Arial Narrow" w:hAnsi="Arial Narrow" w:cs="Arial Narrow"/>
          <w:b/>
          <w:bCs/>
          <w:sz w:val="24"/>
          <w:szCs w:val="24"/>
        </w:rPr>
        <w:t>TARIAS</w:t>
      </w:r>
      <w:r w:rsidR="006F0E5C" w:rsidRPr="00C07BE5">
        <w:rPr>
          <w:rFonts w:ascii="Arial Narrow" w:hAnsi="Arial Narrow" w:cs="Arial Narrow"/>
          <w:b/>
          <w:bCs/>
          <w:sz w:val="24"/>
          <w:szCs w:val="24"/>
        </w:rPr>
        <w:t xml:space="preserve"> DE</w:t>
      </w:r>
      <w:r w:rsidR="00C67961" w:rsidRPr="00C07BE5">
        <w:rPr>
          <w:rFonts w:ascii="Arial Narrow" w:hAnsi="Arial Narrow" w:cs="Arial Narrow"/>
          <w:b/>
          <w:bCs/>
          <w:sz w:val="24"/>
          <w:szCs w:val="24"/>
        </w:rPr>
        <w:t xml:space="preserve"> </w:t>
      </w:r>
      <w:r w:rsidRPr="00C07BE5">
        <w:rPr>
          <w:rFonts w:ascii="Arial Narrow" w:hAnsi="Arial Narrow" w:cs="Arial Narrow"/>
          <w:b/>
          <w:bCs/>
          <w:sz w:val="24"/>
          <w:szCs w:val="24"/>
        </w:rPr>
        <w:t>CONVENIOS DEL DEPARTAMENTO DE FINANCIAMIENTO INSTITUCIONAL</w:t>
      </w:r>
      <w:r w:rsidR="00DF3ED3" w:rsidRPr="00C07BE5">
        <w:rPr>
          <w:rFonts w:ascii="Arial Narrow" w:hAnsi="Arial Narrow" w:cs="Arial Narrow"/>
          <w:b/>
          <w:bCs/>
          <w:sz w:val="24"/>
          <w:szCs w:val="24"/>
        </w:rPr>
        <w:t>, CON FINANCIAMIENTO NACIONAL.</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sz w:val="24"/>
          <w:szCs w:val="24"/>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sz w:val="24"/>
          <w:szCs w:val="24"/>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CC7358" w:rsidRPr="00C07BE5" w:rsidRDefault="00CC7358"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DA1A5F" w:rsidRPr="00C07BE5" w:rsidRDefault="00130EA3" w:rsidP="00EE4887">
      <w:pPr>
        <w:widowControl w:val="0"/>
        <w:autoSpaceDE w:val="0"/>
        <w:autoSpaceDN w:val="0"/>
        <w:adjustRightInd w:val="0"/>
        <w:spacing w:after="0" w:line="240" w:lineRule="auto"/>
        <w:ind w:left="3417" w:right="3038"/>
        <w:jc w:val="both"/>
        <w:rPr>
          <w:rFonts w:ascii="Arial Narrow" w:hAnsi="Arial Narrow" w:cs="Arial Narrow"/>
          <w:sz w:val="18"/>
          <w:szCs w:val="18"/>
        </w:rPr>
      </w:pPr>
      <w:r w:rsidRPr="00C07BE5">
        <w:rPr>
          <w:rFonts w:ascii="Arial Narrow" w:hAnsi="Arial Narrow" w:cs="Arial Narrow"/>
          <w:bCs/>
          <w:sz w:val="18"/>
          <w:szCs w:val="18"/>
        </w:rPr>
        <w:t>(</w:t>
      </w:r>
      <w:r w:rsidR="00DA1A5F" w:rsidRPr="00C07BE5">
        <w:rPr>
          <w:rFonts w:ascii="Arial Narrow" w:hAnsi="Arial Narrow" w:cs="Arial Narrow"/>
          <w:bCs/>
          <w:sz w:val="18"/>
          <w:szCs w:val="18"/>
        </w:rPr>
        <w:t>3ª</w:t>
      </w:r>
      <w:r w:rsidRPr="00C07BE5">
        <w:rPr>
          <w:rFonts w:ascii="Arial Narrow" w:hAnsi="Arial Narrow" w:cs="Arial Narrow"/>
          <w:bCs/>
          <w:sz w:val="18"/>
          <w:szCs w:val="18"/>
        </w:rPr>
        <w:t xml:space="preserve"> v</w:t>
      </w:r>
      <w:r w:rsidR="00DA1A5F" w:rsidRPr="00C07BE5">
        <w:rPr>
          <w:rFonts w:ascii="Arial Narrow" w:hAnsi="Arial Narrow" w:cs="Arial Narrow"/>
          <w:bCs/>
          <w:sz w:val="18"/>
          <w:szCs w:val="18"/>
        </w:rPr>
        <w:t xml:space="preserve">ersión </w:t>
      </w:r>
      <w:r w:rsidR="00F420AA">
        <w:rPr>
          <w:rFonts w:ascii="Arial Narrow" w:hAnsi="Arial Narrow" w:cs="Arial Narrow"/>
          <w:bCs/>
          <w:sz w:val="18"/>
          <w:szCs w:val="18"/>
        </w:rPr>
        <w:t xml:space="preserve">Marzo </w:t>
      </w:r>
      <w:bookmarkStart w:id="0" w:name="_GoBack"/>
      <w:bookmarkEnd w:id="0"/>
      <w:r w:rsidR="00DA1A5F" w:rsidRPr="00C07BE5">
        <w:rPr>
          <w:rFonts w:ascii="Arial Narrow" w:hAnsi="Arial Narrow" w:cs="Arial Narrow"/>
          <w:bCs/>
          <w:sz w:val="18"/>
          <w:szCs w:val="18"/>
        </w:rPr>
        <w:t>2014</w:t>
      </w:r>
      <w:r w:rsidRPr="00C07BE5">
        <w:rPr>
          <w:rFonts w:ascii="Arial Narrow" w:hAnsi="Arial Narrow" w:cs="Arial Narrow"/>
          <w:bCs/>
          <w:sz w:val="18"/>
          <w:szCs w:val="18"/>
        </w:rPr>
        <w:t>)</w:t>
      </w:r>
    </w:p>
    <w:p w:rsidR="0034281B" w:rsidRPr="00C07BE5" w:rsidRDefault="0034281B" w:rsidP="00EE4887">
      <w:pPr>
        <w:widowControl w:val="0"/>
        <w:autoSpaceDE w:val="0"/>
        <w:autoSpaceDN w:val="0"/>
        <w:adjustRightInd w:val="0"/>
        <w:spacing w:after="0" w:line="240" w:lineRule="auto"/>
        <w:ind w:left="3417" w:right="3038"/>
        <w:jc w:val="both"/>
        <w:rPr>
          <w:rFonts w:ascii="Arial Narrow" w:hAnsi="Arial Narrow" w:cs="Arial Narrow"/>
          <w:sz w:val="18"/>
          <w:szCs w:val="18"/>
        </w:rPr>
        <w:sectPr w:rsidR="0034281B" w:rsidRPr="00C07BE5" w:rsidSect="00AF2D5C">
          <w:headerReference w:type="default" r:id="rId9"/>
          <w:footerReference w:type="default" r:id="rId10"/>
          <w:pgSz w:w="12240" w:h="15840"/>
          <w:pgMar w:top="1440" w:right="1080" w:bottom="1440" w:left="1080" w:header="720" w:footer="720" w:gutter="0"/>
          <w:pgNumType w:start="1"/>
          <w:cols w:space="720"/>
          <w:noEndnote/>
        </w:sectPr>
      </w:pPr>
    </w:p>
    <w:p w:rsidR="0034281B" w:rsidRPr="00C07BE5" w:rsidRDefault="0034281B" w:rsidP="00EE4887">
      <w:pPr>
        <w:widowControl w:val="0"/>
        <w:autoSpaceDE w:val="0"/>
        <w:autoSpaceDN w:val="0"/>
        <w:adjustRightInd w:val="0"/>
        <w:spacing w:after="0" w:line="240" w:lineRule="auto"/>
        <w:jc w:val="both"/>
        <w:rPr>
          <w:rFonts w:ascii="Arial Narrow" w:hAnsi="Arial Narrow" w:cs="Calibri"/>
          <w:color w:val="000000"/>
        </w:rPr>
      </w:pPr>
    </w:p>
    <w:p w:rsidR="0034281B" w:rsidRPr="00C07BE5" w:rsidRDefault="0034281B" w:rsidP="00EE4887">
      <w:pPr>
        <w:widowControl w:val="0"/>
        <w:autoSpaceDE w:val="0"/>
        <w:autoSpaceDN w:val="0"/>
        <w:adjustRightInd w:val="0"/>
        <w:spacing w:after="0" w:line="240" w:lineRule="auto"/>
        <w:ind w:left="108" w:right="6929"/>
        <w:jc w:val="both"/>
        <w:rPr>
          <w:rFonts w:ascii="Arial Narrow" w:hAnsi="Arial Narrow" w:cs="Arial Narrow"/>
          <w:color w:val="000000"/>
        </w:rPr>
      </w:pPr>
      <w:r w:rsidRPr="00C07BE5">
        <w:rPr>
          <w:rFonts w:ascii="Arial Narrow" w:hAnsi="Arial Narrow" w:cs="Arial Narrow"/>
          <w:b/>
          <w:bCs/>
          <w:color w:val="000000"/>
        </w:rPr>
        <w:t>ANTECEDENTES GENERALES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EB205D"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E</w:t>
      </w:r>
      <w:r w:rsidR="0034281B" w:rsidRPr="00C07BE5">
        <w:rPr>
          <w:rFonts w:ascii="Arial Narrow" w:hAnsi="Arial Narrow" w:cs="Arial Narrow"/>
          <w:color w:val="000000"/>
        </w:rPr>
        <w:t>l Departamento de Financiamiento Institucional (DFI) de la División de Educación Superior (DIVESUP) del Ministerio de Educación (MINEDUC), asign</w:t>
      </w:r>
      <w:r w:rsidR="001B6768" w:rsidRPr="00C07BE5">
        <w:rPr>
          <w:rFonts w:ascii="Arial Narrow" w:hAnsi="Arial Narrow" w:cs="Arial Narrow"/>
          <w:color w:val="000000"/>
        </w:rPr>
        <w:t>a</w:t>
      </w:r>
      <w:r w:rsidR="0034281B" w:rsidRPr="00C07BE5">
        <w:rPr>
          <w:rFonts w:ascii="Arial Narrow" w:hAnsi="Arial Narrow" w:cs="Arial Narrow"/>
          <w:color w:val="000000"/>
        </w:rPr>
        <w:t xml:space="preserve"> recursos a diferentes Instituciones de Educación Superior (IES), en función de los fondos disponibles en el presupuesto de la Nación. En específico, </w:t>
      </w:r>
      <w:r w:rsidR="00C67961" w:rsidRPr="00C07BE5">
        <w:rPr>
          <w:rFonts w:ascii="Arial Narrow" w:hAnsi="Arial Narrow" w:cs="Arial Narrow"/>
          <w:color w:val="000000"/>
        </w:rPr>
        <w:t xml:space="preserve">a partir del año 2012 se </w:t>
      </w:r>
      <w:r w:rsidR="009D1B2A" w:rsidRPr="00C07BE5">
        <w:rPr>
          <w:rFonts w:ascii="Arial Narrow" w:hAnsi="Arial Narrow" w:cs="Arial Narrow"/>
          <w:color w:val="000000"/>
        </w:rPr>
        <w:t>convocó</w:t>
      </w:r>
      <w:r w:rsidR="00C67961" w:rsidRPr="00C07BE5">
        <w:rPr>
          <w:rFonts w:ascii="Arial Narrow" w:hAnsi="Arial Narrow" w:cs="Arial Narrow"/>
          <w:color w:val="000000"/>
        </w:rPr>
        <w:t xml:space="preserve"> a las IES para la asignación de los siguientes fondos: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de Desarrollo Institucional (FDI), en los ámbitos de Formación Inicial de Profesores, Innovación</w:t>
      </w:r>
      <w:r w:rsidR="00810DE3" w:rsidRPr="00C07BE5">
        <w:rPr>
          <w:rFonts w:ascii="Arial Narrow" w:hAnsi="Arial Narrow" w:cs="Arial Narrow"/>
          <w:color w:val="000000"/>
        </w:rPr>
        <w:t xml:space="preserve"> </w:t>
      </w:r>
      <w:r w:rsidRPr="00C07BE5">
        <w:rPr>
          <w:rFonts w:ascii="Arial Narrow" w:hAnsi="Arial Narrow" w:cs="Arial Narrow"/>
          <w:color w:val="000000"/>
        </w:rPr>
        <w:t>Académica y Fortalecimiento Técnico Profesional</w:t>
      </w:r>
      <w:r w:rsidR="006F0E5C" w:rsidRPr="00C07BE5">
        <w:rPr>
          <w:rFonts w:ascii="Arial Narrow" w:hAnsi="Arial Narrow" w:cs="Arial Narrow"/>
          <w:color w:val="000000"/>
        </w:rPr>
        <w:t xml:space="preserve"> (2012)</w:t>
      </w: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de Apoyo a la Innovación en Educación Superior</w:t>
      </w: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para la Educación Superior Regional</w:t>
      </w: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de Fortalecimiento Universidades art. 1° DFL (Ed.) N°  4 de 1981</w:t>
      </w: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Basal por Desempeño Universidades art. 1° DFL (Ed.) N°  4 de 1981</w:t>
      </w:r>
      <w:r w:rsidR="006F0E5C" w:rsidRPr="00C07BE5">
        <w:rPr>
          <w:rFonts w:ascii="Arial Narrow" w:hAnsi="Arial Narrow" w:cs="Arial Narrow"/>
          <w:color w:val="000000"/>
        </w:rPr>
        <w:t xml:space="preserve"> (2012)</w:t>
      </w:r>
    </w:p>
    <w:p w:rsidR="0034281B" w:rsidRPr="00C07BE5" w:rsidRDefault="0034281B" w:rsidP="008D04BF">
      <w:pPr>
        <w:widowControl w:val="0"/>
        <w:numPr>
          <w:ilvl w:val="0"/>
          <w:numId w:val="2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Fondo para el desarrollo de las Humanidades, las Ciencias Sociales y las Artes en Universidades</w:t>
      </w:r>
      <w:r w:rsidR="00810DE3" w:rsidRPr="00C07BE5">
        <w:rPr>
          <w:rFonts w:ascii="Arial Narrow" w:hAnsi="Arial Narrow" w:cs="Arial Narrow"/>
          <w:color w:val="000000"/>
        </w:rPr>
        <w:t xml:space="preserve"> </w:t>
      </w:r>
      <w:r w:rsidRPr="00C07BE5">
        <w:rPr>
          <w:rFonts w:ascii="Arial Narrow" w:hAnsi="Arial Narrow" w:cs="Arial Narrow"/>
          <w:color w:val="000000"/>
        </w:rPr>
        <w:t>Estatales (</w:t>
      </w:r>
      <w:r w:rsidR="00066E62" w:rsidRPr="00C07BE5">
        <w:rPr>
          <w:rFonts w:ascii="Arial Narrow" w:hAnsi="Arial Narrow" w:cs="Arial Narrow"/>
          <w:color w:val="000000"/>
        </w:rPr>
        <w:t>CONVENIO</w:t>
      </w:r>
      <w:r w:rsidRPr="00C07BE5">
        <w:rPr>
          <w:rFonts w:ascii="Arial Narrow" w:hAnsi="Arial Narrow" w:cs="Arial Narrow"/>
          <w:color w:val="000000"/>
        </w:rPr>
        <w:t xml:space="preserve"> tramitados el año 2012).</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5"/>
        <w:jc w:val="both"/>
        <w:rPr>
          <w:rFonts w:ascii="Arial Narrow" w:hAnsi="Arial Narrow" w:cs="Arial Narrow"/>
          <w:color w:val="000000"/>
        </w:rPr>
      </w:pPr>
      <w:r w:rsidRPr="00C07BE5">
        <w:rPr>
          <w:rFonts w:ascii="Arial Narrow" w:hAnsi="Arial Narrow" w:cs="Arial Narrow"/>
          <w:color w:val="000000"/>
        </w:rPr>
        <w:t xml:space="preserve">Una vez adjudicados los recursos, ya sea por instrumentos concursables o por asignación directa en base a criterios establecidos, las Instituciones de Educación Superior </w:t>
      </w:r>
      <w:r w:rsidR="00D6302F" w:rsidRPr="00C07BE5">
        <w:rPr>
          <w:rFonts w:ascii="Arial Narrow" w:hAnsi="Arial Narrow" w:cs="Arial Narrow"/>
          <w:color w:val="000000"/>
        </w:rPr>
        <w:t xml:space="preserve">suscriben </w:t>
      </w:r>
      <w:r w:rsidRPr="00C07BE5">
        <w:rPr>
          <w:rFonts w:ascii="Arial Narrow" w:hAnsi="Arial Narrow" w:cs="Arial Narrow"/>
          <w:color w:val="000000"/>
        </w:rPr>
        <w:t>Convenios con el Ministerio de Educación donde se establec</w:t>
      </w:r>
      <w:r w:rsidR="00D6302F" w:rsidRPr="00C07BE5">
        <w:rPr>
          <w:rFonts w:ascii="Arial Narrow" w:hAnsi="Arial Narrow" w:cs="Arial Narrow"/>
          <w:color w:val="000000"/>
        </w:rPr>
        <w:t>en</w:t>
      </w:r>
      <w:r w:rsidRPr="00C07BE5">
        <w:rPr>
          <w:rFonts w:ascii="Arial Narrow" w:hAnsi="Arial Narrow" w:cs="Arial Narrow"/>
          <w:color w:val="000000"/>
        </w:rPr>
        <w:t xml:space="preserve"> derechos y obligaciones de ambas partes.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1"/>
        <w:jc w:val="both"/>
        <w:rPr>
          <w:rFonts w:ascii="Arial Narrow" w:hAnsi="Arial Narrow" w:cs="Arial Narrow"/>
          <w:color w:val="000000"/>
        </w:rPr>
      </w:pPr>
      <w:r w:rsidRPr="00C07BE5">
        <w:rPr>
          <w:rFonts w:ascii="Arial Narrow" w:hAnsi="Arial Narrow" w:cs="Arial Narrow"/>
          <w:color w:val="000000"/>
        </w:rPr>
        <w:t xml:space="preserve">En particular, entre los compromisos que asume la institución a través de los </w:t>
      </w:r>
      <w:r w:rsidR="00441051" w:rsidRPr="00C07BE5">
        <w:rPr>
          <w:rFonts w:ascii="Arial Narrow" w:hAnsi="Arial Narrow" w:cs="Arial Narrow"/>
          <w:color w:val="000000"/>
        </w:rPr>
        <w:t>Convenios</w:t>
      </w:r>
      <w:r w:rsidRPr="00C07BE5">
        <w:rPr>
          <w:rFonts w:ascii="Arial Narrow" w:hAnsi="Arial Narrow" w:cs="Arial Narrow"/>
          <w:color w:val="000000"/>
        </w:rPr>
        <w:t xml:space="preserve"> suscritos con el MINEDUC</w:t>
      </w:r>
      <w:r w:rsidR="00BF167D" w:rsidRPr="00C07BE5">
        <w:rPr>
          <w:rFonts w:ascii="Arial Narrow" w:hAnsi="Arial Narrow" w:cs="Arial Narrow"/>
          <w:color w:val="000000"/>
        </w:rPr>
        <w:t>,</w:t>
      </w:r>
      <w:r w:rsidRPr="00C07BE5">
        <w:rPr>
          <w:rFonts w:ascii="Arial Narrow" w:hAnsi="Arial Narrow" w:cs="Arial Narrow"/>
          <w:color w:val="000000"/>
        </w:rPr>
        <w:t xml:space="preserve"> que en algunos casos incluye un Plan de Mejoramiento Institucional (PMI) o un Proyecto, se encuentra el </w:t>
      </w:r>
      <w:r w:rsidR="00C67961" w:rsidRPr="00C07BE5">
        <w:rPr>
          <w:rFonts w:ascii="Arial Narrow" w:hAnsi="Arial Narrow" w:cs="Arial Narrow"/>
          <w:color w:val="000000"/>
        </w:rPr>
        <w:t xml:space="preserve">uso de </w:t>
      </w:r>
      <w:r w:rsidRPr="00C07BE5">
        <w:rPr>
          <w:rFonts w:ascii="Arial Narrow" w:hAnsi="Arial Narrow" w:cs="Arial Narrow"/>
          <w:color w:val="000000"/>
        </w:rPr>
        <w:t>los p</w:t>
      </w:r>
      <w:r w:rsidRPr="00C07BE5">
        <w:rPr>
          <w:rFonts w:ascii="Arial Narrow" w:hAnsi="Arial Narrow" w:cs="Arial Narrow"/>
          <w:b/>
          <w:bCs/>
          <w:color w:val="000000"/>
        </w:rPr>
        <w:t>rocedimientos de adquisición o contratación, financieros y contables propios de la Institución</w:t>
      </w:r>
      <w:r w:rsidRPr="00C07BE5">
        <w:rPr>
          <w:rFonts w:ascii="Arial Narrow" w:hAnsi="Arial Narrow" w:cs="Arial Narrow"/>
          <w:color w:val="000000"/>
        </w:rPr>
        <w:t xml:space="preserve">,  </w:t>
      </w:r>
      <w:r w:rsidRPr="00C07BE5">
        <w:rPr>
          <w:rFonts w:ascii="Arial Narrow" w:hAnsi="Arial Narrow" w:cs="Arial Narrow"/>
          <w:b/>
          <w:bCs/>
          <w:color w:val="000000"/>
        </w:rPr>
        <w:t>conforme  a  la  normativa  que  la  regule</w:t>
      </w:r>
      <w:r w:rsidRPr="00C07BE5">
        <w:rPr>
          <w:rFonts w:ascii="Arial Narrow" w:hAnsi="Arial Narrow" w:cs="Arial Narrow"/>
          <w:color w:val="000000"/>
        </w:rPr>
        <w:t>.  Sin  embargo,  como  no  todos  los  gastos  a  ser financiados con recursos provenientes del MINEDUC para cada tipo de instrumento se encuentran regulados en las normativas institucionales, y</w:t>
      </w:r>
      <w:r w:rsidR="00C67961" w:rsidRPr="00C07BE5">
        <w:rPr>
          <w:rFonts w:ascii="Arial Narrow" w:hAnsi="Arial Narrow" w:cs="Arial Narrow"/>
          <w:color w:val="000000"/>
        </w:rPr>
        <w:t>/o</w:t>
      </w:r>
      <w:r w:rsidRPr="00C07BE5">
        <w:rPr>
          <w:rFonts w:ascii="Arial Narrow" w:hAnsi="Arial Narrow" w:cs="Arial Narrow"/>
          <w:color w:val="000000"/>
        </w:rPr>
        <w:t xml:space="preserve"> en algunos  casos, los procedimientos de compras, contrataciones y financieros de las IES, no incluyen los requerimientos </w:t>
      </w:r>
      <w:r w:rsidR="00C67961" w:rsidRPr="00C07BE5">
        <w:rPr>
          <w:rFonts w:ascii="Arial Narrow" w:hAnsi="Arial Narrow" w:cs="Arial Narrow"/>
          <w:color w:val="000000"/>
        </w:rPr>
        <w:t xml:space="preserve">mínimos </w:t>
      </w:r>
      <w:r w:rsidRPr="00C07BE5">
        <w:rPr>
          <w:rFonts w:ascii="Arial Narrow" w:hAnsi="Arial Narrow" w:cs="Arial Narrow"/>
          <w:color w:val="000000"/>
        </w:rPr>
        <w:t>establecidos por el DFI, es necesario disponer de la presente guía, en adelante la “Guía de Procedimientos DFI”, para la ejecución de los procedimientos de compra y contrataciones y de ejecución financiera en las IES</w:t>
      </w:r>
      <w:r w:rsidR="00DF3ED3" w:rsidRPr="00C07BE5">
        <w:rPr>
          <w:rFonts w:ascii="Arial Narrow" w:hAnsi="Arial Narrow" w:cs="Arial Narrow"/>
          <w:color w:val="000000"/>
        </w:rPr>
        <w:t xml:space="preserve"> adjudica</w:t>
      </w:r>
      <w:r w:rsidR="00620140" w:rsidRPr="00C07BE5">
        <w:rPr>
          <w:rFonts w:ascii="Arial Narrow" w:hAnsi="Arial Narrow" w:cs="Arial Narrow"/>
          <w:color w:val="000000"/>
        </w:rPr>
        <w:t xml:space="preserve">tarias de </w:t>
      </w:r>
      <w:r w:rsidR="00DF3ED3" w:rsidRPr="00C07BE5">
        <w:rPr>
          <w:rFonts w:ascii="Arial Narrow" w:hAnsi="Arial Narrow" w:cs="Arial Narrow"/>
          <w:color w:val="000000"/>
        </w:rPr>
        <w:t xml:space="preserve"> convenios </w:t>
      </w:r>
      <w:r w:rsidR="00620140" w:rsidRPr="00C07BE5">
        <w:rPr>
          <w:rFonts w:ascii="Arial Narrow" w:hAnsi="Arial Narrow" w:cs="Arial Narrow"/>
          <w:color w:val="000000"/>
        </w:rPr>
        <w:t xml:space="preserve">a través del DFI, que tengan </w:t>
      </w:r>
      <w:r w:rsidR="00DF3ED3" w:rsidRPr="00C07BE5">
        <w:rPr>
          <w:rFonts w:ascii="Arial Narrow" w:hAnsi="Arial Narrow" w:cs="Arial Narrow"/>
          <w:color w:val="000000"/>
        </w:rPr>
        <w:t>financiamiento exclusivamente nacional</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 xml:space="preserve">En la parte “A”, a continuación, se indican los lineamientos para </w:t>
      </w:r>
      <w:r w:rsidR="00BF167D" w:rsidRPr="00C07BE5">
        <w:rPr>
          <w:rFonts w:ascii="Arial Narrow" w:hAnsi="Arial Narrow" w:cs="Arial Narrow"/>
          <w:color w:val="000000"/>
        </w:rPr>
        <w:t xml:space="preserve">la </w:t>
      </w:r>
      <w:r w:rsidRPr="00C07BE5">
        <w:rPr>
          <w:rFonts w:ascii="Arial Narrow" w:hAnsi="Arial Narrow" w:cs="Arial Narrow"/>
          <w:color w:val="000000"/>
        </w:rPr>
        <w:t>ejecución de los procedimientos de compra y contratación. Más adelante, en la parte “B”, se señalan las directrices para el proceso de seguimiento financiero.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9D1B2A" w:rsidRPr="00C07BE5" w:rsidRDefault="00810DE3" w:rsidP="00EE4887">
      <w:pPr>
        <w:widowControl w:val="0"/>
        <w:autoSpaceDE w:val="0"/>
        <w:autoSpaceDN w:val="0"/>
        <w:adjustRightInd w:val="0"/>
        <w:spacing w:after="0" w:line="240" w:lineRule="auto"/>
        <w:ind w:left="1251" w:right="243" w:hanging="605"/>
        <w:jc w:val="both"/>
        <w:rPr>
          <w:rFonts w:ascii="Arial Narrow" w:hAnsi="Arial Narrow" w:cs="Arial Narrow"/>
          <w:b/>
          <w:bCs/>
          <w:color w:val="000000"/>
        </w:rPr>
      </w:pPr>
      <w:r w:rsidRPr="00C07BE5">
        <w:rPr>
          <w:rFonts w:ascii="Arial Narrow" w:hAnsi="Arial Narrow" w:cs="Arial Narrow"/>
          <w:b/>
          <w:bCs/>
          <w:color w:val="000000"/>
        </w:rPr>
        <w:br w:type="page"/>
      </w:r>
      <w:r w:rsidR="0034281B" w:rsidRPr="00C07BE5">
        <w:rPr>
          <w:rFonts w:ascii="Arial Narrow" w:hAnsi="Arial Narrow" w:cs="Arial Narrow"/>
          <w:b/>
          <w:bCs/>
          <w:color w:val="000000"/>
        </w:rPr>
        <w:lastRenderedPageBreak/>
        <w:t xml:space="preserve">A.   GUÍA PARA LA EJECUCIÓN DE PROCEDIMIENTOS DE COMPRA Y CONTRATACIÓN </w:t>
      </w:r>
    </w:p>
    <w:p w:rsidR="00CC7358" w:rsidRPr="00C07BE5" w:rsidRDefault="00CC7358" w:rsidP="00EE4887">
      <w:pPr>
        <w:widowControl w:val="0"/>
        <w:autoSpaceDE w:val="0"/>
        <w:autoSpaceDN w:val="0"/>
        <w:adjustRightInd w:val="0"/>
        <w:spacing w:after="0" w:line="240" w:lineRule="auto"/>
        <w:ind w:right="3817"/>
        <w:jc w:val="both"/>
        <w:rPr>
          <w:rFonts w:ascii="Arial Narrow" w:hAnsi="Arial Narrow" w:cs="Arial Narrow"/>
          <w:b/>
          <w:bCs/>
          <w:color w:val="000000"/>
        </w:rPr>
      </w:pPr>
    </w:p>
    <w:p w:rsidR="0034281B" w:rsidRPr="00C07BE5" w:rsidRDefault="0034281B" w:rsidP="00EE4887">
      <w:pPr>
        <w:widowControl w:val="0"/>
        <w:autoSpaceDE w:val="0"/>
        <w:autoSpaceDN w:val="0"/>
        <w:adjustRightInd w:val="0"/>
        <w:spacing w:after="0" w:line="240" w:lineRule="auto"/>
        <w:ind w:right="3817"/>
        <w:jc w:val="both"/>
        <w:rPr>
          <w:rFonts w:ascii="Arial Narrow" w:hAnsi="Arial Narrow" w:cs="Arial Narrow"/>
          <w:color w:val="000000"/>
        </w:rPr>
      </w:pPr>
      <w:r w:rsidRPr="00C07BE5">
        <w:rPr>
          <w:rFonts w:ascii="Arial Narrow" w:hAnsi="Arial Narrow" w:cs="Arial Narrow"/>
          <w:b/>
          <w:bCs/>
          <w:color w:val="000000"/>
        </w:rPr>
        <w:t>Objetivo general</w:t>
      </w:r>
    </w:p>
    <w:p w:rsidR="0034281B" w:rsidRPr="00C07BE5" w:rsidRDefault="0034281B" w:rsidP="00EE4887">
      <w:pPr>
        <w:widowControl w:val="0"/>
        <w:autoSpaceDE w:val="0"/>
        <w:autoSpaceDN w:val="0"/>
        <w:adjustRightInd w:val="0"/>
        <w:spacing w:after="0" w:line="240" w:lineRule="auto"/>
        <w:ind w:left="108" w:right="71"/>
        <w:jc w:val="both"/>
        <w:rPr>
          <w:rFonts w:ascii="Arial Narrow" w:hAnsi="Arial Narrow" w:cs="Arial Narrow"/>
          <w:color w:val="000000"/>
        </w:rPr>
      </w:pPr>
      <w:r w:rsidRPr="00C07BE5">
        <w:rPr>
          <w:rFonts w:ascii="Arial Narrow" w:hAnsi="Arial Narrow" w:cs="Arial Narrow"/>
          <w:color w:val="000000"/>
        </w:rPr>
        <w:t xml:space="preserve">Esta </w:t>
      </w:r>
      <w:r w:rsidR="00BF167D" w:rsidRPr="00C07BE5">
        <w:rPr>
          <w:rFonts w:ascii="Arial Narrow" w:hAnsi="Arial Narrow" w:cs="Arial Narrow"/>
          <w:color w:val="000000"/>
        </w:rPr>
        <w:t xml:space="preserve">sección </w:t>
      </w:r>
      <w:r w:rsidRPr="00C07BE5">
        <w:rPr>
          <w:rFonts w:ascii="Arial Narrow" w:hAnsi="Arial Narrow" w:cs="Arial Narrow"/>
          <w:color w:val="000000"/>
        </w:rPr>
        <w:t xml:space="preserve"> de la guía tiene como objetivo general definir el marco de ejecución de los procedimientos de compra y contratación en todos los Convenios </w:t>
      </w:r>
      <w:r w:rsidR="00DF3ED3" w:rsidRPr="00C07BE5">
        <w:rPr>
          <w:rFonts w:ascii="Arial Narrow" w:hAnsi="Arial Narrow" w:cs="Arial Narrow"/>
          <w:color w:val="000000"/>
        </w:rPr>
        <w:t>con financiamiento nacional q</w:t>
      </w:r>
      <w:r w:rsidRPr="00C07BE5">
        <w:rPr>
          <w:rFonts w:ascii="Arial Narrow" w:hAnsi="Arial Narrow" w:cs="Arial Narrow"/>
          <w:color w:val="000000"/>
        </w:rPr>
        <w:t>ue implementarán las IES, tanto públicas como privadas, para cumplir con lo</w:t>
      </w:r>
      <w:r w:rsidR="009D1B2A" w:rsidRPr="00C07BE5">
        <w:rPr>
          <w:rFonts w:ascii="Arial Narrow" w:hAnsi="Arial Narrow" w:cs="Arial Narrow"/>
          <w:color w:val="000000"/>
        </w:rPr>
        <w:t xml:space="preserve">s </w:t>
      </w:r>
      <w:r w:rsidRPr="00C07BE5">
        <w:rPr>
          <w:rFonts w:ascii="Arial Narrow" w:hAnsi="Arial Narrow" w:cs="Arial Narrow"/>
          <w:color w:val="000000"/>
        </w:rPr>
        <w:t xml:space="preserve">estándares </w:t>
      </w:r>
      <w:r w:rsidR="00C67961" w:rsidRPr="00C07BE5">
        <w:rPr>
          <w:rFonts w:ascii="Arial Narrow" w:hAnsi="Arial Narrow" w:cs="Arial Narrow"/>
          <w:color w:val="000000"/>
        </w:rPr>
        <w:t xml:space="preserve">mínimos de </w:t>
      </w:r>
      <w:r w:rsidRPr="00C07BE5">
        <w:rPr>
          <w:rFonts w:ascii="Arial Narrow" w:hAnsi="Arial Narrow" w:cs="Arial Narrow"/>
          <w:color w:val="000000"/>
        </w:rPr>
        <w:t>calidad y principios de competencia y transparencia requeridos para el buen uso de los recursos públicos.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96472F" w:rsidRPr="00C07BE5" w:rsidRDefault="0034281B"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La guía es de uso obligatorio para todos los funcionarios, directivos, técnicos, y personal de las diferentes IES responsables del cumplimiento de los objetivos del C</w:t>
      </w:r>
      <w:r w:rsidR="00441051" w:rsidRPr="00C07BE5">
        <w:rPr>
          <w:rFonts w:ascii="Arial Narrow" w:hAnsi="Arial Narrow" w:cs="Arial Narrow"/>
          <w:color w:val="000000"/>
        </w:rPr>
        <w:t>onvenio</w:t>
      </w:r>
      <w:r w:rsidRPr="00C07BE5">
        <w:rPr>
          <w:rFonts w:ascii="Arial Narrow" w:hAnsi="Arial Narrow" w:cs="Arial Narrow"/>
          <w:color w:val="000000"/>
        </w:rPr>
        <w:t xml:space="preserve"> y para todos los funcionarios del DFI. La g</w:t>
      </w:r>
      <w:r w:rsidR="0096472F" w:rsidRPr="00C07BE5">
        <w:rPr>
          <w:rFonts w:ascii="Arial Narrow" w:hAnsi="Arial Narrow" w:cs="Arial Narrow"/>
          <w:color w:val="000000"/>
        </w:rPr>
        <w:t>uía es descriptiva y normativa:</w:t>
      </w:r>
    </w:p>
    <w:p w:rsidR="0096472F" w:rsidRPr="00C07BE5" w:rsidRDefault="0034281B" w:rsidP="008D04BF">
      <w:pPr>
        <w:widowControl w:val="0"/>
        <w:numPr>
          <w:ilvl w:val="0"/>
          <w:numId w:val="27"/>
        </w:numPr>
        <w:autoSpaceDE w:val="0"/>
        <w:autoSpaceDN w:val="0"/>
        <w:adjustRightInd w:val="0"/>
        <w:spacing w:after="0" w:line="240" w:lineRule="auto"/>
        <w:ind w:right="63"/>
        <w:jc w:val="both"/>
        <w:rPr>
          <w:rFonts w:ascii="Arial Narrow" w:hAnsi="Arial Narrow" w:cs="Arial Narrow"/>
          <w:color w:val="000000"/>
        </w:rPr>
      </w:pPr>
      <w:r w:rsidRPr="00C07BE5">
        <w:rPr>
          <w:rFonts w:ascii="Arial Narrow" w:hAnsi="Arial Narrow" w:cs="Arial Narrow"/>
          <w:color w:val="000000"/>
        </w:rPr>
        <w:t>Descriptiva, en cuanto a las acciones y mecanismos que se deben ejecutar para la rea</w:t>
      </w:r>
      <w:r w:rsidR="0096472F" w:rsidRPr="00C07BE5">
        <w:rPr>
          <w:rFonts w:ascii="Arial Narrow" w:hAnsi="Arial Narrow" w:cs="Arial Narrow"/>
          <w:color w:val="000000"/>
        </w:rPr>
        <w:t>lización de los procedimientos.</w:t>
      </w:r>
    </w:p>
    <w:p w:rsidR="0034281B" w:rsidRPr="00C07BE5" w:rsidRDefault="0034281B" w:rsidP="008D04BF">
      <w:pPr>
        <w:widowControl w:val="0"/>
        <w:numPr>
          <w:ilvl w:val="0"/>
          <w:numId w:val="27"/>
        </w:numPr>
        <w:autoSpaceDE w:val="0"/>
        <w:autoSpaceDN w:val="0"/>
        <w:adjustRightInd w:val="0"/>
        <w:spacing w:after="0" w:line="240" w:lineRule="auto"/>
        <w:ind w:right="63"/>
        <w:jc w:val="both"/>
        <w:rPr>
          <w:rFonts w:ascii="Arial Narrow" w:hAnsi="Arial Narrow" w:cs="Arial Narrow"/>
          <w:color w:val="000000"/>
        </w:rPr>
      </w:pPr>
      <w:r w:rsidRPr="00C07BE5">
        <w:rPr>
          <w:rFonts w:ascii="Arial Narrow" w:hAnsi="Arial Narrow" w:cs="Arial Narrow"/>
          <w:color w:val="000000"/>
        </w:rPr>
        <w:t>Normativa, en cuanto a procedimientos y reglas que se deben seguir en las diferentes fases del procedimiento de adquisición y contratación.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794"/>
        <w:jc w:val="both"/>
        <w:rPr>
          <w:rFonts w:ascii="Arial Narrow" w:hAnsi="Arial Narrow" w:cs="Arial Narrow"/>
          <w:color w:val="000000"/>
        </w:rPr>
      </w:pPr>
      <w:r w:rsidRPr="00C07BE5">
        <w:rPr>
          <w:rFonts w:ascii="Arial Narrow" w:hAnsi="Arial Narrow" w:cs="Arial Narrow"/>
          <w:b/>
          <w:bCs/>
          <w:color w:val="000000"/>
        </w:rPr>
        <w:t>Objetivos específicos</w:t>
      </w:r>
    </w:p>
    <w:p w:rsidR="0034281B" w:rsidRPr="00C07BE5" w:rsidRDefault="0034281B" w:rsidP="00EE4887">
      <w:pPr>
        <w:widowControl w:val="0"/>
        <w:autoSpaceDE w:val="0"/>
        <w:autoSpaceDN w:val="0"/>
        <w:adjustRightInd w:val="0"/>
        <w:spacing w:after="0" w:line="240" w:lineRule="auto"/>
        <w:ind w:left="108" w:right="4687"/>
        <w:jc w:val="both"/>
        <w:rPr>
          <w:rFonts w:ascii="Arial Narrow" w:hAnsi="Arial Narrow" w:cs="Arial Narrow"/>
          <w:color w:val="000000"/>
        </w:rPr>
      </w:pPr>
      <w:r w:rsidRPr="00C07BE5">
        <w:rPr>
          <w:rFonts w:ascii="Arial Narrow" w:hAnsi="Arial Narrow" w:cs="Arial Narrow"/>
          <w:color w:val="000000"/>
        </w:rPr>
        <w:t>La presente guía tiene los siguientes objetivos específicos:</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1.   Definir la normativa general que rige los Convenios</w:t>
      </w:r>
      <w:r w:rsidR="00441051"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2.   Definir los tipos de gastos en que pueden incurrir las IES en los diferentes C</w:t>
      </w:r>
      <w:r w:rsidR="00441051" w:rsidRPr="00C07BE5">
        <w:rPr>
          <w:rFonts w:ascii="Arial Narrow" w:hAnsi="Arial Narrow" w:cs="Arial Narrow"/>
          <w:color w:val="000000"/>
        </w:rPr>
        <w:t>onvenios</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3.   Definir la normativa de compras y contratación.</w:t>
      </w:r>
    </w:p>
    <w:p w:rsidR="0034281B" w:rsidRPr="00C07BE5" w:rsidRDefault="0034281B" w:rsidP="00EE4887">
      <w:pPr>
        <w:widowControl w:val="0"/>
        <w:autoSpaceDE w:val="0"/>
        <w:autoSpaceDN w:val="0"/>
        <w:adjustRightInd w:val="0"/>
        <w:spacing w:after="0" w:line="240" w:lineRule="auto"/>
        <w:ind w:left="828" w:right="73" w:hanging="360"/>
        <w:jc w:val="both"/>
        <w:rPr>
          <w:rFonts w:ascii="Arial Narrow" w:hAnsi="Arial Narrow" w:cs="Arial Narrow"/>
          <w:color w:val="000000"/>
        </w:rPr>
      </w:pPr>
      <w:r w:rsidRPr="00C07BE5">
        <w:rPr>
          <w:rFonts w:ascii="Arial Narrow" w:hAnsi="Arial Narrow" w:cs="Arial Narrow"/>
          <w:color w:val="000000"/>
        </w:rPr>
        <w:t>4.   Especificar los tipos de gastos y consideraciones tanto al gasto como al procedimiento de compra y contratación.</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5.   Definir el requerimiento de la lista de Bienes y Servicios Anual (Plan de Compras).</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6.   Definir los requerimientos de respaldo físico de los procedimientos, de inventario y uso de logo</w:t>
      </w:r>
      <w:r w:rsidR="00BF167D" w:rsidRPr="00C07BE5">
        <w:rPr>
          <w:rFonts w:ascii="Arial Narrow" w:hAnsi="Arial Narrow" w:cs="Arial Narrow"/>
          <w:color w:val="000000"/>
        </w:rPr>
        <w:t>s</w:t>
      </w:r>
      <w:r w:rsidRPr="00C07BE5">
        <w:rPr>
          <w:rFonts w:ascii="Arial Narrow" w:hAnsi="Arial Narrow" w:cs="Arial Narrow"/>
          <w:color w:val="000000"/>
        </w:rPr>
        <w:t xml:space="preserve"> del</w:t>
      </w:r>
    </w:p>
    <w:p w:rsidR="0034281B" w:rsidRPr="00C07BE5" w:rsidRDefault="0034281B" w:rsidP="00EE4887">
      <w:pPr>
        <w:widowControl w:val="0"/>
        <w:autoSpaceDE w:val="0"/>
        <w:autoSpaceDN w:val="0"/>
        <w:adjustRightInd w:val="0"/>
        <w:spacing w:after="0" w:line="240" w:lineRule="auto"/>
        <w:ind w:left="828"/>
        <w:jc w:val="both"/>
        <w:rPr>
          <w:rFonts w:ascii="Arial Narrow" w:hAnsi="Arial Narrow" w:cs="Arial Narrow"/>
          <w:color w:val="000000"/>
        </w:rPr>
      </w:pPr>
      <w:r w:rsidRPr="00C07BE5">
        <w:rPr>
          <w:rFonts w:ascii="Arial Narrow" w:hAnsi="Arial Narrow" w:cs="Arial Narrow"/>
          <w:color w:val="000000"/>
        </w:rPr>
        <w:t>Mineduc.</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2827"/>
        <w:jc w:val="both"/>
        <w:rPr>
          <w:rFonts w:ascii="Arial Narrow" w:hAnsi="Arial Narrow" w:cs="Arial Narrow"/>
          <w:color w:val="000000"/>
        </w:rPr>
      </w:pPr>
      <w:r w:rsidRPr="00C07BE5">
        <w:rPr>
          <w:rFonts w:ascii="Arial Narrow" w:hAnsi="Arial Narrow" w:cs="Arial Narrow"/>
          <w:b/>
          <w:bCs/>
          <w:color w:val="000000"/>
        </w:rPr>
        <w:t xml:space="preserve">I.A.- NORMATIVA GENERAL QUE RIGE LOS CONVENIOS </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La normativa general que rige la implementación de los diferentes instrumentos involucra lo establecido en el propio Convenio suscrito entre la IES y el MINEDUC, en las Bases del Concurso respec</w:t>
      </w:r>
      <w:r w:rsidR="006F0E5C" w:rsidRPr="00C07BE5">
        <w:rPr>
          <w:rFonts w:ascii="Arial Narrow" w:hAnsi="Arial Narrow" w:cs="Arial Narrow"/>
          <w:color w:val="000000"/>
        </w:rPr>
        <w:t>tivo</w:t>
      </w:r>
      <w:r w:rsidR="00BF167D" w:rsidRPr="00C07BE5">
        <w:rPr>
          <w:rFonts w:ascii="Arial Narrow" w:hAnsi="Arial Narrow" w:cs="Arial Narrow"/>
          <w:color w:val="000000"/>
        </w:rPr>
        <w:t xml:space="preserve"> </w:t>
      </w:r>
      <w:r w:rsidRPr="00C07BE5">
        <w:rPr>
          <w:rFonts w:ascii="Arial Narrow" w:hAnsi="Arial Narrow" w:cs="Arial Narrow"/>
          <w:color w:val="000000"/>
        </w:rPr>
        <w:t>(Resolución Nº 214/2012 Bases del FDI; Resoluci</w:t>
      </w:r>
      <w:r w:rsidR="00DE0528" w:rsidRPr="00C07BE5">
        <w:rPr>
          <w:rFonts w:ascii="Arial Narrow" w:hAnsi="Arial Narrow" w:cs="Arial Narrow"/>
          <w:color w:val="000000"/>
        </w:rPr>
        <w:t>ones</w:t>
      </w:r>
      <w:r w:rsidRPr="00C07BE5">
        <w:rPr>
          <w:rFonts w:ascii="Arial Narrow" w:hAnsi="Arial Narrow" w:cs="Arial Narrow"/>
          <w:color w:val="000000"/>
        </w:rPr>
        <w:t xml:space="preserve"> N°284/2012 </w:t>
      </w:r>
      <w:r w:rsidR="00DE0528" w:rsidRPr="00C07BE5">
        <w:rPr>
          <w:rFonts w:ascii="Arial Narrow" w:hAnsi="Arial Narrow" w:cs="Arial Narrow"/>
          <w:color w:val="000000"/>
        </w:rPr>
        <w:t xml:space="preserve">y N°263/2013 </w:t>
      </w:r>
      <w:r w:rsidRPr="00C07BE5">
        <w:rPr>
          <w:rFonts w:ascii="Arial Narrow" w:hAnsi="Arial Narrow" w:cs="Arial Narrow"/>
          <w:color w:val="000000"/>
        </w:rPr>
        <w:t>Bases para Educación Superior Regional; Resoluci</w:t>
      </w:r>
      <w:r w:rsidR="00DE0528" w:rsidRPr="00C07BE5">
        <w:rPr>
          <w:rFonts w:ascii="Arial Narrow" w:hAnsi="Arial Narrow" w:cs="Arial Narrow"/>
          <w:color w:val="000000"/>
        </w:rPr>
        <w:t>ones</w:t>
      </w:r>
      <w:r w:rsidRPr="00C07BE5">
        <w:rPr>
          <w:rFonts w:ascii="Arial Narrow" w:hAnsi="Arial Narrow" w:cs="Arial Narrow"/>
          <w:color w:val="000000"/>
        </w:rPr>
        <w:t xml:space="preserve"> N°299/2012</w:t>
      </w:r>
      <w:r w:rsidR="00DE0528" w:rsidRPr="00C07BE5">
        <w:rPr>
          <w:rFonts w:ascii="Arial Narrow" w:hAnsi="Arial Narrow" w:cs="Arial Narrow"/>
          <w:color w:val="000000"/>
        </w:rPr>
        <w:t xml:space="preserve"> y N°305/2013</w:t>
      </w:r>
      <w:r w:rsidRPr="00C07BE5">
        <w:rPr>
          <w:rFonts w:ascii="Arial Narrow" w:hAnsi="Arial Narrow" w:cs="Arial Narrow"/>
          <w:color w:val="000000"/>
        </w:rPr>
        <w:t xml:space="preserve"> Bases para Apoyo a la Innovación en Educación Superior; Resolución N°260/2009</w:t>
      </w:r>
      <w:r w:rsidR="00DE0528" w:rsidRPr="00C07BE5">
        <w:rPr>
          <w:rFonts w:ascii="Arial Narrow" w:hAnsi="Arial Narrow" w:cs="Arial Narrow"/>
          <w:color w:val="000000"/>
        </w:rPr>
        <w:t xml:space="preserve"> </w:t>
      </w:r>
      <w:r w:rsidRPr="00C07BE5">
        <w:rPr>
          <w:rFonts w:ascii="Arial Narrow" w:hAnsi="Arial Narrow" w:cs="Arial Narrow"/>
          <w:color w:val="000000"/>
        </w:rPr>
        <w:t xml:space="preserve">Bases para Humanidades, Ciencias Sociales y Artes), en el Reglamento (Decretos </w:t>
      </w:r>
      <w:proofErr w:type="spellStart"/>
      <w:r w:rsidRPr="00C07BE5">
        <w:rPr>
          <w:rFonts w:ascii="Arial Narrow" w:hAnsi="Arial Narrow" w:cs="Arial Narrow"/>
          <w:color w:val="000000"/>
        </w:rPr>
        <w:t>N°s</w:t>
      </w:r>
      <w:proofErr w:type="spellEnd"/>
      <w:r w:rsidRPr="00C07BE5">
        <w:rPr>
          <w:rFonts w:ascii="Arial Narrow" w:hAnsi="Arial Narrow" w:cs="Arial Narrow"/>
          <w:color w:val="000000"/>
        </w:rPr>
        <w:t xml:space="preserve"> 344/2010 y 202/2011 para el FDI y Decreto N° 655/2008 para Humanidades, Ciencias Sociales y Artes; Decreto N° 324/2012 para el Fondo  Basal;  Decreto  N°  323/2012  para  Fondo  Fortalecimiento)</w:t>
      </w:r>
      <w:r w:rsidRPr="00C07BE5">
        <w:rPr>
          <w:rFonts w:ascii="Arial Narrow" w:hAnsi="Arial Narrow" w:cs="Arial Narrow"/>
          <w:strike/>
          <w:color w:val="000000"/>
        </w:rPr>
        <w:t xml:space="preserve"> </w:t>
      </w:r>
      <w:r w:rsidRPr="00C07BE5">
        <w:rPr>
          <w:rFonts w:ascii="Arial Narrow" w:hAnsi="Arial Narrow" w:cs="Arial Narrow"/>
          <w:color w:val="000000"/>
        </w:rPr>
        <w:t xml:space="preserve"> y    las  instrucciones  (directrices)  que MINEDUC imparta a través de la DIVESUP o a través del DFI.</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810DE3">
      <w:pPr>
        <w:widowControl w:val="0"/>
        <w:autoSpaceDE w:val="0"/>
        <w:autoSpaceDN w:val="0"/>
        <w:adjustRightInd w:val="0"/>
        <w:spacing w:after="0" w:line="240" w:lineRule="auto"/>
        <w:ind w:left="108" w:right="15"/>
        <w:jc w:val="both"/>
        <w:rPr>
          <w:rFonts w:ascii="Arial Narrow" w:hAnsi="Arial Narrow" w:cs="Arial Narrow"/>
          <w:color w:val="000000"/>
        </w:rPr>
      </w:pPr>
      <w:r w:rsidRPr="00C07BE5">
        <w:rPr>
          <w:rFonts w:ascii="Arial Narrow" w:hAnsi="Arial Narrow" w:cs="Arial Narrow"/>
          <w:b/>
          <w:bCs/>
          <w:color w:val="000000"/>
        </w:rPr>
        <w:t xml:space="preserve">II.A.- TIPOS DE GASTOS EN QUE PUEDEN INCURRIR LAS IES EN LOS DIFERENTES </w:t>
      </w:r>
      <w:r w:rsidR="00066E62" w:rsidRPr="00C07BE5">
        <w:rPr>
          <w:rFonts w:ascii="Arial Narrow" w:hAnsi="Arial Narrow" w:cs="Arial Narrow"/>
          <w:b/>
          <w:bCs/>
          <w:color w:val="000000"/>
        </w:rPr>
        <w:t>CONVENIO</w:t>
      </w:r>
      <w:r w:rsidR="00BF167D" w:rsidRPr="00C07BE5">
        <w:rPr>
          <w:rFonts w:ascii="Arial Narrow" w:hAnsi="Arial Narrow" w:cs="Arial Narrow"/>
          <w:b/>
          <w:bCs/>
          <w:color w:val="000000"/>
        </w:rPr>
        <w:t>S</w:t>
      </w:r>
    </w:p>
    <w:p w:rsidR="00DE0528" w:rsidRPr="00C07BE5" w:rsidRDefault="00DE0528" w:rsidP="00EE4887">
      <w:pPr>
        <w:widowControl w:val="0"/>
        <w:autoSpaceDE w:val="0"/>
        <w:autoSpaceDN w:val="0"/>
        <w:adjustRightInd w:val="0"/>
        <w:spacing w:after="0" w:line="240" w:lineRule="auto"/>
        <w:ind w:left="108" w:right="73"/>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3"/>
        <w:jc w:val="both"/>
        <w:rPr>
          <w:rFonts w:ascii="Arial Narrow" w:hAnsi="Arial Narrow" w:cs="Arial Narrow"/>
          <w:color w:val="000000"/>
        </w:rPr>
      </w:pPr>
      <w:r w:rsidRPr="00C07BE5">
        <w:rPr>
          <w:rFonts w:ascii="Arial Narrow" w:hAnsi="Arial Narrow" w:cs="Arial Narrow"/>
          <w:color w:val="000000"/>
        </w:rPr>
        <w:t xml:space="preserve">Los </w:t>
      </w:r>
      <w:r w:rsidR="00066E62" w:rsidRPr="00C07BE5">
        <w:rPr>
          <w:rFonts w:ascii="Arial Narrow" w:hAnsi="Arial Narrow" w:cs="Arial Narrow"/>
          <w:color w:val="000000"/>
        </w:rPr>
        <w:t>CONVENIO</w:t>
      </w:r>
      <w:r w:rsidR="00BF167D" w:rsidRPr="00C07BE5">
        <w:rPr>
          <w:rFonts w:ascii="Arial Narrow" w:hAnsi="Arial Narrow" w:cs="Arial Narrow"/>
          <w:color w:val="000000"/>
        </w:rPr>
        <w:t>S</w:t>
      </w:r>
      <w:r w:rsidRPr="00C07BE5">
        <w:rPr>
          <w:rFonts w:ascii="Arial Narrow" w:hAnsi="Arial Narrow" w:cs="Arial Narrow"/>
          <w:color w:val="000000"/>
        </w:rPr>
        <w:t xml:space="preserve"> suscritos entre el MINEDUC y las IES para la implementación de los diferentes instrumentos, incluyen una acepción amplia de gastos de inversión para el uso de los recursos aportados por el Mineduc, entre los que se encuentran la formación de recursos humanos, servicios de consultoría y costos de operación. En algunos </w:t>
      </w:r>
      <w:r w:rsidR="00066E62" w:rsidRPr="00C07BE5">
        <w:rPr>
          <w:rFonts w:ascii="Arial Narrow" w:hAnsi="Arial Narrow" w:cs="Arial Narrow"/>
          <w:color w:val="000000"/>
        </w:rPr>
        <w:t>Convenios</w:t>
      </w:r>
      <w:r w:rsidR="00BF167D" w:rsidRPr="00C07BE5">
        <w:rPr>
          <w:rFonts w:ascii="Arial Narrow" w:hAnsi="Arial Narrow" w:cs="Arial Narrow"/>
          <w:color w:val="000000"/>
        </w:rPr>
        <w:t>,</w:t>
      </w:r>
      <w:r w:rsidR="00066E62" w:rsidRPr="00C07BE5">
        <w:rPr>
          <w:rFonts w:ascii="Arial Narrow" w:hAnsi="Arial Narrow" w:cs="Arial Narrow"/>
          <w:color w:val="000000"/>
        </w:rPr>
        <w:t xml:space="preserve"> </w:t>
      </w:r>
      <w:r w:rsidRPr="00C07BE5">
        <w:rPr>
          <w:rFonts w:ascii="Arial Narrow" w:hAnsi="Arial Narrow" w:cs="Arial Narrow"/>
          <w:color w:val="000000"/>
        </w:rPr>
        <w:t>y según lo establecido en las bases y/o reglamentos respectivos, se podrá financiar además, bienes y obras.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3"/>
        <w:jc w:val="both"/>
        <w:rPr>
          <w:rFonts w:ascii="Arial Narrow" w:hAnsi="Arial Narrow" w:cs="Arial Narrow"/>
          <w:color w:val="000000"/>
        </w:rPr>
      </w:pPr>
      <w:r w:rsidRPr="00C07BE5">
        <w:rPr>
          <w:rFonts w:ascii="Arial Narrow" w:hAnsi="Arial Narrow" w:cs="Arial Narrow"/>
          <w:color w:val="000000"/>
        </w:rPr>
        <w:t xml:space="preserve">En la tabla a continuación, </w:t>
      </w:r>
      <w:r w:rsidR="00BF167D" w:rsidRPr="00C07BE5">
        <w:rPr>
          <w:rFonts w:ascii="Arial Narrow" w:hAnsi="Arial Narrow" w:cs="Arial Narrow"/>
          <w:color w:val="000000"/>
        </w:rPr>
        <w:t>se identifica</w:t>
      </w:r>
      <w:r w:rsidRPr="00C07BE5">
        <w:rPr>
          <w:rFonts w:ascii="Arial Narrow" w:hAnsi="Arial Narrow" w:cs="Arial Narrow"/>
          <w:color w:val="000000"/>
        </w:rPr>
        <w:t xml:space="preserve"> </w:t>
      </w:r>
      <w:r w:rsidR="00745378" w:rsidRPr="00C07BE5">
        <w:rPr>
          <w:rFonts w:ascii="Arial Narrow" w:hAnsi="Arial Narrow" w:cs="Arial Narrow"/>
          <w:color w:val="000000"/>
        </w:rPr>
        <w:t xml:space="preserve"> los</w:t>
      </w:r>
      <w:r w:rsidRPr="00C07BE5">
        <w:rPr>
          <w:rFonts w:ascii="Arial Narrow" w:hAnsi="Arial Narrow" w:cs="Arial Narrow"/>
          <w:color w:val="000000"/>
        </w:rPr>
        <w:t xml:space="preserve"> tipo</w:t>
      </w:r>
      <w:r w:rsidR="00745378" w:rsidRPr="00C07BE5">
        <w:rPr>
          <w:rFonts w:ascii="Arial Narrow" w:hAnsi="Arial Narrow" w:cs="Arial Narrow"/>
          <w:color w:val="000000"/>
        </w:rPr>
        <w:t>s</w:t>
      </w:r>
      <w:r w:rsidRPr="00C07BE5">
        <w:rPr>
          <w:rFonts w:ascii="Arial Narrow" w:hAnsi="Arial Narrow" w:cs="Arial Narrow"/>
          <w:color w:val="000000"/>
        </w:rPr>
        <w:t xml:space="preserve"> de </w:t>
      </w:r>
      <w:r w:rsidR="00066E62" w:rsidRPr="00C07BE5">
        <w:rPr>
          <w:rFonts w:ascii="Arial Narrow" w:hAnsi="Arial Narrow" w:cs="Arial Narrow"/>
          <w:color w:val="000000"/>
        </w:rPr>
        <w:t>Convenio</w:t>
      </w:r>
      <w:r w:rsidR="00745378" w:rsidRPr="00C07BE5">
        <w:rPr>
          <w:rFonts w:ascii="Arial Narrow" w:hAnsi="Arial Narrow" w:cs="Arial Narrow"/>
          <w:color w:val="000000"/>
        </w:rPr>
        <w:t xml:space="preserve"> suscritos entre las IES y el M</w:t>
      </w:r>
      <w:r w:rsidR="002F1F98" w:rsidRPr="00C07BE5">
        <w:rPr>
          <w:rFonts w:ascii="Arial Narrow" w:hAnsi="Arial Narrow" w:cs="Arial Narrow"/>
          <w:color w:val="000000"/>
        </w:rPr>
        <w:t>i</w:t>
      </w:r>
      <w:r w:rsidR="00745378" w:rsidRPr="00C07BE5">
        <w:rPr>
          <w:rFonts w:ascii="Arial Narrow" w:hAnsi="Arial Narrow" w:cs="Arial Narrow"/>
          <w:color w:val="000000"/>
        </w:rPr>
        <w:t>neduc</w:t>
      </w:r>
      <w:r w:rsidRPr="00C07BE5">
        <w:rPr>
          <w:rFonts w:ascii="Arial Narrow" w:hAnsi="Arial Narrow" w:cs="Arial Narrow"/>
          <w:color w:val="000000"/>
        </w:rPr>
        <w:t xml:space="preserve"> </w:t>
      </w:r>
      <w:r w:rsidR="00745378" w:rsidRPr="00C07BE5">
        <w:rPr>
          <w:rFonts w:ascii="Arial Narrow" w:hAnsi="Arial Narrow" w:cs="Arial Narrow"/>
          <w:color w:val="000000"/>
        </w:rPr>
        <w:t xml:space="preserve">y </w:t>
      </w:r>
      <w:r w:rsidRPr="00C07BE5">
        <w:rPr>
          <w:rFonts w:ascii="Arial Narrow" w:hAnsi="Arial Narrow" w:cs="Arial Narrow"/>
          <w:color w:val="000000"/>
        </w:rPr>
        <w:t xml:space="preserve">se </w:t>
      </w:r>
      <w:r w:rsidR="00745378" w:rsidRPr="00C07BE5">
        <w:rPr>
          <w:rFonts w:ascii="Arial Narrow" w:hAnsi="Arial Narrow" w:cs="Arial Narrow"/>
          <w:color w:val="000000"/>
        </w:rPr>
        <w:t xml:space="preserve">define, junto con sus especificidades, </w:t>
      </w:r>
      <w:r w:rsidRPr="00C07BE5">
        <w:rPr>
          <w:rFonts w:ascii="Arial Narrow" w:hAnsi="Arial Narrow" w:cs="Arial Narrow"/>
          <w:color w:val="000000"/>
        </w:rPr>
        <w:t xml:space="preserve"> los </w:t>
      </w:r>
      <w:r w:rsidR="00745378" w:rsidRPr="00C07BE5">
        <w:rPr>
          <w:rFonts w:ascii="Arial Narrow" w:hAnsi="Arial Narrow" w:cs="Arial Narrow"/>
          <w:color w:val="000000"/>
        </w:rPr>
        <w:t xml:space="preserve">distintos </w:t>
      </w:r>
      <w:r w:rsidR="00BF167D" w:rsidRPr="00C07BE5">
        <w:rPr>
          <w:rFonts w:ascii="Arial Narrow" w:hAnsi="Arial Narrow" w:cs="Arial Narrow"/>
          <w:color w:val="000000"/>
        </w:rPr>
        <w:t xml:space="preserve">tipos de </w:t>
      </w:r>
      <w:r w:rsidRPr="00C07BE5">
        <w:rPr>
          <w:rFonts w:ascii="Arial Narrow" w:hAnsi="Arial Narrow" w:cs="Arial Narrow"/>
          <w:color w:val="000000"/>
        </w:rPr>
        <w:t>gastos</w:t>
      </w:r>
      <w:r w:rsidR="00745378" w:rsidRPr="00C07BE5">
        <w:rPr>
          <w:rFonts w:ascii="Arial Narrow" w:hAnsi="Arial Narrow" w:cs="Arial Narrow"/>
          <w:color w:val="000000"/>
        </w:rPr>
        <w:t xml:space="preserve"> financiables</w:t>
      </w:r>
      <w:r w:rsidRPr="00C07BE5">
        <w:rPr>
          <w:rFonts w:ascii="Arial Narrow" w:hAnsi="Arial Narrow" w:cs="Arial Narrow"/>
          <w:color w:val="000000"/>
        </w:rPr>
        <w:t xml:space="preserve"> con aportes del Mineduc</w:t>
      </w:r>
      <w:r w:rsidR="00620140" w:rsidRPr="00C07BE5">
        <w:rPr>
          <w:rFonts w:ascii="Arial Narrow" w:hAnsi="Arial Narrow" w:cs="Arial Narrow"/>
          <w:color w:val="000000"/>
        </w:rPr>
        <w:t>, tal como se establece en las respectivas bases de concurso</w:t>
      </w:r>
      <w:r w:rsidRPr="00C07BE5">
        <w:rPr>
          <w:rFonts w:ascii="Arial Narrow" w:hAnsi="Arial Narrow" w:cs="Arial Narrow"/>
          <w:color w:val="000000"/>
        </w:rPr>
        <w:t>.</w:t>
      </w:r>
    </w:p>
    <w:p w:rsidR="00620140" w:rsidRPr="00C07BE5" w:rsidRDefault="00620140" w:rsidP="00EE4887">
      <w:pPr>
        <w:widowControl w:val="0"/>
        <w:autoSpaceDE w:val="0"/>
        <w:autoSpaceDN w:val="0"/>
        <w:adjustRightInd w:val="0"/>
        <w:spacing w:after="0" w:line="240" w:lineRule="auto"/>
        <w:ind w:left="108" w:right="73"/>
        <w:jc w:val="both"/>
        <w:rPr>
          <w:rFonts w:ascii="Arial Narrow" w:hAnsi="Arial Narrow" w:cs="Arial Narrow"/>
          <w:color w:val="000000"/>
        </w:rPr>
      </w:pPr>
    </w:p>
    <w:tbl>
      <w:tblPr>
        <w:tblW w:w="10111" w:type="dxa"/>
        <w:tblInd w:w="100" w:type="dxa"/>
        <w:tblLayout w:type="fixed"/>
        <w:tblCellMar>
          <w:left w:w="0" w:type="dxa"/>
          <w:right w:w="0" w:type="dxa"/>
        </w:tblCellMar>
        <w:tblLook w:val="0000" w:firstRow="0" w:lastRow="0" w:firstColumn="0" w:lastColumn="0" w:noHBand="0" w:noVBand="0"/>
      </w:tblPr>
      <w:tblGrid>
        <w:gridCol w:w="223"/>
        <w:gridCol w:w="1100"/>
        <w:gridCol w:w="1418"/>
        <w:gridCol w:w="1417"/>
        <w:gridCol w:w="1418"/>
        <w:gridCol w:w="1417"/>
        <w:gridCol w:w="1559"/>
        <w:gridCol w:w="1559"/>
      </w:tblGrid>
      <w:tr w:rsidR="00CC7540" w:rsidRPr="00C07BE5" w:rsidTr="00620140">
        <w:trPr>
          <w:trHeight w:hRule="exact" w:val="861"/>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CC7540">
            <w:pPr>
              <w:widowControl w:val="0"/>
              <w:autoSpaceDE w:val="0"/>
              <w:autoSpaceDN w:val="0"/>
              <w:adjustRightInd w:val="0"/>
              <w:spacing w:after="0" w:line="240" w:lineRule="auto"/>
              <w:ind w:left="64" w:right="193"/>
              <w:jc w:val="both"/>
              <w:rPr>
                <w:rFonts w:ascii="Arial Narrow" w:hAnsi="Arial Narrow"/>
                <w:sz w:val="16"/>
                <w:szCs w:val="16"/>
              </w:rPr>
            </w:pPr>
            <w:r w:rsidRPr="00C07BE5">
              <w:rPr>
                <w:rFonts w:ascii="Arial Narrow" w:hAnsi="Arial Narrow" w:cs="Calibri"/>
                <w:b/>
                <w:bCs/>
                <w:sz w:val="16"/>
                <w:szCs w:val="16"/>
              </w:rPr>
              <w:t>Gastos</w:t>
            </w:r>
            <w:r w:rsidR="00CC7540" w:rsidRPr="00C07BE5">
              <w:rPr>
                <w:rFonts w:ascii="Arial Narrow" w:hAnsi="Arial Narrow" w:cs="Calibri"/>
                <w:b/>
                <w:bCs/>
                <w:sz w:val="16"/>
                <w:szCs w:val="16"/>
              </w:rPr>
              <w:t xml:space="preserve"> </w:t>
            </w:r>
            <w:r w:rsidRPr="00C07BE5">
              <w:rPr>
                <w:rFonts w:ascii="Arial Narrow" w:hAnsi="Arial Narrow" w:cs="Calibri"/>
                <w:b/>
                <w:bCs/>
                <w:sz w:val="16"/>
                <w:szCs w:val="16"/>
              </w:rPr>
              <w:t>/</w:t>
            </w:r>
            <w:r w:rsidR="00CC7540" w:rsidRPr="00C07BE5">
              <w:rPr>
                <w:rFonts w:ascii="Arial Narrow" w:hAnsi="Arial Narrow" w:cs="Calibri"/>
                <w:b/>
                <w:bCs/>
                <w:sz w:val="16"/>
                <w:szCs w:val="16"/>
              </w:rPr>
              <w:t xml:space="preserve"> Tipo de Convenio</w:t>
            </w:r>
          </w:p>
        </w:tc>
        <w:tc>
          <w:tcPr>
            <w:tcW w:w="1418" w:type="dxa"/>
            <w:tcBorders>
              <w:top w:val="single" w:sz="4" w:space="0" w:color="000000"/>
              <w:left w:val="single" w:sz="4" w:space="0" w:color="000000"/>
              <w:bottom w:val="single" w:sz="4" w:space="0" w:color="000000"/>
              <w:right w:val="single" w:sz="4" w:space="0" w:color="000000"/>
            </w:tcBorders>
          </w:tcPr>
          <w:p w:rsidR="00CC7540" w:rsidRPr="00C07BE5" w:rsidRDefault="00CC7540" w:rsidP="00EE4887">
            <w:pPr>
              <w:widowControl w:val="0"/>
              <w:autoSpaceDE w:val="0"/>
              <w:autoSpaceDN w:val="0"/>
              <w:adjustRightInd w:val="0"/>
              <w:spacing w:after="0" w:line="240" w:lineRule="auto"/>
              <w:ind w:left="61"/>
              <w:jc w:val="both"/>
              <w:rPr>
                <w:rFonts w:ascii="Arial Narrow" w:hAnsi="Arial Narrow" w:cs="Arial Narrow"/>
                <w:b/>
                <w:bCs/>
                <w:sz w:val="16"/>
                <w:szCs w:val="16"/>
              </w:rPr>
            </w:pPr>
          </w:p>
          <w:p w:rsidR="0034281B" w:rsidRPr="00C07BE5" w:rsidRDefault="0034281B" w:rsidP="00EE4887">
            <w:pPr>
              <w:widowControl w:val="0"/>
              <w:autoSpaceDE w:val="0"/>
              <w:autoSpaceDN w:val="0"/>
              <w:adjustRightInd w:val="0"/>
              <w:spacing w:after="0" w:line="240" w:lineRule="auto"/>
              <w:ind w:left="61"/>
              <w:jc w:val="both"/>
              <w:rPr>
                <w:rFonts w:ascii="Arial Narrow" w:hAnsi="Arial Narrow" w:cs="Arial Narrow"/>
                <w:sz w:val="16"/>
                <w:szCs w:val="16"/>
              </w:rPr>
            </w:pPr>
            <w:r w:rsidRPr="00C07BE5">
              <w:rPr>
                <w:rFonts w:ascii="Arial Narrow" w:hAnsi="Arial Narrow" w:cs="Arial Narrow"/>
                <w:b/>
                <w:bCs/>
                <w:sz w:val="16"/>
                <w:szCs w:val="16"/>
              </w:rPr>
              <w:t>HUMANIDADES,</w:t>
            </w:r>
          </w:p>
          <w:p w:rsidR="0034281B" w:rsidRPr="00C07BE5" w:rsidRDefault="0034281B" w:rsidP="00EE4887">
            <w:pPr>
              <w:widowControl w:val="0"/>
              <w:autoSpaceDE w:val="0"/>
              <w:autoSpaceDN w:val="0"/>
              <w:adjustRightInd w:val="0"/>
              <w:spacing w:after="0" w:line="240" w:lineRule="auto"/>
              <w:ind w:left="61" w:right="29"/>
              <w:jc w:val="both"/>
              <w:rPr>
                <w:rFonts w:ascii="Arial Narrow" w:hAnsi="Arial Narrow"/>
                <w:sz w:val="16"/>
                <w:szCs w:val="16"/>
              </w:rPr>
            </w:pPr>
            <w:r w:rsidRPr="00C07BE5">
              <w:rPr>
                <w:rFonts w:ascii="Arial Narrow" w:hAnsi="Arial Narrow" w:cs="Arial Narrow"/>
                <w:b/>
                <w:bCs/>
                <w:sz w:val="16"/>
                <w:szCs w:val="16"/>
              </w:rPr>
              <w:t>CIENCIAS SOCIALES       Y ARTES</w:t>
            </w:r>
          </w:p>
        </w:tc>
        <w:tc>
          <w:tcPr>
            <w:tcW w:w="141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right="31"/>
              <w:jc w:val="both"/>
              <w:rPr>
                <w:rFonts w:ascii="Arial Narrow" w:hAnsi="Arial Narrow"/>
                <w:sz w:val="16"/>
                <w:szCs w:val="16"/>
              </w:rPr>
            </w:pPr>
            <w:r w:rsidRPr="00C07BE5">
              <w:rPr>
                <w:rFonts w:ascii="Arial Narrow" w:hAnsi="Arial Narrow" w:cs="Arial Narrow"/>
                <w:b/>
                <w:bCs/>
                <w:sz w:val="16"/>
                <w:szCs w:val="16"/>
              </w:rPr>
              <w:t>FONDO                   DE FORTALECIMIENTO</w:t>
            </w:r>
          </w:p>
        </w:tc>
        <w:tc>
          <w:tcPr>
            <w:tcW w:w="1418"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right="30"/>
              <w:jc w:val="both"/>
              <w:rPr>
                <w:rFonts w:ascii="Arial Narrow" w:hAnsi="Arial Narrow"/>
                <w:sz w:val="16"/>
                <w:szCs w:val="16"/>
              </w:rPr>
            </w:pPr>
            <w:r w:rsidRPr="00C07BE5">
              <w:rPr>
                <w:rFonts w:ascii="Arial Narrow" w:hAnsi="Arial Narrow" w:cs="Arial Narrow"/>
                <w:b/>
                <w:bCs/>
                <w:sz w:val="16"/>
                <w:szCs w:val="16"/>
              </w:rPr>
              <w:t>BASAL POR DESEMPEÑO</w:t>
            </w:r>
          </w:p>
        </w:tc>
        <w:tc>
          <w:tcPr>
            <w:tcW w:w="141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right="23"/>
              <w:jc w:val="both"/>
              <w:rPr>
                <w:rFonts w:ascii="Arial Narrow" w:hAnsi="Arial Narrow"/>
                <w:sz w:val="16"/>
                <w:szCs w:val="16"/>
              </w:rPr>
            </w:pPr>
            <w:r w:rsidRPr="00C07BE5">
              <w:rPr>
                <w:rFonts w:ascii="Arial Narrow" w:hAnsi="Arial Narrow" w:cs="Arial Narrow"/>
                <w:b/>
                <w:bCs/>
                <w:sz w:val="16"/>
                <w:szCs w:val="16"/>
              </w:rPr>
              <w:t>FDI   (FIP,   INN ACAD Y FTP)</w:t>
            </w:r>
          </w:p>
        </w:tc>
        <w:tc>
          <w:tcPr>
            <w:tcW w:w="1559"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right="263"/>
              <w:jc w:val="both"/>
              <w:rPr>
                <w:rFonts w:ascii="Arial Narrow" w:hAnsi="Arial Narrow"/>
                <w:sz w:val="16"/>
                <w:szCs w:val="16"/>
              </w:rPr>
            </w:pPr>
            <w:r w:rsidRPr="00C07BE5">
              <w:rPr>
                <w:rFonts w:ascii="Arial Narrow" w:hAnsi="Arial Narrow" w:cs="Arial Narrow"/>
                <w:b/>
                <w:bCs/>
                <w:sz w:val="16"/>
                <w:szCs w:val="16"/>
              </w:rPr>
              <w:t>EDUCACIÓN SUPERIOR REGIONAL</w:t>
            </w:r>
          </w:p>
        </w:tc>
        <w:tc>
          <w:tcPr>
            <w:tcW w:w="1559"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right="12"/>
              <w:jc w:val="both"/>
              <w:rPr>
                <w:rFonts w:ascii="Arial Narrow" w:hAnsi="Arial Narrow"/>
                <w:sz w:val="16"/>
                <w:szCs w:val="16"/>
              </w:rPr>
            </w:pPr>
            <w:r w:rsidRPr="00C07BE5">
              <w:rPr>
                <w:rFonts w:ascii="Arial Narrow" w:hAnsi="Arial Narrow" w:cs="Arial Narrow"/>
                <w:b/>
                <w:bCs/>
                <w:sz w:val="16"/>
                <w:szCs w:val="16"/>
              </w:rPr>
              <w:t>APOYO      A      LA INNOVACIÓN EN EDUSUP</w:t>
            </w:r>
          </w:p>
        </w:tc>
      </w:tr>
      <w:tr w:rsidR="00CC7540" w:rsidRPr="00C07BE5" w:rsidTr="00BE55FF">
        <w:trPr>
          <w:trHeight w:hRule="exact" w:val="2410"/>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BE55FF">
            <w:pPr>
              <w:widowControl w:val="0"/>
              <w:tabs>
                <w:tab w:val="left" w:pos="1100"/>
              </w:tabs>
              <w:autoSpaceDE w:val="0"/>
              <w:autoSpaceDN w:val="0"/>
              <w:adjustRightInd w:val="0"/>
              <w:spacing w:after="0" w:line="240" w:lineRule="auto"/>
              <w:ind w:left="64"/>
              <w:jc w:val="both"/>
              <w:rPr>
                <w:rFonts w:ascii="Arial Narrow" w:hAnsi="Arial Narrow" w:cs="Arial Narrow"/>
                <w:sz w:val="16"/>
                <w:szCs w:val="16"/>
              </w:rPr>
            </w:pPr>
            <w:r w:rsidRPr="00C07BE5">
              <w:rPr>
                <w:rFonts w:ascii="Arial Narrow" w:hAnsi="Arial Narrow" w:cs="Arial Narrow"/>
                <w:b/>
                <w:bCs/>
                <w:sz w:val="16"/>
                <w:szCs w:val="16"/>
              </w:rPr>
              <w:t>Gastos financiables con aportes de MINEDUC</w:t>
            </w:r>
          </w:p>
          <w:p w:rsidR="0034281B" w:rsidRPr="00C07BE5" w:rsidRDefault="0034281B" w:rsidP="00BE55FF">
            <w:pPr>
              <w:widowControl w:val="0"/>
              <w:tabs>
                <w:tab w:val="left" w:pos="1100"/>
              </w:tabs>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(gasto elegible)</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1" w:right="36"/>
              <w:jc w:val="center"/>
              <w:rPr>
                <w:rFonts w:ascii="Arial Narrow" w:hAnsi="Arial Narrow" w:cs="Arial Narrow"/>
                <w:sz w:val="16"/>
                <w:szCs w:val="16"/>
              </w:rPr>
            </w:pPr>
            <w:r w:rsidRPr="00C07BE5">
              <w:rPr>
                <w:rFonts w:ascii="Arial Narrow" w:hAnsi="Arial Narrow" w:cs="Arial Narrow"/>
                <w:sz w:val="16"/>
                <w:szCs w:val="16"/>
              </w:rPr>
              <w:t>gastos  de  inversión en una acepción amplia, para el desarrollo     de     las</w:t>
            </w:r>
          </w:p>
          <w:p w:rsidR="0034281B" w:rsidRPr="00C07BE5" w:rsidRDefault="0034281B" w:rsidP="00620140">
            <w:pPr>
              <w:widowControl w:val="0"/>
              <w:autoSpaceDE w:val="0"/>
              <w:autoSpaceDN w:val="0"/>
              <w:adjustRightInd w:val="0"/>
              <w:spacing w:after="0" w:line="240" w:lineRule="auto"/>
              <w:ind w:left="61" w:right="35"/>
              <w:jc w:val="center"/>
              <w:rPr>
                <w:rFonts w:ascii="Arial Narrow" w:hAnsi="Arial Narrow"/>
                <w:sz w:val="16"/>
                <w:szCs w:val="16"/>
              </w:rPr>
            </w:pPr>
            <w:r w:rsidRPr="00C07BE5">
              <w:rPr>
                <w:rFonts w:ascii="Arial Narrow" w:hAnsi="Arial Narrow" w:cs="Arial Narrow"/>
                <w:sz w:val="16"/>
                <w:szCs w:val="16"/>
              </w:rPr>
              <w:t>actividades incluidas en el PMI y alcanzar los resultados convenidos, que incluye:</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 w:right="33"/>
              <w:jc w:val="center"/>
              <w:rPr>
                <w:rFonts w:ascii="Arial Narrow" w:hAnsi="Arial Narrow" w:cs="Arial Narrow"/>
                <w:sz w:val="16"/>
                <w:szCs w:val="16"/>
              </w:rPr>
            </w:pPr>
            <w:r w:rsidRPr="00C07BE5">
              <w:rPr>
                <w:rFonts w:ascii="Arial Narrow" w:hAnsi="Arial Narrow" w:cs="Arial Narrow"/>
                <w:sz w:val="16"/>
                <w:szCs w:val="16"/>
              </w:rPr>
              <w:t>gastos  de  inversión  en una  acepción  amplia, para el desarrollo de las actividades  incluidas  en</w:t>
            </w:r>
          </w:p>
          <w:p w:rsidR="0034281B" w:rsidRPr="00C07BE5" w:rsidRDefault="0034281B" w:rsidP="00620140">
            <w:pPr>
              <w:widowControl w:val="0"/>
              <w:autoSpaceDE w:val="0"/>
              <w:autoSpaceDN w:val="0"/>
              <w:adjustRightInd w:val="0"/>
              <w:spacing w:after="0" w:line="240" w:lineRule="auto"/>
              <w:ind w:left="64" w:right="36"/>
              <w:jc w:val="center"/>
              <w:rPr>
                <w:rFonts w:ascii="Arial Narrow" w:hAnsi="Arial Narrow"/>
                <w:sz w:val="16"/>
                <w:szCs w:val="16"/>
              </w:rPr>
            </w:pPr>
            <w:r w:rsidRPr="00C07BE5">
              <w:rPr>
                <w:rFonts w:ascii="Arial Narrow" w:hAnsi="Arial Narrow" w:cs="Arial Narrow"/>
                <w:sz w:val="16"/>
                <w:szCs w:val="16"/>
              </w:rPr>
              <w:t>el proyecto y alcanzar los resultados convenidos, que incluye:</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 w:right="35"/>
              <w:jc w:val="center"/>
              <w:rPr>
                <w:rFonts w:ascii="Arial Narrow" w:hAnsi="Arial Narrow" w:cs="Arial Narrow"/>
                <w:sz w:val="16"/>
                <w:szCs w:val="16"/>
              </w:rPr>
            </w:pPr>
            <w:r w:rsidRPr="00C07BE5">
              <w:rPr>
                <w:rFonts w:ascii="Arial Narrow" w:hAnsi="Arial Narrow" w:cs="Arial Narrow"/>
                <w:sz w:val="16"/>
                <w:szCs w:val="16"/>
              </w:rPr>
              <w:t>todo tipo de gastos que sean necesarios o  se  relacionen  con la     ejecución     del</w:t>
            </w:r>
          </w:p>
          <w:p w:rsidR="0034281B" w:rsidRPr="00C07BE5" w:rsidRDefault="0034281B" w:rsidP="00620140">
            <w:pPr>
              <w:widowControl w:val="0"/>
              <w:autoSpaceDE w:val="0"/>
              <w:autoSpaceDN w:val="0"/>
              <w:adjustRightInd w:val="0"/>
              <w:spacing w:after="0" w:line="240" w:lineRule="auto"/>
              <w:ind w:left="64" w:right="36"/>
              <w:jc w:val="center"/>
              <w:rPr>
                <w:rFonts w:ascii="Arial Narrow" w:hAnsi="Arial Narrow" w:cs="Arial Narrow"/>
                <w:sz w:val="16"/>
                <w:szCs w:val="16"/>
              </w:rPr>
            </w:pPr>
            <w:r w:rsidRPr="00C07BE5">
              <w:rPr>
                <w:rFonts w:ascii="Arial Narrow" w:hAnsi="Arial Narrow" w:cs="Arial Narrow"/>
                <w:sz w:val="16"/>
                <w:szCs w:val="16"/>
              </w:rPr>
              <w:t>proyecto en una acepción    amplia, para el desarrollo de los propósito</w:t>
            </w:r>
            <w:r w:rsidR="00620140" w:rsidRPr="00C07BE5">
              <w:rPr>
                <w:rFonts w:ascii="Arial Narrow" w:hAnsi="Arial Narrow" w:cs="Arial Narrow"/>
                <w:sz w:val="16"/>
                <w:szCs w:val="16"/>
              </w:rPr>
              <w:t xml:space="preserve">s del proyecto y alcanzar los </w:t>
            </w:r>
            <w:r w:rsidRPr="00C07BE5">
              <w:rPr>
                <w:rFonts w:ascii="Arial Narrow" w:hAnsi="Arial Narrow" w:cs="Arial Narrow"/>
                <w:sz w:val="16"/>
                <w:szCs w:val="16"/>
              </w:rPr>
              <w:t>resultados</w:t>
            </w:r>
          </w:p>
          <w:p w:rsidR="0034281B" w:rsidRPr="00C07BE5" w:rsidRDefault="0034281B" w:rsidP="00620140">
            <w:pPr>
              <w:widowControl w:val="0"/>
              <w:autoSpaceDE w:val="0"/>
              <w:autoSpaceDN w:val="0"/>
              <w:adjustRightInd w:val="0"/>
              <w:spacing w:after="0" w:line="240" w:lineRule="auto"/>
              <w:ind w:left="64" w:right="38"/>
              <w:jc w:val="center"/>
              <w:rPr>
                <w:rFonts w:ascii="Arial Narrow" w:hAnsi="Arial Narrow"/>
                <w:sz w:val="16"/>
                <w:szCs w:val="16"/>
              </w:rPr>
            </w:pPr>
            <w:r w:rsidRPr="00C07BE5">
              <w:rPr>
                <w:rFonts w:ascii="Arial Narrow" w:hAnsi="Arial Narrow" w:cs="Arial Narrow"/>
                <w:sz w:val="16"/>
                <w:szCs w:val="16"/>
              </w:rPr>
              <w:t>convenidos, que incluye, entre otros:</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 w:right="31"/>
              <w:jc w:val="center"/>
              <w:rPr>
                <w:rFonts w:ascii="Arial Narrow" w:hAnsi="Arial Narrow" w:cs="Arial Narrow"/>
                <w:sz w:val="16"/>
                <w:szCs w:val="16"/>
              </w:rPr>
            </w:pPr>
            <w:r w:rsidRPr="00C07BE5">
              <w:rPr>
                <w:rFonts w:ascii="Arial Narrow" w:hAnsi="Arial Narrow" w:cs="Arial Narrow"/>
                <w:sz w:val="16"/>
                <w:szCs w:val="16"/>
              </w:rPr>
              <w:t>gastos de inversión en una acepción amplia para el desarrollo   de   las</w:t>
            </w:r>
          </w:p>
          <w:p w:rsidR="0034281B" w:rsidRPr="00C07BE5" w:rsidRDefault="0034281B" w:rsidP="00620140">
            <w:pPr>
              <w:widowControl w:val="0"/>
              <w:autoSpaceDE w:val="0"/>
              <w:autoSpaceDN w:val="0"/>
              <w:adjustRightInd w:val="0"/>
              <w:spacing w:after="0" w:line="240" w:lineRule="auto"/>
              <w:ind w:left="64"/>
              <w:jc w:val="center"/>
              <w:rPr>
                <w:rFonts w:ascii="Arial Narrow" w:hAnsi="Arial Narrow" w:cs="Arial Narrow"/>
                <w:sz w:val="16"/>
                <w:szCs w:val="16"/>
              </w:rPr>
            </w:pPr>
            <w:r w:rsidRPr="00C07BE5">
              <w:rPr>
                <w:rFonts w:ascii="Arial Narrow" w:hAnsi="Arial Narrow" w:cs="Arial Narrow"/>
                <w:sz w:val="16"/>
                <w:szCs w:val="16"/>
              </w:rPr>
              <w:t>actividades</w:t>
            </w:r>
          </w:p>
          <w:p w:rsidR="0034281B" w:rsidRPr="00C07BE5" w:rsidRDefault="0034281B" w:rsidP="00620140">
            <w:pPr>
              <w:widowControl w:val="0"/>
              <w:autoSpaceDE w:val="0"/>
              <w:autoSpaceDN w:val="0"/>
              <w:adjustRightInd w:val="0"/>
              <w:spacing w:after="0" w:line="240" w:lineRule="auto"/>
              <w:ind w:left="64" w:right="34"/>
              <w:jc w:val="center"/>
              <w:rPr>
                <w:rFonts w:ascii="Arial Narrow" w:hAnsi="Arial Narrow"/>
                <w:sz w:val="16"/>
                <w:szCs w:val="16"/>
              </w:rPr>
            </w:pPr>
            <w:r w:rsidRPr="00C07BE5">
              <w:rPr>
                <w:rFonts w:ascii="Arial Narrow" w:hAnsi="Arial Narrow" w:cs="Arial Narrow"/>
                <w:sz w:val="16"/>
                <w:szCs w:val="16"/>
              </w:rPr>
              <w:t>incluidas en el PMI y     alcanzar     los resultados convenidos,      que incluye:</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 w:right="38"/>
              <w:jc w:val="center"/>
              <w:rPr>
                <w:rFonts w:ascii="Arial Narrow" w:hAnsi="Arial Narrow" w:cs="Arial Narrow"/>
                <w:sz w:val="16"/>
                <w:szCs w:val="16"/>
              </w:rPr>
            </w:pPr>
            <w:r w:rsidRPr="00C07BE5">
              <w:rPr>
                <w:rFonts w:ascii="Arial Narrow" w:hAnsi="Arial Narrow" w:cs="Arial Narrow"/>
                <w:sz w:val="16"/>
                <w:szCs w:val="16"/>
              </w:rPr>
              <w:t>gastos de inversión en una acepción amplia  que deberán</w:t>
            </w:r>
          </w:p>
          <w:p w:rsidR="0034281B" w:rsidRPr="00C07BE5" w:rsidRDefault="0034281B" w:rsidP="00620140">
            <w:pPr>
              <w:widowControl w:val="0"/>
              <w:autoSpaceDE w:val="0"/>
              <w:autoSpaceDN w:val="0"/>
              <w:adjustRightInd w:val="0"/>
              <w:spacing w:after="0" w:line="240" w:lineRule="auto"/>
              <w:ind w:left="64" w:right="35"/>
              <w:jc w:val="center"/>
              <w:rPr>
                <w:rFonts w:ascii="Arial Narrow" w:hAnsi="Arial Narrow"/>
                <w:sz w:val="16"/>
                <w:szCs w:val="16"/>
              </w:rPr>
            </w:pPr>
            <w:r w:rsidRPr="00C07BE5">
              <w:rPr>
                <w:rFonts w:ascii="Arial Narrow" w:hAnsi="Arial Narrow" w:cs="Arial Narrow"/>
                <w:sz w:val="16"/>
                <w:szCs w:val="16"/>
              </w:rPr>
              <w:t>corresponder       a necesidades      de implementación del Plan  de Mejoramiento Institucional, que</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incluye:</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 w:right="35"/>
              <w:jc w:val="center"/>
              <w:rPr>
                <w:rFonts w:ascii="Arial Narrow" w:hAnsi="Arial Narrow" w:cs="Arial Narrow"/>
                <w:sz w:val="16"/>
                <w:szCs w:val="16"/>
              </w:rPr>
            </w:pPr>
            <w:r w:rsidRPr="00C07BE5">
              <w:rPr>
                <w:rFonts w:ascii="Arial Narrow" w:hAnsi="Arial Narrow" w:cs="Arial Narrow"/>
                <w:sz w:val="16"/>
                <w:szCs w:val="16"/>
              </w:rPr>
              <w:t>gastos de inversión en una acepción amplia, que deberán corresponder          a</w:t>
            </w:r>
          </w:p>
          <w:p w:rsidR="0034281B" w:rsidRPr="00C07BE5" w:rsidRDefault="0034281B" w:rsidP="00620140">
            <w:pPr>
              <w:widowControl w:val="0"/>
              <w:autoSpaceDE w:val="0"/>
              <w:autoSpaceDN w:val="0"/>
              <w:adjustRightInd w:val="0"/>
              <w:spacing w:after="0" w:line="240" w:lineRule="auto"/>
              <w:ind w:left="64" w:right="35"/>
              <w:jc w:val="center"/>
              <w:rPr>
                <w:rFonts w:ascii="Arial Narrow" w:hAnsi="Arial Narrow"/>
                <w:sz w:val="16"/>
                <w:szCs w:val="16"/>
              </w:rPr>
            </w:pPr>
            <w:r w:rsidRPr="00C07BE5">
              <w:rPr>
                <w:rFonts w:ascii="Arial Narrow" w:hAnsi="Arial Narrow" w:cs="Arial Narrow"/>
                <w:sz w:val="16"/>
                <w:szCs w:val="16"/>
              </w:rPr>
              <w:t>necesidades    de implementació</w:t>
            </w:r>
            <w:r w:rsidR="00620140" w:rsidRPr="00C07BE5">
              <w:rPr>
                <w:rFonts w:ascii="Arial Narrow" w:hAnsi="Arial Narrow" w:cs="Arial Narrow"/>
                <w:sz w:val="16"/>
                <w:szCs w:val="16"/>
              </w:rPr>
              <w:t>n   del Plan</w:t>
            </w:r>
            <w:r w:rsidRPr="00C07BE5">
              <w:rPr>
                <w:rFonts w:ascii="Arial Narrow" w:hAnsi="Arial Narrow" w:cs="Arial Narrow"/>
                <w:sz w:val="16"/>
                <w:szCs w:val="16"/>
              </w:rPr>
              <w:t xml:space="preserve"> de Mejoramiento Institucional,  que incluyen:</w:t>
            </w:r>
          </w:p>
        </w:tc>
      </w:tr>
      <w:tr w:rsidR="00CC7540" w:rsidRPr="00C07BE5" w:rsidTr="00BE55FF">
        <w:trPr>
          <w:trHeight w:hRule="exact" w:val="664"/>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1</w:t>
            </w: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64" w:right="138"/>
              <w:jc w:val="both"/>
              <w:rPr>
                <w:rFonts w:ascii="Arial Narrow" w:hAnsi="Arial Narrow"/>
                <w:sz w:val="16"/>
                <w:szCs w:val="16"/>
              </w:rPr>
            </w:pPr>
            <w:r w:rsidRPr="00C07BE5">
              <w:rPr>
                <w:rFonts w:ascii="Arial Narrow" w:hAnsi="Arial Narrow" w:cs="Arial Narrow"/>
                <w:b/>
                <w:bCs/>
                <w:sz w:val="16"/>
                <w:szCs w:val="16"/>
              </w:rPr>
              <w:t>Formación de Recursos Humanos (RRHH)</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620140" w:rsidRPr="00C07BE5" w:rsidRDefault="0034281B" w:rsidP="00620140">
            <w:pPr>
              <w:widowControl w:val="0"/>
              <w:tabs>
                <w:tab w:val="left" w:pos="1701"/>
              </w:tabs>
              <w:autoSpaceDE w:val="0"/>
              <w:autoSpaceDN w:val="0"/>
              <w:adjustRightInd w:val="0"/>
              <w:spacing w:after="0" w:line="240" w:lineRule="auto"/>
              <w:ind w:right="813"/>
              <w:jc w:val="center"/>
              <w:rPr>
                <w:rFonts w:ascii="Arial Narrow" w:hAnsi="Arial Narrow"/>
                <w:sz w:val="16"/>
                <w:szCs w:val="16"/>
              </w:rPr>
            </w:pPr>
            <w:r w:rsidRPr="00C07BE5">
              <w:rPr>
                <w:rFonts w:ascii="Arial Narrow" w:hAnsi="Arial Narrow" w:cs="Arial Narrow"/>
                <w:sz w:val="16"/>
                <w:szCs w:val="16"/>
              </w:rPr>
              <w:t>SI</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16" w:right="615"/>
              <w:jc w:val="center"/>
              <w:rPr>
                <w:rFonts w:ascii="Arial Narrow" w:hAnsi="Arial Narrow" w:cs="Arial Narrow"/>
                <w:sz w:val="16"/>
                <w:szCs w:val="16"/>
              </w:rPr>
            </w:pPr>
            <w:r w:rsidRPr="00C07BE5">
              <w:rPr>
                <w:rFonts w:ascii="Arial Narrow" w:hAnsi="Arial Narrow" w:cs="Arial Narrow"/>
                <w:sz w:val="16"/>
                <w:szCs w:val="16"/>
              </w:rPr>
              <w:t>SI</w:t>
            </w:r>
          </w:p>
          <w:p w:rsidR="0034281B" w:rsidRPr="00C07BE5" w:rsidRDefault="0034281B" w:rsidP="00620140">
            <w:pPr>
              <w:widowControl w:val="0"/>
              <w:autoSpaceDE w:val="0"/>
              <w:autoSpaceDN w:val="0"/>
              <w:adjustRightInd w:val="0"/>
              <w:spacing w:after="0" w:line="240" w:lineRule="auto"/>
              <w:ind w:left="212" w:right="211"/>
              <w:jc w:val="center"/>
              <w:rPr>
                <w:rFonts w:ascii="Arial Narrow" w:hAnsi="Arial Narrow"/>
                <w:sz w:val="16"/>
                <w:szCs w:val="16"/>
              </w:rPr>
            </w:pPr>
            <w:r w:rsidRPr="00C07BE5">
              <w:rPr>
                <w:rFonts w:ascii="Arial Narrow" w:hAnsi="Arial Narrow" w:cs="Arial Narrow"/>
                <w:sz w:val="16"/>
                <w:szCs w:val="16"/>
              </w:rPr>
              <w:t>(especializados)</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599" w:right="602"/>
              <w:jc w:val="center"/>
              <w:rPr>
                <w:rFonts w:ascii="Arial Narrow" w:hAnsi="Arial Narrow" w:cs="Arial Narrow"/>
                <w:sz w:val="16"/>
                <w:szCs w:val="16"/>
              </w:rPr>
            </w:pPr>
            <w:r w:rsidRPr="00C07BE5">
              <w:rPr>
                <w:rFonts w:ascii="Arial Narrow" w:hAnsi="Arial Narrow" w:cs="Arial Narrow"/>
                <w:sz w:val="16"/>
                <w:szCs w:val="16"/>
              </w:rPr>
              <w:t>SI</w:t>
            </w:r>
          </w:p>
          <w:p w:rsidR="0034281B" w:rsidRPr="00C07BE5" w:rsidRDefault="0034281B" w:rsidP="00620140">
            <w:pPr>
              <w:widowControl w:val="0"/>
              <w:autoSpaceDE w:val="0"/>
              <w:autoSpaceDN w:val="0"/>
              <w:adjustRightInd w:val="0"/>
              <w:spacing w:after="0" w:line="240" w:lineRule="auto"/>
              <w:ind w:left="195" w:right="198"/>
              <w:jc w:val="center"/>
              <w:rPr>
                <w:rFonts w:ascii="Arial Narrow" w:hAnsi="Arial Narrow"/>
                <w:sz w:val="16"/>
                <w:szCs w:val="16"/>
              </w:rPr>
            </w:pPr>
            <w:r w:rsidRPr="00C07BE5">
              <w:rPr>
                <w:rFonts w:ascii="Arial Narrow" w:hAnsi="Arial Narrow" w:cs="Arial Narrow"/>
                <w:sz w:val="16"/>
                <w:szCs w:val="16"/>
              </w:rPr>
              <w:t>(especializados)</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6" w:right="645"/>
              <w:jc w:val="center"/>
              <w:rPr>
                <w:rFonts w:ascii="Arial Narrow" w:hAnsi="Arial Narrow"/>
                <w:sz w:val="16"/>
                <w:szCs w:val="16"/>
              </w:rPr>
            </w:pPr>
            <w:r w:rsidRPr="00C07BE5">
              <w:rPr>
                <w:rFonts w:ascii="Arial Narrow" w:hAnsi="Arial Narrow" w:cs="Arial Narrow"/>
                <w:sz w:val="16"/>
                <w:szCs w:val="16"/>
              </w:rPr>
              <w:t>SI</w:t>
            </w:r>
          </w:p>
        </w:tc>
      </w:tr>
      <w:tr w:rsidR="00CC7540" w:rsidRPr="00C07BE5" w:rsidTr="00BE55FF">
        <w:trPr>
          <w:trHeight w:hRule="exact" w:val="1359"/>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2</w:t>
            </w: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cs="Arial Narrow"/>
                <w:sz w:val="16"/>
                <w:szCs w:val="16"/>
              </w:rPr>
            </w:pPr>
            <w:r w:rsidRPr="00C07BE5">
              <w:rPr>
                <w:rFonts w:ascii="Arial Narrow" w:hAnsi="Arial Narrow" w:cs="Arial Narrow"/>
                <w:b/>
                <w:bCs/>
                <w:sz w:val="16"/>
                <w:szCs w:val="16"/>
              </w:rPr>
              <w:t>Servicios de</w:t>
            </w: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Consultoría</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tabs>
                <w:tab w:val="left" w:pos="1701"/>
              </w:tabs>
              <w:autoSpaceDE w:val="0"/>
              <w:autoSpaceDN w:val="0"/>
              <w:adjustRightInd w:val="0"/>
              <w:spacing w:after="0" w:line="240" w:lineRule="auto"/>
              <w:ind w:right="813"/>
              <w:jc w:val="center"/>
              <w:rPr>
                <w:rFonts w:ascii="Arial Narrow" w:hAnsi="Arial Narrow"/>
                <w:sz w:val="16"/>
                <w:szCs w:val="16"/>
              </w:rPr>
            </w:pPr>
            <w:r w:rsidRPr="00C07BE5">
              <w:rPr>
                <w:rFonts w:ascii="Arial Narrow" w:hAnsi="Arial Narrow" w:cs="Arial Narrow"/>
                <w:sz w:val="16"/>
                <w:szCs w:val="16"/>
              </w:rPr>
              <w:t>SI</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16" w:right="616"/>
              <w:jc w:val="center"/>
              <w:rPr>
                <w:rFonts w:ascii="Arial Narrow" w:hAnsi="Arial Narrow" w:cs="Arial Narrow"/>
                <w:sz w:val="16"/>
                <w:szCs w:val="16"/>
              </w:rPr>
            </w:pPr>
            <w:r w:rsidRPr="00C07BE5">
              <w:rPr>
                <w:rFonts w:ascii="Arial Narrow" w:hAnsi="Arial Narrow" w:cs="Arial Narrow"/>
                <w:sz w:val="16"/>
                <w:szCs w:val="16"/>
              </w:rPr>
              <w:t>SI</w:t>
            </w:r>
          </w:p>
          <w:p w:rsidR="0034281B" w:rsidRPr="00C07BE5" w:rsidRDefault="0034281B" w:rsidP="00620140">
            <w:pPr>
              <w:widowControl w:val="0"/>
              <w:autoSpaceDE w:val="0"/>
              <w:autoSpaceDN w:val="0"/>
              <w:adjustRightInd w:val="0"/>
              <w:spacing w:after="0" w:line="240" w:lineRule="auto"/>
              <w:ind w:left="30" w:right="32"/>
              <w:jc w:val="center"/>
              <w:rPr>
                <w:rFonts w:ascii="Arial Narrow" w:hAnsi="Arial Narrow" w:cs="Arial Narrow"/>
                <w:sz w:val="16"/>
                <w:szCs w:val="16"/>
              </w:rPr>
            </w:pPr>
            <w:r w:rsidRPr="00C07BE5">
              <w:rPr>
                <w:rFonts w:ascii="Arial Narrow" w:hAnsi="Arial Narrow" w:cs="Arial Narrow"/>
                <w:sz w:val="16"/>
                <w:szCs w:val="16"/>
              </w:rPr>
              <w:t>(para materias que las</w:t>
            </w:r>
          </w:p>
          <w:p w:rsidR="0034281B" w:rsidRPr="00C07BE5" w:rsidRDefault="0034281B" w:rsidP="00620140">
            <w:pPr>
              <w:widowControl w:val="0"/>
              <w:autoSpaceDE w:val="0"/>
              <w:autoSpaceDN w:val="0"/>
              <w:adjustRightInd w:val="0"/>
              <w:spacing w:after="0" w:line="240" w:lineRule="auto"/>
              <w:ind w:left="225" w:right="227" w:hanging="2"/>
              <w:jc w:val="center"/>
              <w:rPr>
                <w:rFonts w:ascii="Arial Narrow" w:hAnsi="Arial Narrow"/>
                <w:sz w:val="16"/>
                <w:szCs w:val="16"/>
              </w:rPr>
            </w:pPr>
            <w:r w:rsidRPr="00C07BE5">
              <w:rPr>
                <w:rFonts w:ascii="Arial Narrow" w:hAnsi="Arial Narrow" w:cs="Arial Narrow"/>
                <w:sz w:val="16"/>
                <w:szCs w:val="16"/>
              </w:rPr>
              <w:t>IES no puedan resolver con sus</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propios profesionales)</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592" w:right="595"/>
              <w:jc w:val="center"/>
              <w:rPr>
                <w:rFonts w:ascii="Arial Narrow" w:hAnsi="Arial Narrow" w:cs="Arial Narrow"/>
                <w:sz w:val="16"/>
                <w:szCs w:val="16"/>
              </w:rPr>
            </w:pPr>
            <w:r w:rsidRPr="00C07BE5">
              <w:rPr>
                <w:rFonts w:ascii="Arial Narrow" w:hAnsi="Arial Narrow" w:cs="Arial Narrow"/>
                <w:sz w:val="16"/>
                <w:szCs w:val="16"/>
              </w:rPr>
              <w:t>SI</w:t>
            </w:r>
          </w:p>
          <w:p w:rsidR="0034281B" w:rsidRPr="00C07BE5" w:rsidRDefault="0034281B" w:rsidP="00620140">
            <w:pPr>
              <w:widowControl w:val="0"/>
              <w:autoSpaceDE w:val="0"/>
              <w:autoSpaceDN w:val="0"/>
              <w:adjustRightInd w:val="0"/>
              <w:spacing w:after="0" w:line="240" w:lineRule="auto"/>
              <w:ind w:left="136" w:right="141"/>
              <w:jc w:val="center"/>
              <w:rPr>
                <w:rFonts w:ascii="Arial Narrow" w:hAnsi="Arial Narrow"/>
                <w:sz w:val="16"/>
                <w:szCs w:val="16"/>
              </w:rPr>
            </w:pPr>
            <w:r w:rsidRPr="00C07BE5">
              <w:rPr>
                <w:rFonts w:ascii="Arial Narrow" w:hAnsi="Arial Narrow" w:cs="Arial Narrow"/>
                <w:sz w:val="16"/>
                <w:szCs w:val="16"/>
              </w:rPr>
              <w:t>(para materias que las IES no puedan</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resolver con sus propios</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profesionales)</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6" w:right="645"/>
              <w:jc w:val="center"/>
              <w:rPr>
                <w:rFonts w:ascii="Arial Narrow" w:hAnsi="Arial Narrow"/>
                <w:sz w:val="16"/>
                <w:szCs w:val="16"/>
              </w:rPr>
            </w:pPr>
            <w:r w:rsidRPr="00C07BE5">
              <w:rPr>
                <w:rFonts w:ascii="Arial Narrow" w:hAnsi="Arial Narrow" w:cs="Arial Narrow"/>
                <w:sz w:val="16"/>
                <w:szCs w:val="16"/>
              </w:rPr>
              <w:t>SI</w:t>
            </w:r>
          </w:p>
        </w:tc>
      </w:tr>
      <w:tr w:rsidR="00CC7540" w:rsidRPr="00C07BE5" w:rsidTr="00620140">
        <w:trPr>
          <w:trHeight w:hRule="exact" w:val="426"/>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3</w:t>
            </w: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2F1F98">
            <w:pPr>
              <w:widowControl w:val="0"/>
              <w:autoSpaceDE w:val="0"/>
              <w:autoSpaceDN w:val="0"/>
              <w:adjustRightInd w:val="0"/>
              <w:spacing w:after="0" w:line="240" w:lineRule="auto"/>
              <w:ind w:left="64" w:right="142"/>
              <w:jc w:val="both"/>
              <w:rPr>
                <w:rFonts w:ascii="Arial Narrow" w:hAnsi="Arial Narrow"/>
                <w:sz w:val="16"/>
                <w:szCs w:val="16"/>
              </w:rPr>
            </w:pPr>
            <w:r w:rsidRPr="00C07BE5">
              <w:rPr>
                <w:rFonts w:ascii="Arial Narrow" w:hAnsi="Arial Narrow" w:cs="Arial Narrow"/>
                <w:b/>
                <w:bCs/>
                <w:sz w:val="16"/>
                <w:szCs w:val="16"/>
              </w:rPr>
              <w:t>Costos de operación</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tabs>
                <w:tab w:val="left" w:pos="1701"/>
              </w:tabs>
              <w:autoSpaceDE w:val="0"/>
              <w:autoSpaceDN w:val="0"/>
              <w:adjustRightInd w:val="0"/>
              <w:spacing w:after="0" w:line="240" w:lineRule="auto"/>
              <w:ind w:right="813"/>
              <w:jc w:val="center"/>
              <w:rPr>
                <w:rFonts w:ascii="Arial Narrow" w:hAnsi="Arial Narrow"/>
                <w:sz w:val="16"/>
                <w:szCs w:val="16"/>
              </w:rPr>
            </w:pPr>
            <w:r w:rsidRPr="00C07BE5">
              <w:rPr>
                <w:rFonts w:ascii="Arial Narrow" w:hAnsi="Arial Narrow" w:cs="Arial Narrow"/>
                <w:sz w:val="16"/>
                <w:szCs w:val="16"/>
              </w:rPr>
              <w:t>SI</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16" w:right="616"/>
              <w:jc w:val="center"/>
              <w:rPr>
                <w:rFonts w:ascii="Arial Narrow" w:hAnsi="Arial Narrow"/>
                <w:sz w:val="16"/>
                <w:szCs w:val="16"/>
              </w:rPr>
            </w:pPr>
            <w:r w:rsidRPr="00C07BE5">
              <w:rPr>
                <w:rFonts w:ascii="Arial Narrow" w:hAnsi="Arial Narrow" w:cs="Arial Narrow"/>
                <w:sz w:val="16"/>
                <w:szCs w:val="16"/>
              </w:rPr>
              <w:t>SI</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599" w:right="602"/>
              <w:jc w:val="center"/>
              <w:rPr>
                <w:rFonts w:ascii="Arial Narrow" w:hAnsi="Arial Narrow"/>
                <w:sz w:val="16"/>
                <w:szCs w:val="16"/>
              </w:rPr>
            </w:pPr>
            <w:r w:rsidRPr="00C07BE5">
              <w:rPr>
                <w:rFonts w:ascii="Arial Narrow" w:hAnsi="Arial Narrow" w:cs="Arial Narrow"/>
                <w:sz w:val="16"/>
                <w:szCs w:val="16"/>
              </w:rPr>
              <w:t>SI</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46" w:right="645"/>
              <w:jc w:val="center"/>
              <w:rPr>
                <w:rFonts w:ascii="Arial Narrow" w:hAnsi="Arial Narrow"/>
                <w:sz w:val="16"/>
                <w:szCs w:val="16"/>
              </w:rPr>
            </w:pPr>
            <w:r w:rsidRPr="00C07BE5">
              <w:rPr>
                <w:rFonts w:ascii="Arial Narrow" w:hAnsi="Arial Narrow" w:cs="Arial Narrow"/>
                <w:sz w:val="16"/>
                <w:szCs w:val="16"/>
              </w:rPr>
              <w:t>SI</w:t>
            </w:r>
          </w:p>
        </w:tc>
      </w:tr>
      <w:tr w:rsidR="00CC7540" w:rsidRPr="00C07BE5" w:rsidTr="00BE55FF">
        <w:trPr>
          <w:trHeight w:hRule="exact" w:val="1918"/>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4</w:t>
            </w: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Bienes</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tabs>
                <w:tab w:val="left" w:pos="1701"/>
              </w:tabs>
              <w:autoSpaceDE w:val="0"/>
              <w:autoSpaceDN w:val="0"/>
              <w:adjustRightInd w:val="0"/>
              <w:spacing w:after="0" w:line="240" w:lineRule="auto"/>
              <w:ind w:right="813"/>
              <w:jc w:val="center"/>
              <w:rPr>
                <w:rFonts w:ascii="Arial Narrow" w:hAnsi="Arial Narrow"/>
                <w:sz w:val="16"/>
                <w:szCs w:val="16"/>
              </w:rPr>
            </w:pPr>
            <w:r w:rsidRPr="00C07BE5">
              <w:rPr>
                <w:rFonts w:ascii="Arial Narrow" w:hAnsi="Arial Narrow" w:cs="Arial Narrow"/>
                <w:sz w:val="16"/>
                <w:szCs w:val="16"/>
              </w:rPr>
              <w:t>SI</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616" w:right="616"/>
              <w:jc w:val="center"/>
              <w:rPr>
                <w:rFonts w:ascii="Arial Narrow" w:hAnsi="Arial Narrow"/>
                <w:sz w:val="16"/>
                <w:szCs w:val="16"/>
              </w:rPr>
            </w:pPr>
            <w:r w:rsidRPr="00C07BE5">
              <w:rPr>
                <w:rFonts w:ascii="Arial Narrow" w:hAnsi="Arial Narrow" w:cs="Arial Narrow"/>
                <w:sz w:val="16"/>
                <w:szCs w:val="16"/>
              </w:rPr>
              <w:t>SI</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599" w:right="602"/>
              <w:jc w:val="center"/>
              <w:rPr>
                <w:rFonts w:ascii="Arial Narrow" w:hAnsi="Arial Narrow" w:cs="Arial Narrow"/>
                <w:sz w:val="16"/>
                <w:szCs w:val="16"/>
              </w:rPr>
            </w:pPr>
            <w:r w:rsidRPr="00C07BE5">
              <w:rPr>
                <w:rFonts w:ascii="Arial Narrow" w:hAnsi="Arial Narrow" w:cs="Arial Narrow"/>
                <w:sz w:val="16"/>
                <w:szCs w:val="16"/>
              </w:rPr>
              <w:t>SI</w:t>
            </w:r>
          </w:p>
          <w:p w:rsidR="0034281B" w:rsidRPr="00C07BE5" w:rsidRDefault="0034281B" w:rsidP="00620140">
            <w:pPr>
              <w:widowControl w:val="0"/>
              <w:autoSpaceDE w:val="0"/>
              <w:autoSpaceDN w:val="0"/>
              <w:adjustRightInd w:val="0"/>
              <w:spacing w:after="0" w:line="240" w:lineRule="auto"/>
              <w:ind w:left="132" w:right="139" w:firstLine="2"/>
              <w:jc w:val="center"/>
              <w:rPr>
                <w:rFonts w:ascii="Arial Narrow" w:hAnsi="Arial Narrow"/>
                <w:sz w:val="16"/>
                <w:szCs w:val="16"/>
              </w:rPr>
            </w:pPr>
            <w:r w:rsidRPr="00C07BE5">
              <w:rPr>
                <w:rFonts w:ascii="Arial Narrow" w:hAnsi="Arial Narrow" w:cs="Arial Narrow"/>
                <w:sz w:val="16"/>
                <w:szCs w:val="16"/>
              </w:rPr>
              <w:t>(en los casos que sean estrictamente</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necesarios, así lo demuestre la</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propuesta y el</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Ministerio lo autorice)</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81" w:right="85" w:firstLine="4"/>
              <w:jc w:val="center"/>
              <w:rPr>
                <w:rFonts w:ascii="Arial Narrow" w:hAnsi="Arial Narrow"/>
                <w:sz w:val="16"/>
                <w:szCs w:val="16"/>
              </w:rPr>
            </w:pPr>
            <w:r w:rsidRPr="00C07BE5">
              <w:rPr>
                <w:rFonts w:ascii="Arial Narrow" w:hAnsi="Arial Narrow" w:cs="Arial Narrow"/>
                <w:sz w:val="16"/>
                <w:szCs w:val="16"/>
              </w:rPr>
              <w:t>SI (excepcionalmente, en los casos que sean</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estrictamente necesarios para la implementación del Plan de Mejoramiento Institucional y el Ministerio de Educación lo autorice)</w:t>
            </w:r>
          </w:p>
        </w:tc>
      </w:tr>
      <w:tr w:rsidR="00CC7540" w:rsidRPr="00C07BE5" w:rsidTr="00BE55FF">
        <w:trPr>
          <w:trHeight w:hRule="exact" w:val="2718"/>
        </w:trPr>
        <w:tc>
          <w:tcPr>
            <w:tcW w:w="22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5</w:t>
            </w:r>
          </w:p>
        </w:tc>
        <w:tc>
          <w:tcPr>
            <w:tcW w:w="110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jc w:val="both"/>
              <w:rPr>
                <w:rFonts w:ascii="Arial Narrow" w:hAnsi="Arial Narrow"/>
                <w:sz w:val="16"/>
                <w:szCs w:val="16"/>
              </w:rPr>
            </w:pPr>
          </w:p>
          <w:p w:rsidR="0034281B" w:rsidRPr="00C07BE5" w:rsidRDefault="0034281B" w:rsidP="00EE4887">
            <w:pPr>
              <w:widowControl w:val="0"/>
              <w:autoSpaceDE w:val="0"/>
              <w:autoSpaceDN w:val="0"/>
              <w:adjustRightInd w:val="0"/>
              <w:spacing w:after="0" w:line="240" w:lineRule="auto"/>
              <w:ind w:left="64"/>
              <w:jc w:val="both"/>
              <w:rPr>
                <w:rFonts w:ascii="Arial Narrow" w:hAnsi="Arial Narrow"/>
                <w:sz w:val="16"/>
                <w:szCs w:val="16"/>
              </w:rPr>
            </w:pPr>
            <w:r w:rsidRPr="00C07BE5">
              <w:rPr>
                <w:rFonts w:ascii="Arial Narrow" w:hAnsi="Arial Narrow" w:cs="Arial Narrow"/>
                <w:b/>
                <w:bCs/>
                <w:sz w:val="16"/>
                <w:szCs w:val="16"/>
              </w:rPr>
              <w:t>Obras</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tabs>
                <w:tab w:val="left" w:pos="1701"/>
              </w:tabs>
              <w:autoSpaceDE w:val="0"/>
              <w:autoSpaceDN w:val="0"/>
              <w:adjustRightInd w:val="0"/>
              <w:spacing w:after="0" w:line="240" w:lineRule="auto"/>
              <w:ind w:right="813"/>
              <w:jc w:val="center"/>
              <w:rPr>
                <w:rFonts w:ascii="Arial Narrow" w:hAnsi="Arial Narrow"/>
                <w:sz w:val="16"/>
                <w:szCs w:val="16"/>
              </w:rPr>
            </w:pPr>
            <w:r w:rsidRPr="00C07BE5">
              <w:rPr>
                <w:rFonts w:ascii="Arial Narrow" w:hAnsi="Arial Narrow" w:cs="Arial Narrow"/>
                <w:sz w:val="16"/>
                <w:szCs w:val="16"/>
              </w:rPr>
              <w:t>SI</w:t>
            </w:r>
          </w:p>
        </w:tc>
        <w:tc>
          <w:tcPr>
            <w:tcW w:w="1418"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right="674"/>
              <w:jc w:val="center"/>
              <w:rPr>
                <w:rFonts w:ascii="Arial Narrow" w:hAnsi="Arial Narrow"/>
                <w:sz w:val="16"/>
                <w:szCs w:val="16"/>
              </w:rPr>
            </w:pPr>
            <w:r w:rsidRPr="00C07BE5">
              <w:rPr>
                <w:rFonts w:ascii="Arial Narrow" w:hAnsi="Arial Narrow" w:cs="Arial Narrow"/>
                <w:sz w:val="16"/>
                <w:szCs w:val="16"/>
              </w:rPr>
              <w:t>SI</w:t>
            </w:r>
          </w:p>
        </w:tc>
        <w:tc>
          <w:tcPr>
            <w:tcW w:w="1417"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103" w:right="103"/>
              <w:jc w:val="center"/>
              <w:rPr>
                <w:rFonts w:ascii="Arial Narrow" w:hAnsi="Arial Narrow"/>
                <w:sz w:val="16"/>
                <w:szCs w:val="16"/>
              </w:rPr>
            </w:pPr>
            <w:r w:rsidRPr="00C07BE5">
              <w:rPr>
                <w:rFonts w:ascii="Arial Narrow" w:hAnsi="Arial Narrow" w:cs="Arial Narrow"/>
                <w:sz w:val="16"/>
                <w:szCs w:val="16"/>
              </w:rPr>
              <w:t>SI (menores de remodelación, habilitación y alhajamiento de espacios destinados al aprendizaje de los estudiantes)</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142" w:right="142"/>
              <w:jc w:val="center"/>
              <w:rPr>
                <w:rFonts w:ascii="Arial Narrow" w:hAnsi="Arial Narrow"/>
                <w:sz w:val="16"/>
                <w:szCs w:val="16"/>
              </w:rPr>
            </w:pPr>
            <w:r w:rsidRPr="00C07BE5">
              <w:rPr>
                <w:rFonts w:ascii="Arial Narrow" w:hAnsi="Arial Narrow" w:cs="Arial Narrow"/>
                <w:sz w:val="16"/>
                <w:szCs w:val="16"/>
              </w:rPr>
              <w:t>SI (menores</w:t>
            </w:r>
            <w:r w:rsidR="00745378" w:rsidRPr="00C07BE5">
              <w:rPr>
                <w:rFonts w:ascii="Arial Narrow" w:hAnsi="Arial Narrow" w:cs="Arial Narrow"/>
                <w:sz w:val="16"/>
                <w:szCs w:val="16"/>
              </w:rPr>
              <w:t>,</w:t>
            </w:r>
            <w:r w:rsidRPr="00C07BE5">
              <w:rPr>
                <w:rFonts w:ascii="Arial Narrow" w:hAnsi="Arial Narrow" w:cs="Arial Narrow"/>
                <w:sz w:val="16"/>
                <w:szCs w:val="16"/>
              </w:rPr>
              <w:t xml:space="preserve"> de remodelación,</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habilitación y</w:t>
            </w:r>
            <w:r w:rsidR="00620140" w:rsidRPr="00C07BE5">
              <w:rPr>
                <w:rFonts w:ascii="Arial Narrow" w:hAnsi="Arial Narrow" w:cs="Arial Narrow"/>
                <w:sz w:val="16"/>
                <w:szCs w:val="16"/>
              </w:rPr>
              <w:t xml:space="preserve"> </w:t>
            </w:r>
            <w:r w:rsidRPr="00C07BE5">
              <w:rPr>
                <w:rFonts w:ascii="Arial Narrow" w:hAnsi="Arial Narrow" w:cs="Arial Narrow"/>
                <w:sz w:val="16"/>
                <w:szCs w:val="16"/>
              </w:rPr>
              <w:t xml:space="preserve">alhajamiento de espacios </w:t>
            </w:r>
            <w:r w:rsidR="00745378" w:rsidRPr="00C07BE5">
              <w:rPr>
                <w:rFonts w:ascii="Arial Narrow" w:hAnsi="Arial Narrow" w:cs="Arial Narrow"/>
                <w:sz w:val="16"/>
                <w:szCs w:val="16"/>
              </w:rPr>
              <w:t>para  el</w:t>
            </w:r>
            <w:r w:rsidRPr="00C07BE5">
              <w:rPr>
                <w:rFonts w:ascii="Arial Narrow" w:hAnsi="Arial Narrow" w:cs="Arial Narrow"/>
                <w:sz w:val="16"/>
                <w:szCs w:val="16"/>
              </w:rPr>
              <w:t xml:space="preserve"> aprendizaje de los estudiantes), en los casos que sean estrictamente necesarios, así lo demuestre la propuesta y el Ministerio lo autorice</w:t>
            </w:r>
          </w:p>
        </w:tc>
        <w:tc>
          <w:tcPr>
            <w:tcW w:w="1559" w:type="dxa"/>
            <w:tcBorders>
              <w:top w:val="single" w:sz="4" w:space="0" w:color="000000"/>
              <w:left w:val="single" w:sz="4" w:space="0" w:color="000000"/>
              <w:bottom w:val="single" w:sz="4" w:space="0" w:color="000000"/>
              <w:right w:val="single" w:sz="4" w:space="0" w:color="000000"/>
            </w:tcBorders>
            <w:vAlign w:val="center"/>
          </w:tcPr>
          <w:p w:rsidR="0034281B" w:rsidRPr="00C07BE5" w:rsidRDefault="0034281B" w:rsidP="00620140">
            <w:pPr>
              <w:widowControl w:val="0"/>
              <w:autoSpaceDE w:val="0"/>
              <w:autoSpaceDN w:val="0"/>
              <w:adjustRightInd w:val="0"/>
              <w:spacing w:after="0" w:line="240" w:lineRule="auto"/>
              <w:ind w:left="81" w:right="85" w:firstLine="4"/>
              <w:jc w:val="center"/>
              <w:rPr>
                <w:rFonts w:ascii="Arial Narrow" w:hAnsi="Arial Narrow"/>
                <w:sz w:val="16"/>
                <w:szCs w:val="16"/>
              </w:rPr>
            </w:pPr>
            <w:r w:rsidRPr="00C07BE5">
              <w:rPr>
                <w:rFonts w:ascii="Arial Narrow" w:hAnsi="Arial Narrow" w:cs="Arial Narrow"/>
                <w:sz w:val="16"/>
                <w:szCs w:val="16"/>
              </w:rPr>
              <w:t>SI (excepcionalmente, en los casos que sean estrictamente necesarios para la implementación del Plan de Mejoramiento Institucional y el Ministerio de Educación lo autorice)</w:t>
            </w:r>
          </w:p>
        </w:tc>
      </w:tr>
    </w:tbl>
    <w:p w:rsidR="0034281B" w:rsidRPr="00C07BE5" w:rsidRDefault="0034281B" w:rsidP="00EE4887">
      <w:pPr>
        <w:widowControl w:val="0"/>
        <w:tabs>
          <w:tab w:val="left" w:pos="5954"/>
          <w:tab w:val="left" w:pos="6237"/>
          <w:tab w:val="left" w:pos="7088"/>
          <w:tab w:val="left" w:pos="7230"/>
          <w:tab w:val="left" w:pos="8222"/>
        </w:tabs>
        <w:autoSpaceDE w:val="0"/>
        <w:autoSpaceDN w:val="0"/>
        <w:adjustRightInd w:val="0"/>
        <w:spacing w:after="0" w:line="240" w:lineRule="auto"/>
        <w:ind w:right="37"/>
        <w:jc w:val="center"/>
        <w:rPr>
          <w:rFonts w:ascii="Arial Narrow" w:hAnsi="Arial Narrow" w:cs="Calibri"/>
        </w:rPr>
      </w:pPr>
      <w:r w:rsidRPr="00C07BE5">
        <w:rPr>
          <w:rFonts w:ascii="Arial Narrow" w:hAnsi="Arial Narrow" w:cs="Calibri"/>
          <w:b/>
          <w:bCs/>
          <w:position w:val="1"/>
        </w:rPr>
        <w:t xml:space="preserve">Tabla </w:t>
      </w:r>
      <w:r w:rsidR="00066E62" w:rsidRPr="00C07BE5">
        <w:rPr>
          <w:rFonts w:ascii="Arial Narrow" w:hAnsi="Arial Narrow" w:cs="Calibri"/>
          <w:b/>
          <w:bCs/>
          <w:position w:val="1"/>
        </w:rPr>
        <w:t>N</w:t>
      </w:r>
      <w:r w:rsidR="00EC531C" w:rsidRPr="00C07BE5">
        <w:rPr>
          <w:rFonts w:ascii="Arial Narrow" w:hAnsi="Arial Narrow" w:cs="Calibri"/>
          <w:b/>
          <w:bCs/>
          <w:position w:val="1"/>
        </w:rPr>
        <w:t>°1</w:t>
      </w:r>
    </w:p>
    <w:p w:rsidR="0034281B" w:rsidRPr="00C07BE5" w:rsidRDefault="0034281B" w:rsidP="00EE4887">
      <w:pPr>
        <w:widowControl w:val="0"/>
        <w:autoSpaceDE w:val="0"/>
        <w:autoSpaceDN w:val="0"/>
        <w:adjustRightInd w:val="0"/>
        <w:spacing w:after="0" w:line="240" w:lineRule="auto"/>
        <w:ind w:left="5954" w:hanging="1985"/>
        <w:jc w:val="both"/>
        <w:rPr>
          <w:rFonts w:ascii="Arial Narrow" w:hAnsi="Arial Narrow" w:cs="Calibri"/>
        </w:rPr>
      </w:pPr>
    </w:p>
    <w:p w:rsidR="0034281B" w:rsidRPr="00C07BE5" w:rsidRDefault="0034281B" w:rsidP="00EE4887">
      <w:pPr>
        <w:widowControl w:val="0"/>
        <w:autoSpaceDE w:val="0"/>
        <w:autoSpaceDN w:val="0"/>
        <w:adjustRightInd w:val="0"/>
        <w:spacing w:after="0" w:line="240" w:lineRule="auto"/>
        <w:ind w:right="3576"/>
        <w:jc w:val="both"/>
        <w:rPr>
          <w:rFonts w:ascii="Arial Narrow" w:hAnsi="Arial Narrow" w:cs="Arial Narrow"/>
        </w:rPr>
      </w:pPr>
      <w:r w:rsidRPr="00C07BE5">
        <w:rPr>
          <w:rFonts w:ascii="Arial Narrow" w:hAnsi="Arial Narrow" w:cs="Arial Narrow"/>
          <w:b/>
          <w:bCs/>
        </w:rPr>
        <w:t>III.A.- NORMATIVA DE COMPRAS Y CONTRATACIÓN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right="32"/>
        <w:jc w:val="both"/>
        <w:rPr>
          <w:rFonts w:ascii="Arial Narrow" w:hAnsi="Arial Narrow" w:cs="Arial Narrow"/>
        </w:rPr>
      </w:pPr>
      <w:r w:rsidRPr="00C07BE5">
        <w:rPr>
          <w:rFonts w:ascii="Arial Narrow" w:hAnsi="Arial Narrow" w:cs="Arial Narrow"/>
        </w:rPr>
        <w:t xml:space="preserve">Según  establecen  los  </w:t>
      </w:r>
      <w:r w:rsidR="00066E62" w:rsidRPr="00C07BE5">
        <w:rPr>
          <w:rFonts w:ascii="Arial Narrow" w:hAnsi="Arial Narrow" w:cs="Arial Narrow"/>
        </w:rPr>
        <w:t>Convenios</w:t>
      </w:r>
      <w:r w:rsidRPr="00C07BE5">
        <w:rPr>
          <w:rFonts w:ascii="Arial Narrow" w:hAnsi="Arial Narrow" w:cs="Arial Narrow"/>
        </w:rPr>
        <w:t>,  las  IES  utilizarán  sus  propios  procedimientos  de  adquisición  o  contratación, conforme a la normativa que la</w:t>
      </w:r>
      <w:r w:rsidR="00745378" w:rsidRPr="00C07BE5">
        <w:rPr>
          <w:rFonts w:ascii="Arial Narrow" w:hAnsi="Arial Narrow" w:cs="Arial Narrow"/>
        </w:rPr>
        <w:t>s</w:t>
      </w:r>
      <w:r w:rsidRPr="00C07BE5">
        <w:rPr>
          <w:rFonts w:ascii="Arial Narrow" w:hAnsi="Arial Narrow" w:cs="Arial Narrow"/>
        </w:rPr>
        <w:t xml:space="preserve"> regule.  Estos procesos se deberán realizar de una manera adecuada para la efectiva gestión del </w:t>
      </w:r>
      <w:r w:rsidR="00066E62" w:rsidRPr="00C07BE5">
        <w:rPr>
          <w:rFonts w:ascii="Arial Narrow" w:hAnsi="Arial Narrow" w:cs="Arial Narrow"/>
        </w:rPr>
        <w:t>Convenio</w:t>
      </w:r>
      <w:r w:rsidR="00745378" w:rsidRPr="00C07BE5">
        <w:rPr>
          <w:rFonts w:ascii="Arial Narrow" w:hAnsi="Arial Narrow" w:cs="Arial Narrow"/>
        </w:rPr>
        <w:t>,</w:t>
      </w:r>
      <w:r w:rsidRPr="00C07BE5">
        <w:rPr>
          <w:rFonts w:ascii="Arial Narrow" w:hAnsi="Arial Narrow" w:cs="Arial Narrow"/>
        </w:rPr>
        <w:t xml:space="preserve"> asegurando procesos competitivos y transparentes que permitan un buen y eficiente uso de recursos públicos.</w:t>
      </w:r>
    </w:p>
    <w:p w:rsidR="0034281B" w:rsidRPr="00C07BE5" w:rsidRDefault="0034281B" w:rsidP="00EE4887">
      <w:pPr>
        <w:widowControl w:val="0"/>
        <w:autoSpaceDE w:val="0"/>
        <w:autoSpaceDN w:val="0"/>
        <w:adjustRightInd w:val="0"/>
        <w:spacing w:after="0" w:line="240" w:lineRule="auto"/>
        <w:ind w:right="32"/>
        <w:jc w:val="both"/>
        <w:rPr>
          <w:rFonts w:ascii="Arial Narrow" w:hAnsi="Arial Narrow" w:cs="Arial Narrow"/>
        </w:rPr>
      </w:pPr>
    </w:p>
    <w:p w:rsidR="0034281B" w:rsidRPr="00C07BE5" w:rsidRDefault="0034281B" w:rsidP="00810DE3">
      <w:pPr>
        <w:widowControl w:val="0"/>
        <w:autoSpaceDE w:val="0"/>
        <w:autoSpaceDN w:val="0"/>
        <w:adjustRightInd w:val="0"/>
        <w:spacing w:after="0" w:line="240" w:lineRule="auto"/>
        <w:ind w:right="67"/>
        <w:jc w:val="both"/>
        <w:rPr>
          <w:rFonts w:ascii="Arial Narrow" w:hAnsi="Arial Narrow" w:cs="Arial Narrow"/>
          <w:color w:val="000000"/>
        </w:rPr>
      </w:pPr>
      <w:r w:rsidRPr="00C07BE5">
        <w:rPr>
          <w:rFonts w:ascii="Arial Narrow" w:hAnsi="Arial Narrow" w:cs="Arial Narrow"/>
          <w:color w:val="000000"/>
        </w:rPr>
        <w:t>Los procedimientos de adquisición y contratación propios de la Institución, conforme a la normativa que l</w:t>
      </w:r>
      <w:r w:rsidR="00745378" w:rsidRPr="00C07BE5">
        <w:rPr>
          <w:rFonts w:ascii="Arial Narrow" w:hAnsi="Arial Narrow" w:cs="Arial Narrow"/>
          <w:color w:val="000000"/>
        </w:rPr>
        <w:t>a</w:t>
      </w:r>
      <w:r w:rsidRPr="00C07BE5">
        <w:rPr>
          <w:rFonts w:ascii="Arial Narrow" w:hAnsi="Arial Narrow" w:cs="Arial Narrow"/>
          <w:color w:val="000000"/>
        </w:rPr>
        <w:t>s regule, corresponden a:</w:t>
      </w:r>
    </w:p>
    <w:p w:rsidR="00B73A90" w:rsidRPr="00C07BE5" w:rsidRDefault="0034281B" w:rsidP="008D04BF">
      <w:pPr>
        <w:widowControl w:val="0"/>
        <w:numPr>
          <w:ilvl w:val="0"/>
          <w:numId w:val="18"/>
        </w:numPr>
        <w:tabs>
          <w:tab w:val="left" w:pos="820"/>
        </w:tabs>
        <w:autoSpaceDE w:val="0"/>
        <w:autoSpaceDN w:val="0"/>
        <w:adjustRightInd w:val="0"/>
        <w:spacing w:after="0" w:line="240" w:lineRule="auto"/>
        <w:ind w:right="73"/>
        <w:jc w:val="both"/>
        <w:rPr>
          <w:rFonts w:ascii="Arial Narrow" w:hAnsi="Arial Narrow" w:cs="Arial Narrow"/>
          <w:color w:val="000000"/>
        </w:rPr>
      </w:pPr>
      <w:r w:rsidRPr="00C07BE5">
        <w:rPr>
          <w:rFonts w:ascii="Arial Narrow" w:hAnsi="Arial Narrow" w:cs="Arial Narrow"/>
          <w:color w:val="000000"/>
        </w:rPr>
        <w:t>Ley de Compras Públicas N°19.886 y su Reglamento Complementario (Mercado</w:t>
      </w:r>
      <w:r w:rsidR="003734BB" w:rsidRPr="00C07BE5">
        <w:rPr>
          <w:rFonts w:ascii="Arial Narrow" w:hAnsi="Arial Narrow" w:cs="Arial Narrow"/>
          <w:color w:val="000000"/>
        </w:rPr>
        <w:t xml:space="preserve"> </w:t>
      </w:r>
      <w:r w:rsidRPr="00C07BE5">
        <w:rPr>
          <w:rFonts w:ascii="Arial Narrow" w:hAnsi="Arial Narrow" w:cs="Arial Narrow"/>
          <w:color w:val="000000"/>
        </w:rPr>
        <w:t>Publico) para las instituciones estatales.</w:t>
      </w:r>
    </w:p>
    <w:p w:rsidR="0034281B" w:rsidRPr="00C07BE5" w:rsidRDefault="0034281B" w:rsidP="008D04BF">
      <w:pPr>
        <w:widowControl w:val="0"/>
        <w:numPr>
          <w:ilvl w:val="0"/>
          <w:numId w:val="18"/>
        </w:numPr>
        <w:tabs>
          <w:tab w:val="left" w:pos="820"/>
        </w:tabs>
        <w:autoSpaceDE w:val="0"/>
        <w:autoSpaceDN w:val="0"/>
        <w:adjustRightInd w:val="0"/>
        <w:spacing w:after="0" w:line="240" w:lineRule="auto"/>
        <w:ind w:right="73"/>
        <w:jc w:val="both"/>
        <w:rPr>
          <w:rFonts w:ascii="Arial Narrow" w:hAnsi="Arial Narrow" w:cs="Arial Narrow"/>
          <w:color w:val="000000"/>
        </w:rPr>
      </w:pPr>
      <w:r w:rsidRPr="00C07BE5">
        <w:rPr>
          <w:rFonts w:ascii="Arial Narrow" w:hAnsi="Arial Narrow" w:cs="Arial Narrow"/>
          <w:color w:val="000000"/>
          <w:position w:val="-1"/>
        </w:rPr>
        <w:t>Procedimientos internos institucionales para las instituciones privadas.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right="63"/>
        <w:jc w:val="both"/>
        <w:rPr>
          <w:rFonts w:ascii="Arial Narrow" w:hAnsi="Arial Narrow" w:cs="Arial Narrow"/>
          <w:b/>
          <w:color w:val="000000"/>
        </w:rPr>
      </w:pPr>
      <w:r w:rsidRPr="00C07BE5">
        <w:rPr>
          <w:rFonts w:ascii="Arial Narrow" w:hAnsi="Arial Narrow" w:cs="Arial Narrow"/>
          <w:b/>
          <w:color w:val="000000"/>
        </w:rPr>
        <w:t xml:space="preserve">Cabe señalar que la IES deberá mantener </w:t>
      </w:r>
      <w:r w:rsidR="0034474E" w:rsidRPr="00C07BE5">
        <w:rPr>
          <w:rFonts w:ascii="Arial Narrow" w:hAnsi="Arial Narrow" w:cs="Arial Narrow"/>
          <w:b/>
          <w:color w:val="000000"/>
        </w:rPr>
        <w:t xml:space="preserve">a resguardo </w:t>
      </w:r>
      <w:r w:rsidRPr="00C07BE5">
        <w:rPr>
          <w:rFonts w:ascii="Arial Narrow" w:hAnsi="Arial Narrow" w:cs="Arial Narrow"/>
          <w:b/>
          <w:color w:val="000000"/>
        </w:rPr>
        <w:t>en sus oficinas los documentos que respalden los procedimientos internos institucionales</w:t>
      </w:r>
      <w:r w:rsidR="0034474E" w:rsidRPr="00C07BE5">
        <w:rPr>
          <w:rFonts w:ascii="Arial Narrow" w:hAnsi="Arial Narrow" w:cs="Arial Narrow"/>
          <w:b/>
          <w:color w:val="000000"/>
        </w:rPr>
        <w:t xml:space="preserve"> utilizados,</w:t>
      </w:r>
      <w:r w:rsidRPr="00C07BE5">
        <w:rPr>
          <w:rFonts w:ascii="Arial Narrow" w:hAnsi="Arial Narrow" w:cs="Arial Narrow"/>
          <w:b/>
          <w:color w:val="000000"/>
        </w:rPr>
        <w:t xml:space="preserve"> para </w:t>
      </w:r>
      <w:r w:rsidR="0034474E" w:rsidRPr="00C07BE5">
        <w:rPr>
          <w:rFonts w:ascii="Arial Narrow" w:hAnsi="Arial Narrow" w:cs="Arial Narrow"/>
          <w:b/>
          <w:color w:val="000000"/>
        </w:rPr>
        <w:t xml:space="preserve">fines de </w:t>
      </w:r>
      <w:r w:rsidRPr="00C07BE5">
        <w:rPr>
          <w:rFonts w:ascii="Arial Narrow" w:hAnsi="Arial Narrow" w:cs="Arial Narrow"/>
          <w:b/>
          <w:color w:val="000000"/>
        </w:rPr>
        <w:t>auditoría externa y seguimiento posterior.</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474E" w:rsidP="00EE4887">
      <w:pPr>
        <w:widowControl w:val="0"/>
        <w:autoSpaceDE w:val="0"/>
        <w:autoSpaceDN w:val="0"/>
        <w:adjustRightInd w:val="0"/>
        <w:spacing w:after="0" w:line="240" w:lineRule="auto"/>
        <w:ind w:right="64"/>
        <w:jc w:val="both"/>
        <w:rPr>
          <w:rFonts w:ascii="Arial Narrow" w:hAnsi="Arial Narrow" w:cs="Arial Narrow"/>
          <w:color w:val="000000"/>
        </w:rPr>
      </w:pPr>
      <w:r w:rsidRPr="00C07BE5">
        <w:rPr>
          <w:rFonts w:ascii="Arial Narrow" w:hAnsi="Arial Narrow" w:cs="Arial Narrow"/>
          <w:color w:val="000000"/>
        </w:rPr>
        <w:t>N</w:t>
      </w:r>
      <w:r w:rsidR="0034281B" w:rsidRPr="00C07BE5">
        <w:rPr>
          <w:rFonts w:ascii="Arial Narrow" w:hAnsi="Arial Narrow" w:cs="Arial Narrow"/>
          <w:color w:val="000000"/>
        </w:rPr>
        <w:t>o todos los gastos a ser financiados con recursos provenientes del Mineduc</w:t>
      </w:r>
      <w:r w:rsidR="00776928" w:rsidRPr="00C07BE5">
        <w:rPr>
          <w:rFonts w:ascii="Arial Narrow" w:hAnsi="Arial Narrow" w:cs="Arial Narrow"/>
          <w:color w:val="000000"/>
        </w:rPr>
        <w:t>,</w:t>
      </w:r>
      <w:r w:rsidR="0034281B" w:rsidRPr="00C07BE5">
        <w:rPr>
          <w:rFonts w:ascii="Arial Narrow" w:hAnsi="Arial Narrow" w:cs="Arial Narrow"/>
          <w:color w:val="000000"/>
        </w:rPr>
        <w:t xml:space="preserve"> para cada tipo de </w:t>
      </w:r>
      <w:r w:rsidR="00066E62" w:rsidRPr="00C07BE5">
        <w:rPr>
          <w:rFonts w:ascii="Arial Narrow" w:hAnsi="Arial Narrow" w:cs="Arial Narrow"/>
          <w:color w:val="000000"/>
        </w:rPr>
        <w:t>Convenio</w:t>
      </w:r>
      <w:r w:rsidR="00776928" w:rsidRPr="00C07BE5">
        <w:rPr>
          <w:rFonts w:ascii="Arial Narrow" w:hAnsi="Arial Narrow" w:cs="Arial Narrow"/>
          <w:color w:val="000000"/>
        </w:rPr>
        <w:t>,</w:t>
      </w:r>
      <w:r w:rsidR="0034281B" w:rsidRPr="00C07BE5">
        <w:rPr>
          <w:rFonts w:ascii="Arial Narrow" w:hAnsi="Arial Narrow" w:cs="Arial Narrow"/>
          <w:color w:val="000000"/>
        </w:rPr>
        <w:t xml:space="preserve"> se encuentran regulados en las normativas institucionales señaladas. De allí que las IES (estatales y privadas) deberán considerar, además de la normativa institucional, la especificidad del gasto en que pueden incurrir los </w:t>
      </w:r>
      <w:r w:rsidR="00066E62" w:rsidRPr="00C07BE5">
        <w:rPr>
          <w:rFonts w:ascii="Arial Narrow" w:hAnsi="Arial Narrow" w:cs="Arial Narrow"/>
          <w:color w:val="000000"/>
        </w:rPr>
        <w:t>Convenios</w:t>
      </w:r>
      <w:r w:rsidR="0034281B" w:rsidRPr="00C07BE5">
        <w:rPr>
          <w:rFonts w:ascii="Arial Narrow" w:hAnsi="Arial Narrow" w:cs="Arial Narrow"/>
          <w:color w:val="000000"/>
        </w:rPr>
        <w:t xml:space="preserve"> y las condiciones que deben cumplir los procedimientos de compra y contratación asociados</w:t>
      </w:r>
      <w:r w:rsidRPr="00C07BE5">
        <w:rPr>
          <w:rFonts w:ascii="Arial Narrow" w:hAnsi="Arial Narrow" w:cs="Arial Narrow"/>
          <w:color w:val="000000"/>
        </w:rPr>
        <w:t xml:space="preserve">, tal </w:t>
      </w:r>
      <w:r w:rsidR="00776928" w:rsidRPr="00C07BE5">
        <w:rPr>
          <w:rFonts w:ascii="Arial Narrow" w:hAnsi="Arial Narrow" w:cs="Arial Narrow"/>
          <w:color w:val="000000"/>
        </w:rPr>
        <w:t xml:space="preserve">como </w:t>
      </w:r>
      <w:r w:rsidRPr="00C07BE5">
        <w:rPr>
          <w:rFonts w:ascii="Arial Narrow" w:hAnsi="Arial Narrow" w:cs="Arial Narrow"/>
          <w:color w:val="000000"/>
        </w:rPr>
        <w:t>se</w:t>
      </w:r>
      <w:r w:rsidR="00776928" w:rsidRPr="00C07BE5">
        <w:rPr>
          <w:rFonts w:ascii="Arial Narrow" w:hAnsi="Arial Narrow" w:cs="Arial Narrow"/>
          <w:color w:val="000000"/>
        </w:rPr>
        <w:t xml:space="preserve"> se</w:t>
      </w:r>
      <w:r w:rsidRPr="00C07BE5">
        <w:rPr>
          <w:rFonts w:ascii="Arial Narrow" w:hAnsi="Arial Narrow" w:cs="Arial Narrow"/>
          <w:color w:val="000000"/>
        </w:rPr>
        <w:t>ñala</w:t>
      </w:r>
      <w:r w:rsidR="00776928" w:rsidRPr="00C07BE5">
        <w:rPr>
          <w:rFonts w:ascii="Arial Narrow" w:hAnsi="Arial Narrow" w:cs="Arial Narrow"/>
          <w:color w:val="000000"/>
        </w:rPr>
        <w:t>n</w:t>
      </w:r>
      <w:r w:rsidRPr="00C07BE5">
        <w:rPr>
          <w:rFonts w:ascii="Arial Narrow" w:hAnsi="Arial Narrow" w:cs="Arial Narrow"/>
          <w:color w:val="000000"/>
        </w:rPr>
        <w:t xml:space="preserve"> en la presente guía</w:t>
      </w:r>
      <w:r w:rsidR="00776928" w:rsidRPr="00C07BE5">
        <w:rPr>
          <w:rFonts w:ascii="Arial Narrow" w:hAnsi="Arial Narrow" w:cs="Arial Narrow"/>
          <w:color w:val="000000"/>
        </w:rPr>
        <w:t>,</w:t>
      </w:r>
      <w:r w:rsidR="0034281B" w:rsidRPr="00C07BE5">
        <w:rPr>
          <w:rFonts w:ascii="Arial Narrow" w:hAnsi="Arial Narrow" w:cs="Arial Narrow"/>
          <w:color w:val="000000"/>
        </w:rPr>
        <w:t xml:space="preserve"> especialmente cuando ellos no se encuentran normados en los procedimientos institucionales, como por ejemplo</w:t>
      </w:r>
      <w:r w:rsidRPr="00C07BE5">
        <w:rPr>
          <w:rFonts w:ascii="Arial Narrow" w:hAnsi="Arial Narrow" w:cs="Arial Narrow"/>
          <w:color w:val="000000"/>
        </w:rPr>
        <w:t>,</w:t>
      </w:r>
      <w:r w:rsidR="0034281B" w:rsidRPr="00C07BE5">
        <w:rPr>
          <w:rFonts w:ascii="Arial Narrow" w:hAnsi="Arial Narrow" w:cs="Arial Narrow"/>
          <w:color w:val="000000"/>
        </w:rPr>
        <w:t xml:space="preserve"> los gastos relacionados con la formación de recursos humanos o servicios de consultoría, y siempre que esos gastos se encuentren mencionados en el </w:t>
      </w:r>
      <w:r w:rsidR="00066E62" w:rsidRPr="00C07BE5">
        <w:rPr>
          <w:rFonts w:ascii="Arial Narrow" w:hAnsi="Arial Narrow" w:cs="Arial Narrow"/>
          <w:color w:val="000000"/>
        </w:rPr>
        <w:t>Convenio</w:t>
      </w:r>
      <w:r w:rsidR="0034281B" w:rsidRPr="00C07BE5">
        <w:rPr>
          <w:rFonts w:ascii="Arial Narrow" w:hAnsi="Arial Narrow" w:cs="Arial Narrow"/>
          <w:color w:val="000000"/>
        </w:rPr>
        <w:t xml:space="preserve"> (Tabla N° 1) y en el PMI o </w:t>
      </w:r>
      <w:r w:rsidR="00DE0528" w:rsidRPr="00C07BE5">
        <w:rPr>
          <w:rFonts w:ascii="Arial Narrow" w:hAnsi="Arial Narrow" w:cs="Arial Narrow"/>
          <w:color w:val="000000"/>
        </w:rPr>
        <w:t>p</w:t>
      </w:r>
      <w:r w:rsidR="0034281B" w:rsidRPr="00C07BE5">
        <w:rPr>
          <w:rFonts w:ascii="Arial Narrow" w:hAnsi="Arial Narrow" w:cs="Arial Narrow"/>
          <w:color w:val="000000"/>
        </w:rPr>
        <w:t>royecto respectivo.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right="61"/>
        <w:jc w:val="both"/>
        <w:rPr>
          <w:rFonts w:ascii="Arial Narrow" w:hAnsi="Arial Narrow" w:cs="Arial Narrow"/>
          <w:color w:val="000000"/>
        </w:rPr>
      </w:pPr>
      <w:r w:rsidRPr="00C07BE5">
        <w:rPr>
          <w:rFonts w:ascii="Arial Narrow" w:hAnsi="Arial Narrow" w:cs="Arial Narrow"/>
          <w:color w:val="000000"/>
        </w:rPr>
        <w:t>Para el cumplimiento de los principios de competencia y transparencia en la aplicación de los procedimientos de adquisición y contratación, todas las IES deberán realizar sus compras y contrataciones a través de procedimientos competitivos</w:t>
      </w:r>
      <w:r w:rsidR="0034474E" w:rsidRPr="00C07BE5">
        <w:rPr>
          <w:rFonts w:ascii="Arial Narrow" w:hAnsi="Arial Narrow" w:cs="Arial Narrow"/>
          <w:color w:val="000000"/>
        </w:rPr>
        <w:t>,</w:t>
      </w:r>
      <w:r w:rsidRPr="00C07BE5">
        <w:rPr>
          <w:rFonts w:ascii="Arial Narrow" w:hAnsi="Arial Narrow" w:cs="Arial Narrow"/>
          <w:color w:val="000000"/>
        </w:rPr>
        <w:t xml:space="preserve"> como licitaciones, en base a la normativa institucional, excepto las instituciones estatales que deben utilizar procedimientos normados por la Ley de Compras Públicas N° 19.886. Otros métodos distintos a la licitación pública</w:t>
      </w:r>
      <w:r w:rsidR="0034474E" w:rsidRPr="00C07BE5">
        <w:rPr>
          <w:rFonts w:ascii="Arial Narrow" w:hAnsi="Arial Narrow" w:cs="Arial Narrow"/>
          <w:color w:val="000000"/>
        </w:rPr>
        <w:t>,</w:t>
      </w:r>
      <w:r w:rsidRPr="00C07BE5">
        <w:rPr>
          <w:rFonts w:ascii="Arial Narrow" w:hAnsi="Arial Narrow" w:cs="Arial Narrow"/>
          <w:color w:val="000000"/>
        </w:rPr>
        <w:t xml:space="preserve"> como la comparación de precios, podrán llevarse a cabo para montos </w:t>
      </w:r>
      <w:r w:rsidR="00A42A82" w:rsidRPr="00C07BE5">
        <w:rPr>
          <w:rFonts w:ascii="Arial Narrow" w:hAnsi="Arial Narrow" w:cs="Arial Narrow"/>
          <w:color w:val="000000"/>
        </w:rPr>
        <w:t>menores</w:t>
      </w:r>
      <w:r w:rsidR="009F73FF" w:rsidRPr="00C07BE5">
        <w:rPr>
          <w:rFonts w:ascii="Arial Narrow" w:hAnsi="Arial Narrow" w:cs="Arial Narrow"/>
          <w:color w:val="000000"/>
        </w:rPr>
        <w:t>,</w:t>
      </w:r>
      <w:r w:rsidR="00A42A82" w:rsidRPr="00C07BE5">
        <w:rPr>
          <w:rFonts w:ascii="Arial Narrow" w:hAnsi="Arial Narrow" w:cs="Arial Narrow"/>
          <w:color w:val="000000"/>
        </w:rPr>
        <w:t xml:space="preserve"> </w:t>
      </w:r>
      <w:r w:rsidR="0034474E" w:rsidRPr="00C07BE5">
        <w:rPr>
          <w:rFonts w:ascii="Arial Narrow" w:hAnsi="Arial Narrow" w:cs="Arial Narrow"/>
          <w:color w:val="000000"/>
        </w:rPr>
        <w:t xml:space="preserve">y </w:t>
      </w:r>
      <w:r w:rsidRPr="00C07BE5">
        <w:rPr>
          <w:rFonts w:ascii="Arial Narrow" w:hAnsi="Arial Narrow" w:cs="Arial Narrow"/>
          <w:color w:val="000000"/>
        </w:rPr>
        <w:t>sólo si la normativa institucional lo permite.</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9F73FF" w:rsidRPr="00C07BE5" w:rsidRDefault="0034281B" w:rsidP="00EE4887">
      <w:pPr>
        <w:widowControl w:val="0"/>
        <w:autoSpaceDE w:val="0"/>
        <w:autoSpaceDN w:val="0"/>
        <w:adjustRightInd w:val="0"/>
        <w:spacing w:after="0" w:line="240" w:lineRule="auto"/>
        <w:ind w:right="62"/>
        <w:jc w:val="both"/>
        <w:rPr>
          <w:rFonts w:ascii="Arial Narrow" w:hAnsi="Arial Narrow" w:cs="Arial Narrow"/>
          <w:color w:val="000000"/>
        </w:rPr>
      </w:pPr>
      <w:r w:rsidRPr="00C07BE5">
        <w:rPr>
          <w:rFonts w:ascii="Arial Narrow" w:hAnsi="Arial Narrow" w:cs="Arial Narrow"/>
          <w:b/>
          <w:color w:val="000000"/>
        </w:rPr>
        <w:t>Excepcionalmente</w:t>
      </w:r>
      <w:r w:rsidRPr="00C07BE5">
        <w:rPr>
          <w:rFonts w:ascii="Arial Narrow" w:hAnsi="Arial Narrow" w:cs="Arial Narrow"/>
          <w:color w:val="000000"/>
        </w:rPr>
        <w:t xml:space="preserve">, en casos justificados, previa aprobación del </w:t>
      </w:r>
      <w:r w:rsidR="00237C8F" w:rsidRPr="00C07BE5">
        <w:rPr>
          <w:rFonts w:ascii="Arial Narrow" w:hAnsi="Arial Narrow" w:cs="Arial Narrow"/>
          <w:color w:val="000000"/>
        </w:rPr>
        <w:t>DFI</w:t>
      </w:r>
      <w:r w:rsidRPr="00C07BE5">
        <w:rPr>
          <w:rFonts w:ascii="Arial Narrow" w:hAnsi="Arial Narrow" w:cs="Arial Narrow"/>
          <w:color w:val="000000"/>
        </w:rPr>
        <w:t>, y siempre que la normativa institucional lo contemple, se podrá utilizar procedimientos de</w:t>
      </w:r>
      <w:r w:rsidR="009F73FF" w:rsidRPr="00C07BE5">
        <w:rPr>
          <w:rFonts w:ascii="Arial Narrow" w:hAnsi="Arial Narrow" w:cs="Arial Narrow"/>
          <w:color w:val="000000"/>
        </w:rPr>
        <w:t>:</w:t>
      </w:r>
    </w:p>
    <w:p w:rsidR="003734BB" w:rsidRPr="00C07BE5" w:rsidRDefault="003734BB" w:rsidP="00EE4887">
      <w:pPr>
        <w:widowControl w:val="0"/>
        <w:autoSpaceDE w:val="0"/>
        <w:autoSpaceDN w:val="0"/>
        <w:adjustRightInd w:val="0"/>
        <w:spacing w:after="0" w:line="240" w:lineRule="auto"/>
        <w:ind w:right="62"/>
        <w:jc w:val="both"/>
        <w:rPr>
          <w:rFonts w:ascii="Arial Narrow" w:hAnsi="Arial Narrow" w:cs="Arial Narrow"/>
          <w:color w:val="000000"/>
        </w:rPr>
      </w:pPr>
    </w:p>
    <w:p w:rsidR="0034281B" w:rsidRPr="00C07BE5" w:rsidRDefault="009F73FF" w:rsidP="008D04BF">
      <w:pPr>
        <w:widowControl w:val="0"/>
        <w:numPr>
          <w:ilvl w:val="0"/>
          <w:numId w:val="28"/>
        </w:numPr>
        <w:autoSpaceDE w:val="0"/>
        <w:autoSpaceDN w:val="0"/>
        <w:adjustRightInd w:val="0"/>
        <w:spacing w:after="0" w:line="240" w:lineRule="auto"/>
        <w:ind w:right="62"/>
        <w:jc w:val="both"/>
        <w:rPr>
          <w:rFonts w:ascii="Arial Narrow" w:hAnsi="Arial Narrow" w:cs="Arial Narrow"/>
          <w:color w:val="000000"/>
        </w:rPr>
      </w:pPr>
      <w:r w:rsidRPr="00C07BE5">
        <w:rPr>
          <w:rFonts w:ascii="Arial Narrow" w:hAnsi="Arial Narrow" w:cs="Arial Narrow"/>
          <w:b/>
          <w:i/>
          <w:color w:val="000000"/>
        </w:rPr>
        <w:t>C</w:t>
      </w:r>
      <w:r w:rsidR="0034281B" w:rsidRPr="00C07BE5">
        <w:rPr>
          <w:rFonts w:ascii="Arial Narrow" w:hAnsi="Arial Narrow" w:cs="Arial Narrow"/>
          <w:b/>
          <w:i/>
          <w:color w:val="000000"/>
        </w:rPr>
        <w:t>ompra sin competencia</w:t>
      </w:r>
      <w:r w:rsidR="0034474E" w:rsidRPr="00C07BE5">
        <w:rPr>
          <w:rFonts w:ascii="Arial Narrow" w:hAnsi="Arial Narrow" w:cs="Arial Narrow"/>
          <w:b/>
          <w:color w:val="000000"/>
        </w:rPr>
        <w:t>,</w:t>
      </w:r>
      <w:r w:rsidR="0034281B" w:rsidRPr="00C07BE5">
        <w:rPr>
          <w:rFonts w:ascii="Arial Narrow" w:hAnsi="Arial Narrow" w:cs="Arial Narrow"/>
          <w:b/>
          <w:color w:val="000000"/>
        </w:rPr>
        <w:t xml:space="preserve"> como</w:t>
      </w:r>
      <w:r w:rsidR="007430E8" w:rsidRPr="00C07BE5">
        <w:rPr>
          <w:rFonts w:ascii="Arial Narrow" w:hAnsi="Arial Narrow" w:cs="Arial Narrow"/>
          <w:b/>
          <w:color w:val="000000"/>
        </w:rPr>
        <w:t xml:space="preserve"> la compra directa</w:t>
      </w:r>
      <w:r w:rsidR="0034281B" w:rsidRPr="00C07BE5">
        <w:rPr>
          <w:rFonts w:ascii="Arial Narrow" w:hAnsi="Arial Narrow" w:cs="Arial Narrow"/>
          <w:color w:val="000000"/>
        </w:rPr>
        <w:t xml:space="preserve">, sólo si existe una </w:t>
      </w:r>
      <w:r w:rsidR="0034474E" w:rsidRPr="00C07BE5">
        <w:rPr>
          <w:rFonts w:ascii="Arial Narrow" w:hAnsi="Arial Narrow" w:cs="Arial Narrow"/>
          <w:color w:val="000000"/>
        </w:rPr>
        <w:t xml:space="preserve">sola </w:t>
      </w:r>
      <w:r w:rsidR="0034281B" w:rsidRPr="00C07BE5">
        <w:rPr>
          <w:rFonts w:ascii="Arial Narrow" w:hAnsi="Arial Narrow" w:cs="Arial Narrow"/>
          <w:color w:val="000000"/>
        </w:rPr>
        <w:t>oferta a nivel mundial. Ejemplo de ello es la compra de algún software específico de docencia y aprendizaje, material bibliográfico (revistas) y/o material de apoyo a la docencia específica</w:t>
      </w:r>
      <w:r w:rsidR="0034474E" w:rsidRPr="00C07BE5">
        <w:rPr>
          <w:rFonts w:ascii="Arial Narrow" w:hAnsi="Arial Narrow" w:cs="Arial Narrow"/>
          <w:color w:val="000000"/>
        </w:rPr>
        <w:t>,</w:t>
      </w:r>
      <w:r w:rsidR="0034281B" w:rsidRPr="00C07BE5">
        <w:rPr>
          <w:rFonts w:ascii="Arial Narrow" w:hAnsi="Arial Narrow" w:cs="Arial Narrow"/>
          <w:color w:val="000000"/>
        </w:rPr>
        <w:t xml:space="preserve"> o cuando se trate de equipo científico o instrumento de enseñanza o investigación único, patentado, de marca registrada o de prototipo, o cuando los bienes de un proveedor en particular son esenciales para poder obtener la garantía de cumplimiento o de funcionamiento de un equipo o instalación requerida. Es importante dejar </w:t>
      </w:r>
      <w:r w:rsidR="0034474E" w:rsidRPr="00C07BE5">
        <w:rPr>
          <w:rFonts w:ascii="Arial Narrow" w:hAnsi="Arial Narrow" w:cs="Arial Narrow"/>
          <w:color w:val="000000"/>
        </w:rPr>
        <w:t xml:space="preserve">en </w:t>
      </w:r>
      <w:r w:rsidR="0034281B" w:rsidRPr="00C07BE5">
        <w:rPr>
          <w:rFonts w:ascii="Arial Narrow" w:hAnsi="Arial Narrow" w:cs="Arial Narrow"/>
          <w:color w:val="000000"/>
        </w:rPr>
        <w:t>claro que este procedimiento no se justifica en casos en que haya un único representante a nivel nacional, o cuando se requiera renovar o aumentar un contrato existente</w:t>
      </w:r>
      <w:r w:rsidR="0034474E" w:rsidRPr="00C07BE5">
        <w:rPr>
          <w:rFonts w:ascii="Arial Narrow" w:hAnsi="Arial Narrow" w:cs="Arial Narrow"/>
          <w:color w:val="000000"/>
        </w:rPr>
        <w:t>,</w:t>
      </w:r>
      <w:r w:rsidR="0034281B" w:rsidRPr="00C07BE5">
        <w:rPr>
          <w:rFonts w:ascii="Arial Narrow" w:hAnsi="Arial Narrow" w:cs="Arial Narrow"/>
          <w:color w:val="000000"/>
        </w:rPr>
        <w:t xml:space="preserve"> o adquirir nuevos equipos sólo para compatibilizar con los que ya se encuentran en funcionamiento, o cuando se requieran equipos asociados a una marca y/o modelo específicos, ya que en todos estos casos podrían existir otras ofertas en el país o en el extranjero que permiten la competencia. Para la aprobación excepcional de este tipo de procedimiento de compras la IES deberá enviar al </w:t>
      </w:r>
      <w:r w:rsidR="000D3436" w:rsidRPr="00C07BE5">
        <w:rPr>
          <w:rFonts w:ascii="Arial Narrow" w:hAnsi="Arial Narrow" w:cs="Arial Narrow"/>
          <w:color w:val="000000"/>
        </w:rPr>
        <w:t>Jefe del DFI</w:t>
      </w:r>
      <w:r w:rsidR="0034281B" w:rsidRPr="00C07BE5">
        <w:rPr>
          <w:rFonts w:ascii="Arial Narrow" w:hAnsi="Arial Narrow" w:cs="Arial Narrow"/>
          <w:color w:val="000000"/>
        </w:rPr>
        <w:t xml:space="preserve">, una solicitud por escrito con una justificación </w:t>
      </w:r>
      <w:r w:rsidR="0098248F" w:rsidRPr="00C07BE5">
        <w:rPr>
          <w:rFonts w:ascii="Arial Narrow" w:hAnsi="Arial Narrow" w:cs="Arial Narrow"/>
          <w:color w:val="000000"/>
        </w:rPr>
        <w:t xml:space="preserve">técnica que </w:t>
      </w:r>
      <w:r w:rsidR="00F22EAA" w:rsidRPr="00C07BE5">
        <w:rPr>
          <w:rFonts w:ascii="Arial Narrow" w:hAnsi="Arial Narrow" w:cs="Arial Narrow"/>
          <w:color w:val="000000"/>
        </w:rPr>
        <w:t>dé</w:t>
      </w:r>
      <w:r w:rsidR="0098248F" w:rsidRPr="00C07BE5">
        <w:rPr>
          <w:rFonts w:ascii="Arial Narrow" w:hAnsi="Arial Narrow" w:cs="Arial Narrow"/>
          <w:color w:val="000000"/>
        </w:rPr>
        <w:t xml:space="preserve"> cuenta de </w:t>
      </w:r>
      <w:r w:rsidR="000D3436" w:rsidRPr="00C07BE5">
        <w:rPr>
          <w:rFonts w:ascii="Arial Narrow" w:hAnsi="Arial Narrow" w:cs="Arial Narrow"/>
          <w:color w:val="000000"/>
        </w:rPr>
        <w:t xml:space="preserve">las </w:t>
      </w:r>
      <w:r w:rsidR="0034281B" w:rsidRPr="00C07BE5">
        <w:rPr>
          <w:rFonts w:ascii="Arial Narrow" w:hAnsi="Arial Narrow" w:cs="Arial Narrow"/>
          <w:color w:val="000000"/>
        </w:rPr>
        <w:t>razones para realizar una contratación directa por única fuente</w:t>
      </w:r>
      <w:r w:rsidR="000D3436" w:rsidRPr="00C07BE5">
        <w:rPr>
          <w:rFonts w:ascii="Arial Narrow" w:hAnsi="Arial Narrow" w:cs="Arial Narrow"/>
          <w:color w:val="000000"/>
        </w:rPr>
        <w:t>,</w:t>
      </w:r>
      <w:r w:rsidR="0034281B" w:rsidRPr="00C07BE5">
        <w:rPr>
          <w:rFonts w:ascii="Arial Narrow" w:hAnsi="Arial Narrow" w:cs="Arial Narrow"/>
          <w:color w:val="000000"/>
        </w:rPr>
        <w:t xml:space="preserve"> en lugar de realizar un procedimiento competitivo,</w:t>
      </w:r>
      <w:r w:rsidR="0098248F" w:rsidRPr="00C07BE5">
        <w:rPr>
          <w:rFonts w:ascii="Arial Narrow" w:hAnsi="Arial Narrow" w:cs="Arial Narrow"/>
          <w:color w:val="000000"/>
        </w:rPr>
        <w:t xml:space="preserve"> </w:t>
      </w:r>
      <w:r w:rsidR="000D3436" w:rsidRPr="00C07BE5">
        <w:rPr>
          <w:rFonts w:ascii="Arial Narrow" w:hAnsi="Arial Narrow" w:cs="Arial Narrow"/>
          <w:color w:val="000000"/>
        </w:rPr>
        <w:t xml:space="preserve">demostrando que no existen más empresas, adjuntando además el </w:t>
      </w:r>
      <w:r w:rsidR="0098248F" w:rsidRPr="00C07BE5">
        <w:rPr>
          <w:rFonts w:ascii="Arial Narrow" w:hAnsi="Arial Narrow" w:cs="Arial Narrow"/>
          <w:color w:val="000000"/>
        </w:rPr>
        <w:t>certificado de exclusividad y oferta con precio actualizado,</w:t>
      </w:r>
      <w:r w:rsidR="0034281B" w:rsidRPr="00C07BE5">
        <w:rPr>
          <w:rFonts w:ascii="Arial Narrow" w:hAnsi="Arial Narrow" w:cs="Arial Narrow"/>
          <w:color w:val="000000"/>
        </w:rPr>
        <w:t xml:space="preserve"> excepto cuando ésta haya sido realizada en base a la Ley de Compras Nacional N° 19.886.</w:t>
      </w:r>
    </w:p>
    <w:p w:rsidR="009F73FF" w:rsidRPr="00C07BE5" w:rsidRDefault="009F73FF" w:rsidP="00EE4887">
      <w:pPr>
        <w:widowControl w:val="0"/>
        <w:autoSpaceDE w:val="0"/>
        <w:autoSpaceDN w:val="0"/>
        <w:adjustRightInd w:val="0"/>
        <w:spacing w:after="0" w:line="240" w:lineRule="auto"/>
        <w:jc w:val="both"/>
        <w:rPr>
          <w:rFonts w:ascii="Arial Narrow" w:hAnsi="Arial Narrow" w:cs="Arial Narrow"/>
          <w:color w:val="000000"/>
        </w:rPr>
      </w:pPr>
    </w:p>
    <w:p w:rsidR="0034281B" w:rsidRDefault="003734BB" w:rsidP="008D04BF">
      <w:pPr>
        <w:widowControl w:val="0"/>
        <w:numPr>
          <w:ilvl w:val="0"/>
          <w:numId w:val="28"/>
        </w:numPr>
        <w:autoSpaceDE w:val="0"/>
        <w:autoSpaceDN w:val="0"/>
        <w:adjustRightInd w:val="0"/>
        <w:spacing w:after="0" w:line="240" w:lineRule="auto"/>
        <w:ind w:right="62"/>
        <w:jc w:val="both"/>
        <w:rPr>
          <w:rFonts w:ascii="Arial Narrow" w:hAnsi="Arial Narrow" w:cs="Arial Narrow"/>
          <w:color w:val="000000"/>
        </w:rPr>
      </w:pPr>
      <w:r w:rsidRPr="00771C29">
        <w:rPr>
          <w:rFonts w:ascii="Arial Narrow" w:hAnsi="Arial Narrow" w:cs="Arial Narrow"/>
          <w:b/>
          <w:i/>
          <w:color w:val="000000"/>
        </w:rPr>
        <w:t>Contratación</w:t>
      </w:r>
      <w:r w:rsidR="009F73FF" w:rsidRPr="00771C29">
        <w:rPr>
          <w:rFonts w:ascii="Arial Narrow" w:hAnsi="Arial Narrow" w:cs="Arial Narrow"/>
          <w:b/>
          <w:i/>
          <w:color w:val="000000"/>
        </w:rPr>
        <w:t xml:space="preserve"> Directa</w:t>
      </w:r>
      <w:r w:rsidR="009F73FF" w:rsidRPr="00771C29">
        <w:rPr>
          <w:rFonts w:ascii="Arial Narrow" w:hAnsi="Arial Narrow" w:cs="Arial Narrow"/>
          <w:b/>
          <w:color w:val="000000"/>
        </w:rPr>
        <w:t>,</w:t>
      </w:r>
      <w:r w:rsidR="009F73FF" w:rsidRPr="00771C29">
        <w:rPr>
          <w:rFonts w:ascii="Arial Narrow" w:hAnsi="Arial Narrow" w:cs="Arial Narrow"/>
          <w:color w:val="000000"/>
        </w:rPr>
        <w:t xml:space="preserve"> sólo si existe una única </w:t>
      </w:r>
      <w:r w:rsidR="0098248F" w:rsidRPr="00771C29">
        <w:rPr>
          <w:rFonts w:ascii="Arial Narrow" w:hAnsi="Arial Narrow" w:cs="Arial Narrow"/>
          <w:color w:val="000000"/>
        </w:rPr>
        <w:t xml:space="preserve">Firma </w:t>
      </w:r>
      <w:r w:rsidR="009F73FF" w:rsidRPr="00771C29">
        <w:rPr>
          <w:rFonts w:ascii="Arial Narrow" w:hAnsi="Arial Narrow" w:cs="Arial Narrow"/>
          <w:color w:val="000000"/>
        </w:rPr>
        <w:t xml:space="preserve">a nivel mundial. Ejemplo de ello es la </w:t>
      </w:r>
      <w:r w:rsidR="00B70AFE" w:rsidRPr="00771C29">
        <w:rPr>
          <w:rFonts w:ascii="Arial Narrow" w:hAnsi="Arial Narrow" w:cs="Arial Narrow"/>
          <w:color w:val="000000"/>
        </w:rPr>
        <w:t>contratación de una firma consultora</w:t>
      </w:r>
      <w:r w:rsidR="0034474E" w:rsidRPr="00771C29">
        <w:rPr>
          <w:rFonts w:ascii="Arial Narrow" w:hAnsi="Arial Narrow" w:cs="Arial Narrow"/>
          <w:color w:val="000000"/>
        </w:rPr>
        <w:t>,</w:t>
      </w:r>
      <w:r w:rsidR="00B70AFE" w:rsidRPr="00771C29">
        <w:rPr>
          <w:rFonts w:ascii="Arial Narrow" w:hAnsi="Arial Narrow" w:cs="Arial Narrow"/>
          <w:color w:val="000000"/>
        </w:rPr>
        <w:t xml:space="preserve"> </w:t>
      </w:r>
      <w:r w:rsidR="00A34B1D" w:rsidRPr="00771C29">
        <w:rPr>
          <w:rFonts w:ascii="Arial Narrow" w:hAnsi="Arial Narrow" w:cs="Arial Narrow"/>
          <w:color w:val="000000"/>
        </w:rPr>
        <w:t>por su calificación o experiencia de valor excepcional para el servicio</w:t>
      </w:r>
      <w:r w:rsidR="0034474E" w:rsidRPr="00771C29">
        <w:rPr>
          <w:rFonts w:ascii="Arial Narrow" w:hAnsi="Arial Narrow" w:cs="Arial Narrow"/>
          <w:color w:val="000000"/>
        </w:rPr>
        <w:t>,</w:t>
      </w:r>
      <w:r w:rsidR="00A34B1D" w:rsidRPr="00771C29">
        <w:rPr>
          <w:rFonts w:ascii="Arial Narrow" w:hAnsi="Arial Narrow" w:cs="Arial Narrow"/>
          <w:color w:val="000000"/>
        </w:rPr>
        <w:t xml:space="preserve"> o </w:t>
      </w:r>
      <w:r w:rsidR="00B70AFE" w:rsidRPr="00771C29">
        <w:rPr>
          <w:rFonts w:ascii="Arial Narrow" w:hAnsi="Arial Narrow" w:cs="Arial Narrow"/>
          <w:color w:val="000000"/>
        </w:rPr>
        <w:t xml:space="preserve">para la ejecución de servicios </w:t>
      </w:r>
      <w:r w:rsidR="00726083" w:rsidRPr="00771C29">
        <w:rPr>
          <w:rFonts w:ascii="Arial Narrow" w:hAnsi="Arial Narrow" w:cs="Arial Narrow"/>
          <w:color w:val="000000"/>
        </w:rPr>
        <w:t xml:space="preserve">específicos que fueron </w:t>
      </w:r>
      <w:r w:rsidR="00A34B1D" w:rsidRPr="00771C29">
        <w:rPr>
          <w:rFonts w:ascii="Arial Narrow" w:hAnsi="Arial Narrow" w:cs="Arial Narrow"/>
          <w:color w:val="000000"/>
        </w:rPr>
        <w:t xml:space="preserve">desarrollados </w:t>
      </w:r>
      <w:r w:rsidR="00726083" w:rsidRPr="00771C29">
        <w:rPr>
          <w:rFonts w:ascii="Arial Narrow" w:hAnsi="Arial Narrow" w:cs="Arial Narrow"/>
          <w:color w:val="000000"/>
        </w:rPr>
        <w:t>por la Firma</w:t>
      </w:r>
      <w:r w:rsidR="0034474E" w:rsidRPr="00771C29">
        <w:rPr>
          <w:rFonts w:ascii="Arial Narrow" w:hAnsi="Arial Narrow" w:cs="Arial Narrow"/>
          <w:color w:val="000000"/>
        </w:rPr>
        <w:t>,</w:t>
      </w:r>
      <w:r w:rsidR="00726083" w:rsidRPr="00771C29">
        <w:rPr>
          <w:rFonts w:ascii="Arial Narrow" w:hAnsi="Arial Narrow" w:cs="Arial Narrow"/>
          <w:color w:val="000000"/>
        </w:rPr>
        <w:t xml:space="preserve"> o </w:t>
      </w:r>
      <w:r w:rsidR="00A34B1D" w:rsidRPr="00771C29">
        <w:rPr>
          <w:rFonts w:ascii="Arial Narrow" w:hAnsi="Arial Narrow" w:cs="Arial Narrow"/>
          <w:color w:val="000000"/>
        </w:rPr>
        <w:t xml:space="preserve">cuando se trate de una continuidad natural de los servicios realizados anteriormente (aspecto que en las bases originales debe quedar previsto y que se </w:t>
      </w:r>
      <w:r w:rsidR="00726083" w:rsidRPr="00771C29">
        <w:rPr>
          <w:rFonts w:ascii="Arial Narrow" w:hAnsi="Arial Narrow" w:cs="Arial Narrow"/>
          <w:color w:val="000000"/>
        </w:rPr>
        <w:t>entendería por la necesidad de</w:t>
      </w:r>
      <w:r w:rsidR="00A34B1D" w:rsidRPr="00771C29">
        <w:rPr>
          <w:rFonts w:ascii="Arial Narrow" w:hAnsi="Arial Narrow" w:cs="Arial Narrow"/>
          <w:color w:val="000000"/>
        </w:rPr>
        <w:t xml:space="preserve"> mantener el enfoque, la experiencia adquirida</w:t>
      </w:r>
      <w:r w:rsidR="00726083" w:rsidRPr="00771C29">
        <w:rPr>
          <w:rFonts w:ascii="Arial Narrow" w:hAnsi="Arial Narrow" w:cs="Arial Narrow"/>
          <w:color w:val="000000"/>
        </w:rPr>
        <w:t>,</w:t>
      </w:r>
      <w:r w:rsidR="00A34B1D" w:rsidRPr="00771C29">
        <w:rPr>
          <w:rFonts w:ascii="Arial Narrow" w:hAnsi="Arial Narrow" w:cs="Arial Narrow"/>
          <w:color w:val="000000"/>
        </w:rPr>
        <w:t xml:space="preserve"> la responsabilidad profesional demostrada</w:t>
      </w:r>
      <w:r w:rsidR="00726083" w:rsidRPr="00771C29">
        <w:rPr>
          <w:rFonts w:ascii="Arial Narrow" w:hAnsi="Arial Narrow" w:cs="Arial Narrow"/>
          <w:color w:val="000000"/>
        </w:rPr>
        <w:t xml:space="preserve"> y el buen desempeño en el trabajo previo</w:t>
      </w:r>
      <w:r w:rsidR="00A34B1D" w:rsidRPr="00771C29">
        <w:rPr>
          <w:rFonts w:ascii="Arial Narrow" w:hAnsi="Arial Narrow" w:cs="Arial Narrow"/>
          <w:color w:val="000000"/>
        </w:rPr>
        <w:t>)</w:t>
      </w:r>
      <w:r w:rsidR="00726083" w:rsidRPr="00771C29">
        <w:rPr>
          <w:rFonts w:ascii="Arial Narrow" w:hAnsi="Arial Narrow" w:cs="Arial Narrow"/>
          <w:color w:val="000000"/>
        </w:rPr>
        <w:t xml:space="preserve">. </w:t>
      </w:r>
      <w:r w:rsidRPr="00771C29">
        <w:rPr>
          <w:rFonts w:ascii="Arial Narrow" w:hAnsi="Arial Narrow" w:cs="Arial Narrow"/>
          <w:color w:val="000000"/>
        </w:rPr>
        <w:t xml:space="preserve">Es importante dejar </w:t>
      </w:r>
      <w:r w:rsidR="0034474E" w:rsidRPr="00771C29">
        <w:rPr>
          <w:rFonts w:ascii="Arial Narrow" w:hAnsi="Arial Narrow" w:cs="Arial Narrow"/>
          <w:color w:val="000000"/>
        </w:rPr>
        <w:t xml:space="preserve">en </w:t>
      </w:r>
      <w:r w:rsidRPr="00771C29">
        <w:rPr>
          <w:rFonts w:ascii="Arial Narrow" w:hAnsi="Arial Narrow" w:cs="Arial Narrow"/>
          <w:color w:val="000000"/>
        </w:rPr>
        <w:t xml:space="preserve">claro que este procedimiento no se justifica en casos en que </w:t>
      </w:r>
      <w:r w:rsidR="00726083" w:rsidRPr="00771C29">
        <w:rPr>
          <w:rFonts w:ascii="Arial Narrow" w:hAnsi="Arial Narrow" w:cs="Arial Narrow"/>
          <w:color w:val="000000"/>
        </w:rPr>
        <w:t xml:space="preserve">exista </w:t>
      </w:r>
      <w:r w:rsidRPr="00771C29">
        <w:rPr>
          <w:rFonts w:ascii="Arial Narrow" w:hAnsi="Arial Narrow" w:cs="Arial Narrow"/>
          <w:color w:val="000000"/>
        </w:rPr>
        <w:t xml:space="preserve">una única Firma a nivel nacional. Para la aprobación excepcional de este tipo de procedimiento la IES </w:t>
      </w:r>
      <w:r w:rsidRPr="00771C29">
        <w:rPr>
          <w:rFonts w:ascii="Arial Narrow" w:hAnsi="Arial Narrow" w:cs="Arial Narrow"/>
          <w:color w:val="000000"/>
        </w:rPr>
        <w:lastRenderedPageBreak/>
        <w:t xml:space="preserve">deberá enviar al </w:t>
      </w:r>
      <w:r w:rsidR="000D3436" w:rsidRPr="00771C29">
        <w:rPr>
          <w:rFonts w:ascii="Arial Narrow" w:hAnsi="Arial Narrow" w:cs="Arial Narrow"/>
          <w:color w:val="000000"/>
        </w:rPr>
        <w:t>Jefe del DFI</w:t>
      </w:r>
      <w:r w:rsidRPr="00771C29">
        <w:rPr>
          <w:rFonts w:ascii="Arial Narrow" w:hAnsi="Arial Narrow" w:cs="Arial Narrow"/>
          <w:color w:val="000000"/>
        </w:rPr>
        <w:t xml:space="preserve">, una solicitud por escrito con una justificación </w:t>
      </w:r>
      <w:r w:rsidR="0098248F" w:rsidRPr="00771C29">
        <w:rPr>
          <w:rFonts w:ascii="Arial Narrow" w:hAnsi="Arial Narrow" w:cs="Arial Narrow"/>
          <w:color w:val="000000"/>
        </w:rPr>
        <w:t xml:space="preserve">técnica que explicite el aporte que la contratación entregará al ámbito y al logro de los objetivos del Proyecto o PMI, antecedentes que demuestren que existe sólo una Firma a nivel mundial capaz de ejecutar la consultoría </w:t>
      </w:r>
      <w:r w:rsidR="000D3436" w:rsidRPr="00771C29">
        <w:rPr>
          <w:rFonts w:ascii="Arial Narrow" w:hAnsi="Arial Narrow" w:cs="Arial Narrow"/>
          <w:color w:val="000000"/>
        </w:rPr>
        <w:t>(ejecución previa de proceso competitivo, resultado de publicación de un aviso de expresiones de interés</w:t>
      </w:r>
      <w:r w:rsidR="000D3436" w:rsidRPr="00C07BE5">
        <w:rPr>
          <w:rStyle w:val="Refdenotaalpie"/>
          <w:rFonts w:ascii="Arial Narrow" w:hAnsi="Arial Narrow"/>
          <w:color w:val="000000"/>
        </w:rPr>
        <w:footnoteReference w:id="1"/>
      </w:r>
      <w:r w:rsidR="000D3436" w:rsidRPr="00771C29">
        <w:rPr>
          <w:rFonts w:ascii="Arial Narrow" w:hAnsi="Arial Narrow" w:cs="Arial Narrow"/>
          <w:color w:val="000000"/>
        </w:rPr>
        <w:t xml:space="preserve">) </w:t>
      </w:r>
      <w:r w:rsidR="0098248F" w:rsidRPr="00771C29">
        <w:rPr>
          <w:rFonts w:ascii="Arial Narrow" w:hAnsi="Arial Narrow" w:cs="Arial Narrow"/>
          <w:color w:val="000000"/>
        </w:rPr>
        <w:t xml:space="preserve">y la propuesta </w:t>
      </w:r>
      <w:r w:rsidR="000D3436" w:rsidRPr="00771C29">
        <w:rPr>
          <w:rFonts w:ascii="Arial Narrow" w:hAnsi="Arial Narrow" w:cs="Arial Narrow"/>
          <w:color w:val="000000"/>
        </w:rPr>
        <w:t>con precio actualizado</w:t>
      </w:r>
      <w:r w:rsidRPr="00771C29">
        <w:rPr>
          <w:rFonts w:ascii="Arial Narrow" w:hAnsi="Arial Narrow" w:cs="Arial Narrow"/>
          <w:color w:val="000000"/>
        </w:rPr>
        <w:t>, excepto cuando ésta haya sido realizada en base a la Ley de Compras Nacional N° 19.886.</w:t>
      </w:r>
    </w:p>
    <w:p w:rsidR="00771C29" w:rsidRPr="00771C29" w:rsidRDefault="00771C29" w:rsidP="008D04BF">
      <w:pPr>
        <w:widowControl w:val="0"/>
        <w:numPr>
          <w:ilvl w:val="0"/>
          <w:numId w:val="28"/>
        </w:numPr>
        <w:autoSpaceDE w:val="0"/>
        <w:autoSpaceDN w:val="0"/>
        <w:adjustRightInd w:val="0"/>
        <w:spacing w:after="0" w:line="240" w:lineRule="auto"/>
        <w:ind w:right="62"/>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right="68"/>
        <w:jc w:val="both"/>
        <w:rPr>
          <w:rFonts w:ascii="Arial Narrow" w:hAnsi="Arial Narrow" w:cs="Arial Narrow"/>
          <w:color w:val="000000"/>
        </w:rPr>
      </w:pPr>
      <w:r w:rsidRPr="00C07BE5">
        <w:rPr>
          <w:rFonts w:ascii="Arial Narrow" w:hAnsi="Arial Narrow" w:cs="Arial Narrow"/>
          <w:b/>
          <w:bCs/>
          <w:color w:val="000000"/>
        </w:rPr>
        <w:t>Si en los procesos de revisión y/o auditoría se verifica que la IES no ha desarrollado procedimientos transparentes  y  competitivos</w:t>
      </w:r>
      <w:r w:rsidR="0034474E" w:rsidRPr="00C07BE5">
        <w:rPr>
          <w:rFonts w:ascii="Arial Narrow" w:hAnsi="Arial Narrow" w:cs="Arial Narrow"/>
          <w:b/>
          <w:bCs/>
          <w:color w:val="000000"/>
        </w:rPr>
        <w:t>,</w:t>
      </w:r>
      <w:r w:rsidR="0017059F" w:rsidRPr="00C07BE5">
        <w:rPr>
          <w:rFonts w:ascii="Arial Narrow" w:hAnsi="Arial Narrow" w:cs="Arial Narrow"/>
          <w:b/>
          <w:color w:val="000000"/>
        </w:rPr>
        <w:t xml:space="preserve"> o </w:t>
      </w:r>
      <w:r w:rsidR="0034474E" w:rsidRPr="00C07BE5">
        <w:rPr>
          <w:rFonts w:ascii="Arial Narrow" w:hAnsi="Arial Narrow" w:cs="Arial Narrow"/>
          <w:b/>
          <w:color w:val="000000"/>
        </w:rPr>
        <w:t xml:space="preserve">que éstos </w:t>
      </w:r>
      <w:r w:rsidR="0017059F" w:rsidRPr="00C07BE5">
        <w:rPr>
          <w:rFonts w:ascii="Arial Narrow" w:hAnsi="Arial Narrow" w:cs="Arial Narrow"/>
          <w:b/>
          <w:color w:val="000000"/>
        </w:rPr>
        <w:t>han sido realizados sin sujeción a la Ley de Compras Nacional (para el caso de IES Estatales)</w:t>
      </w:r>
      <w:r w:rsidRPr="00C07BE5">
        <w:rPr>
          <w:rFonts w:ascii="Arial Narrow" w:hAnsi="Arial Narrow" w:cs="Arial Narrow"/>
          <w:b/>
          <w:bCs/>
          <w:color w:val="000000"/>
        </w:rPr>
        <w:t>,  el  gasto  ejecutado  será  objetado;  debiendo  la  institución  hacer devolución de los recursos.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CC7358">
      <w:pPr>
        <w:widowControl w:val="0"/>
        <w:autoSpaceDE w:val="0"/>
        <w:autoSpaceDN w:val="0"/>
        <w:adjustRightInd w:val="0"/>
        <w:spacing w:after="0" w:line="240" w:lineRule="auto"/>
        <w:ind w:right="63"/>
        <w:jc w:val="both"/>
        <w:rPr>
          <w:rFonts w:ascii="Arial Narrow" w:hAnsi="Arial Narrow" w:cs="Arial Narrow"/>
          <w:color w:val="000000"/>
        </w:rPr>
      </w:pPr>
      <w:r w:rsidRPr="00C07BE5">
        <w:rPr>
          <w:rFonts w:ascii="Arial Narrow" w:hAnsi="Arial Narrow" w:cs="Arial Narrow"/>
          <w:b/>
          <w:bCs/>
          <w:color w:val="000000"/>
        </w:rPr>
        <w:t>IV.A.-  ESPECIFICACIÓN  Y  CONSIDERACIONES  AL  TIPO  DE  GASTO  Y  AL  PROCEDIMIENTO  DE COMPRA O CONTRATACIÓN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CC7358">
      <w:pPr>
        <w:widowControl w:val="0"/>
        <w:autoSpaceDE w:val="0"/>
        <w:autoSpaceDN w:val="0"/>
        <w:adjustRightInd w:val="0"/>
        <w:spacing w:after="0" w:line="240" w:lineRule="auto"/>
        <w:ind w:right="64"/>
        <w:jc w:val="both"/>
        <w:rPr>
          <w:rFonts w:ascii="Arial Narrow" w:hAnsi="Arial Narrow" w:cs="Arial Narrow"/>
          <w:color w:val="000000"/>
        </w:rPr>
      </w:pPr>
      <w:r w:rsidRPr="00C07BE5">
        <w:rPr>
          <w:rFonts w:ascii="Arial Narrow" w:hAnsi="Arial Narrow" w:cs="Arial Narrow"/>
          <w:color w:val="000000"/>
        </w:rPr>
        <w:t>En las Tablas a continuación, se detallan las especificaciones y consideraciones que las IES deberán tener en cuenta para la realización de una compra</w:t>
      </w:r>
      <w:r w:rsidR="00B64991" w:rsidRPr="00C07BE5">
        <w:rPr>
          <w:rFonts w:ascii="Arial Narrow" w:hAnsi="Arial Narrow" w:cs="Arial Narrow"/>
          <w:color w:val="000000"/>
        </w:rPr>
        <w:t>,</w:t>
      </w:r>
      <w:r w:rsidRPr="00C07BE5">
        <w:rPr>
          <w:rFonts w:ascii="Arial Narrow" w:hAnsi="Arial Narrow" w:cs="Arial Narrow"/>
          <w:color w:val="000000"/>
        </w:rPr>
        <w:t xml:space="preserve"> o de una contratación</w:t>
      </w:r>
      <w:r w:rsidR="00B64991" w:rsidRPr="00C07BE5">
        <w:rPr>
          <w:rFonts w:ascii="Arial Narrow" w:hAnsi="Arial Narrow" w:cs="Arial Narrow"/>
          <w:color w:val="000000"/>
        </w:rPr>
        <w:t>,</w:t>
      </w:r>
      <w:r w:rsidRPr="00C07BE5">
        <w:rPr>
          <w:rFonts w:ascii="Arial Narrow" w:hAnsi="Arial Narrow" w:cs="Arial Narrow"/>
          <w:color w:val="000000"/>
        </w:rPr>
        <w:t xml:space="preserve"> para cada tipo de gasto. Como la lista es amplia, la IES deberá acotarse sólo a aquellos gastos que las Bases le permiten financiar (Ver Tabla N° 1) y siempre que ese gasto se encuentre contemplado en el </w:t>
      </w:r>
      <w:r w:rsidRPr="00C07BE5">
        <w:rPr>
          <w:rFonts w:ascii="Arial Narrow" w:hAnsi="Arial Narrow" w:cs="Arial Narrow"/>
        </w:rPr>
        <w:t>proyecto</w:t>
      </w:r>
      <w:r w:rsidR="00F254D5" w:rsidRPr="00C07BE5">
        <w:rPr>
          <w:rFonts w:ascii="Arial Narrow" w:hAnsi="Arial Narrow" w:cs="Arial Narrow"/>
        </w:rPr>
        <w:t xml:space="preserve"> </w:t>
      </w:r>
      <w:r w:rsidRPr="00C07BE5">
        <w:rPr>
          <w:rFonts w:ascii="Arial Narrow" w:hAnsi="Arial Narrow" w:cs="Arial Narrow"/>
        </w:rPr>
        <w:t>o PMI</w:t>
      </w:r>
      <w:r w:rsidR="00F254D5" w:rsidRPr="00C07BE5">
        <w:rPr>
          <w:rFonts w:ascii="Arial Narrow" w:hAnsi="Arial Narrow" w:cs="Arial Narrow"/>
        </w:rPr>
        <w:t>.</w:t>
      </w:r>
    </w:p>
    <w:p w:rsidR="00F254D5" w:rsidRPr="00C07BE5" w:rsidRDefault="00F254D5" w:rsidP="00EE4887">
      <w:pPr>
        <w:widowControl w:val="0"/>
        <w:autoSpaceDE w:val="0"/>
        <w:autoSpaceDN w:val="0"/>
        <w:adjustRightInd w:val="0"/>
        <w:spacing w:after="0" w:line="240" w:lineRule="auto"/>
        <w:ind w:left="108" w:right="64"/>
        <w:jc w:val="both"/>
        <w:rPr>
          <w:rFonts w:ascii="Arial Narrow" w:hAnsi="Arial Narrow" w:cs="Arial Narrow"/>
          <w:color w:val="000000"/>
        </w:rPr>
      </w:pPr>
    </w:p>
    <w:p w:rsidR="0034281B" w:rsidRPr="00C07BE5" w:rsidRDefault="0034281B" w:rsidP="005071F4">
      <w:pPr>
        <w:widowControl w:val="0"/>
        <w:autoSpaceDE w:val="0"/>
        <w:autoSpaceDN w:val="0"/>
        <w:adjustRightInd w:val="0"/>
        <w:spacing w:after="0" w:line="240" w:lineRule="auto"/>
        <w:ind w:right="63"/>
        <w:jc w:val="both"/>
        <w:rPr>
          <w:rFonts w:ascii="Arial Narrow" w:hAnsi="Arial Narrow" w:cs="Arial Narrow"/>
          <w:color w:val="000000"/>
        </w:rPr>
      </w:pPr>
      <w:r w:rsidRPr="00C07BE5">
        <w:rPr>
          <w:rFonts w:ascii="Arial Narrow" w:hAnsi="Arial Narrow" w:cs="Arial Narrow"/>
          <w:color w:val="000000"/>
        </w:rPr>
        <w:t xml:space="preserve">Las especificaciones y consideraciones señalan, entre otros, los casos en que procede </w:t>
      </w:r>
      <w:r w:rsidRPr="00C07BE5">
        <w:rPr>
          <w:rFonts w:ascii="Arial Narrow" w:hAnsi="Arial Narrow" w:cs="Arial Narrow"/>
          <w:b/>
          <w:bCs/>
          <w:color w:val="000000"/>
        </w:rPr>
        <w:t xml:space="preserve">aprobación previa </w:t>
      </w:r>
      <w:r w:rsidRPr="00C07BE5">
        <w:rPr>
          <w:rFonts w:ascii="Arial Narrow" w:hAnsi="Arial Narrow" w:cs="Arial Narrow"/>
          <w:color w:val="000000"/>
        </w:rPr>
        <w:t xml:space="preserve">y/o los casos que requieren </w:t>
      </w:r>
      <w:r w:rsidRPr="00C07BE5">
        <w:rPr>
          <w:rFonts w:ascii="Arial Narrow" w:hAnsi="Arial Narrow" w:cs="Arial Narrow"/>
          <w:b/>
          <w:bCs/>
          <w:color w:val="000000"/>
        </w:rPr>
        <w:t xml:space="preserve">revisión previa </w:t>
      </w:r>
      <w:r w:rsidRPr="00C07BE5">
        <w:rPr>
          <w:rFonts w:ascii="Arial Narrow" w:hAnsi="Arial Narrow" w:cs="Arial Narrow"/>
          <w:color w:val="000000"/>
        </w:rPr>
        <w:t xml:space="preserve">del </w:t>
      </w:r>
      <w:r w:rsidR="00237C8F" w:rsidRPr="00C07BE5">
        <w:rPr>
          <w:rFonts w:ascii="Arial Narrow" w:hAnsi="Arial Narrow" w:cs="Arial Narrow"/>
          <w:color w:val="000000"/>
        </w:rPr>
        <w:t>DFI</w:t>
      </w:r>
      <w:r w:rsidRPr="00C07BE5">
        <w:rPr>
          <w:rFonts w:ascii="Arial Narrow" w:hAnsi="Arial Narrow" w:cs="Arial Narrow"/>
          <w:color w:val="000000"/>
        </w:rPr>
        <w:t xml:space="preserve">. Esta aprobación y/o revisión previa, es un proceso mediante el cual el </w:t>
      </w:r>
      <w:r w:rsidR="00237C8F" w:rsidRPr="00C07BE5">
        <w:rPr>
          <w:rFonts w:ascii="Arial Narrow" w:hAnsi="Arial Narrow" w:cs="Arial Narrow"/>
          <w:color w:val="000000"/>
        </w:rPr>
        <w:t>DFI</w:t>
      </w:r>
      <w:r w:rsidRPr="00C07BE5">
        <w:rPr>
          <w:rFonts w:ascii="Arial Narrow" w:hAnsi="Arial Narrow" w:cs="Arial Narrow"/>
          <w:color w:val="000000"/>
        </w:rPr>
        <w:t xml:space="preserve"> expresa a la IES su aprobación o rechazo a una solicitud</w:t>
      </w:r>
      <w:r w:rsidR="00B64991" w:rsidRPr="00C07BE5">
        <w:rPr>
          <w:rFonts w:ascii="Arial Narrow" w:hAnsi="Arial Narrow" w:cs="Arial Narrow"/>
          <w:color w:val="000000"/>
        </w:rPr>
        <w:t xml:space="preserve"> determinada</w:t>
      </w:r>
      <w:r w:rsidRPr="00C07BE5">
        <w:rPr>
          <w:rFonts w:ascii="Arial Narrow" w:hAnsi="Arial Narrow" w:cs="Arial Narrow"/>
          <w:color w:val="000000"/>
        </w:rPr>
        <w:t xml:space="preserve">. Para ello, la IES deberá enviar al </w:t>
      </w:r>
      <w:r w:rsidR="00237C8F" w:rsidRPr="00C07BE5">
        <w:rPr>
          <w:rFonts w:ascii="Arial Narrow" w:hAnsi="Arial Narrow" w:cs="Arial Narrow"/>
          <w:color w:val="000000"/>
        </w:rPr>
        <w:t>DFI</w:t>
      </w:r>
      <w:r w:rsidRPr="00C07BE5">
        <w:rPr>
          <w:rFonts w:ascii="Arial Narrow" w:hAnsi="Arial Narrow" w:cs="Arial Narrow"/>
          <w:color w:val="000000"/>
        </w:rPr>
        <w:t xml:space="preserve"> una solicitud por escrito, señalando la razón de la solicitud y adjuntando los documentos que corresponda</w:t>
      </w:r>
      <w:r w:rsidR="00B64991" w:rsidRPr="00C07BE5">
        <w:rPr>
          <w:rFonts w:ascii="Arial Narrow" w:hAnsi="Arial Narrow" w:cs="Arial Narrow"/>
          <w:color w:val="000000"/>
        </w:rPr>
        <w:t>n</w:t>
      </w:r>
      <w:r w:rsidRPr="00C07BE5">
        <w:rPr>
          <w:rFonts w:ascii="Arial Narrow" w:hAnsi="Arial Narrow" w:cs="Arial Narrow"/>
          <w:color w:val="000000"/>
        </w:rPr>
        <w:t xml:space="preserve"> al gasto y/o etapa del procedimiento de compra o contratación, según se señala en las Tablas N°2 a la N° 6</w:t>
      </w:r>
      <w:r w:rsidR="00B64991" w:rsidRPr="00C07BE5">
        <w:rPr>
          <w:rFonts w:ascii="Arial Narrow" w:hAnsi="Arial Narrow" w:cs="Arial Narrow"/>
          <w:color w:val="000000"/>
        </w:rPr>
        <w:t>,</w:t>
      </w:r>
      <w:r w:rsidRPr="00C07BE5">
        <w:rPr>
          <w:rFonts w:ascii="Arial Narrow" w:hAnsi="Arial Narrow" w:cs="Arial Narrow"/>
          <w:color w:val="000000"/>
        </w:rPr>
        <w:t xml:space="preserve"> a continuación. </w:t>
      </w:r>
    </w:p>
    <w:p w:rsidR="0034281B" w:rsidRPr="00C07BE5" w:rsidRDefault="0034281B" w:rsidP="005071F4">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5071F4">
      <w:pPr>
        <w:widowControl w:val="0"/>
        <w:autoSpaceDE w:val="0"/>
        <w:autoSpaceDN w:val="0"/>
        <w:adjustRightInd w:val="0"/>
        <w:spacing w:after="0" w:line="240" w:lineRule="auto"/>
        <w:ind w:right="60"/>
        <w:jc w:val="both"/>
        <w:rPr>
          <w:rFonts w:ascii="Arial Narrow" w:hAnsi="Arial Narrow" w:cs="Arial Narrow"/>
          <w:color w:val="000000"/>
        </w:rPr>
      </w:pPr>
      <w:r w:rsidRPr="00C07BE5">
        <w:rPr>
          <w:rFonts w:ascii="Arial Narrow" w:hAnsi="Arial Narrow" w:cs="Arial Narrow"/>
          <w:color w:val="000000"/>
        </w:rPr>
        <w:t xml:space="preserve">La </w:t>
      </w:r>
      <w:r w:rsidRPr="00C07BE5">
        <w:rPr>
          <w:rFonts w:ascii="Arial Narrow" w:hAnsi="Arial Narrow" w:cs="Arial Narrow"/>
          <w:b/>
          <w:bCs/>
          <w:i/>
          <w:iCs/>
          <w:color w:val="000000"/>
        </w:rPr>
        <w:t xml:space="preserve">aprobación previa </w:t>
      </w:r>
      <w:r w:rsidRPr="00C07BE5">
        <w:rPr>
          <w:rFonts w:ascii="Arial Narrow" w:hAnsi="Arial Narrow" w:cs="Arial Narrow"/>
          <w:i/>
          <w:iCs/>
          <w:color w:val="000000"/>
        </w:rPr>
        <w:t xml:space="preserve">del </w:t>
      </w:r>
      <w:r w:rsidR="00237C8F" w:rsidRPr="00C07BE5">
        <w:rPr>
          <w:rFonts w:ascii="Arial Narrow" w:hAnsi="Arial Narrow" w:cs="Arial Narrow"/>
          <w:i/>
          <w:iCs/>
          <w:color w:val="000000"/>
        </w:rPr>
        <w:t>DFI</w:t>
      </w:r>
      <w:r w:rsidRPr="00C07BE5">
        <w:rPr>
          <w:rFonts w:ascii="Arial Narrow" w:hAnsi="Arial Narrow" w:cs="Arial Narrow"/>
          <w:i/>
          <w:iCs/>
          <w:color w:val="000000"/>
        </w:rPr>
        <w:t xml:space="preserve"> </w:t>
      </w:r>
      <w:r w:rsidRPr="00C07BE5">
        <w:rPr>
          <w:rFonts w:ascii="Arial Narrow" w:hAnsi="Arial Narrow" w:cs="Arial Narrow"/>
          <w:color w:val="000000"/>
        </w:rPr>
        <w:t xml:space="preserve">dice relación </w:t>
      </w:r>
      <w:r w:rsidR="00B64991" w:rsidRPr="00C07BE5">
        <w:rPr>
          <w:rFonts w:ascii="Arial Narrow" w:hAnsi="Arial Narrow" w:cs="Arial Narrow"/>
          <w:color w:val="000000"/>
        </w:rPr>
        <w:t xml:space="preserve"> con</w:t>
      </w:r>
      <w:r w:rsidRPr="00C07BE5">
        <w:rPr>
          <w:rFonts w:ascii="Arial Narrow" w:hAnsi="Arial Narrow" w:cs="Arial Narrow"/>
          <w:color w:val="000000"/>
        </w:rPr>
        <w:t xml:space="preserve"> la </w:t>
      </w:r>
      <w:r w:rsidRPr="00C07BE5">
        <w:rPr>
          <w:rFonts w:ascii="Arial Narrow" w:hAnsi="Arial Narrow" w:cs="Arial Narrow"/>
          <w:b/>
          <w:bCs/>
          <w:color w:val="000000"/>
        </w:rPr>
        <w:t xml:space="preserve">autorización o rechazo de una solicitud </w:t>
      </w:r>
      <w:r w:rsidRPr="00C07BE5">
        <w:rPr>
          <w:rFonts w:ascii="Arial Narrow" w:hAnsi="Arial Narrow" w:cs="Arial Narrow"/>
          <w:b/>
          <w:color w:val="000000"/>
        </w:rPr>
        <w:t>de contratación</w:t>
      </w:r>
      <w:r w:rsidRPr="00C07BE5">
        <w:rPr>
          <w:rFonts w:ascii="Arial Narrow" w:hAnsi="Arial Narrow" w:cs="Arial Narrow"/>
          <w:color w:val="000000"/>
        </w:rPr>
        <w:t xml:space="preserve"> con respecto a </w:t>
      </w:r>
      <w:r w:rsidRPr="00C07BE5">
        <w:rPr>
          <w:rFonts w:ascii="Arial Narrow" w:hAnsi="Arial Narrow" w:cs="Arial Narrow"/>
          <w:b/>
          <w:bCs/>
          <w:color w:val="000000"/>
        </w:rPr>
        <w:t>su calidad</w:t>
      </w:r>
      <w:r w:rsidR="00B64991" w:rsidRPr="00C07BE5">
        <w:rPr>
          <w:rFonts w:ascii="Arial Narrow" w:hAnsi="Arial Narrow" w:cs="Arial Narrow"/>
          <w:b/>
          <w:bCs/>
          <w:color w:val="000000"/>
        </w:rPr>
        <w:t>,</w:t>
      </w:r>
      <w:r w:rsidRPr="00C07BE5">
        <w:rPr>
          <w:rFonts w:ascii="Arial Narrow" w:hAnsi="Arial Narrow" w:cs="Arial Narrow"/>
          <w:b/>
          <w:bCs/>
          <w:color w:val="000000"/>
        </w:rPr>
        <w:t xml:space="preserve"> </w:t>
      </w:r>
      <w:r w:rsidRPr="00C07BE5">
        <w:rPr>
          <w:rFonts w:ascii="Arial Narrow" w:hAnsi="Arial Narrow" w:cs="Arial Narrow"/>
          <w:color w:val="000000"/>
        </w:rPr>
        <w:t xml:space="preserve">o de una solicitud </w:t>
      </w:r>
      <w:r w:rsidRPr="00C07BE5">
        <w:rPr>
          <w:rFonts w:ascii="Arial Narrow" w:hAnsi="Arial Narrow" w:cs="Arial Narrow"/>
          <w:b/>
          <w:bCs/>
          <w:color w:val="000000"/>
        </w:rPr>
        <w:t xml:space="preserve">de excepcionalidad </w:t>
      </w:r>
      <w:r w:rsidRPr="00C07BE5">
        <w:rPr>
          <w:rFonts w:ascii="Arial Narrow" w:hAnsi="Arial Narrow" w:cs="Arial Narrow"/>
          <w:color w:val="000000"/>
        </w:rPr>
        <w:t>del cumplimiento de requisitos de un gasto (</w:t>
      </w:r>
      <w:r w:rsidRPr="00C07BE5">
        <w:rPr>
          <w:rFonts w:ascii="Arial Narrow" w:hAnsi="Arial Narrow" w:cs="Arial Narrow"/>
          <w:color w:val="000000"/>
          <w:u w:val="single"/>
        </w:rPr>
        <w:t>sólo en los casos que en la presente guía se indi</w:t>
      </w:r>
      <w:r w:rsidR="00B64991" w:rsidRPr="00C07BE5">
        <w:rPr>
          <w:rFonts w:ascii="Arial Narrow" w:hAnsi="Arial Narrow" w:cs="Arial Narrow"/>
          <w:color w:val="000000"/>
          <w:u w:val="single"/>
        </w:rPr>
        <w:t xml:space="preserve">que </w:t>
      </w:r>
      <w:r w:rsidRPr="00C07BE5">
        <w:rPr>
          <w:rFonts w:ascii="Arial Narrow" w:hAnsi="Arial Narrow" w:cs="Arial Narrow"/>
          <w:color w:val="000000"/>
          <w:u w:val="single"/>
        </w:rPr>
        <w:t>su factibilidad</w:t>
      </w:r>
      <w:r w:rsidRPr="00C07BE5">
        <w:rPr>
          <w:rFonts w:ascii="Arial Narrow" w:hAnsi="Arial Narrow" w:cs="Arial Narrow"/>
          <w:color w:val="000000"/>
        </w:rPr>
        <w:t>), previo a la realización del procedimiento de compra o contratación.</w:t>
      </w:r>
    </w:p>
    <w:p w:rsidR="0034281B" w:rsidRPr="00C07BE5" w:rsidRDefault="0034281B" w:rsidP="005071F4">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5071F4">
      <w:pPr>
        <w:widowControl w:val="0"/>
        <w:autoSpaceDE w:val="0"/>
        <w:autoSpaceDN w:val="0"/>
        <w:adjustRightInd w:val="0"/>
        <w:spacing w:after="0" w:line="240" w:lineRule="auto"/>
        <w:ind w:right="64"/>
        <w:jc w:val="both"/>
        <w:rPr>
          <w:rFonts w:ascii="Arial Narrow" w:hAnsi="Arial Narrow" w:cs="Arial Narrow"/>
          <w:color w:val="000000"/>
        </w:rPr>
      </w:pPr>
      <w:r w:rsidRPr="00C07BE5">
        <w:rPr>
          <w:rFonts w:ascii="Arial Narrow" w:hAnsi="Arial Narrow" w:cs="Arial Narrow"/>
          <w:color w:val="000000"/>
        </w:rPr>
        <w:t xml:space="preserve">La </w:t>
      </w:r>
      <w:r w:rsidRPr="00C07BE5">
        <w:rPr>
          <w:rFonts w:ascii="Arial Narrow" w:hAnsi="Arial Narrow" w:cs="Arial Narrow"/>
          <w:b/>
          <w:bCs/>
          <w:i/>
          <w:iCs/>
          <w:color w:val="000000"/>
        </w:rPr>
        <w:t xml:space="preserve">revisión previa </w:t>
      </w:r>
      <w:r w:rsidRPr="00C07BE5">
        <w:rPr>
          <w:rFonts w:ascii="Arial Narrow" w:hAnsi="Arial Narrow" w:cs="Arial Narrow"/>
          <w:i/>
          <w:iCs/>
          <w:color w:val="000000"/>
        </w:rPr>
        <w:t xml:space="preserve">del </w:t>
      </w:r>
      <w:r w:rsidR="00237C8F" w:rsidRPr="00C07BE5">
        <w:rPr>
          <w:rFonts w:ascii="Arial Narrow" w:hAnsi="Arial Narrow" w:cs="Arial Narrow"/>
          <w:i/>
          <w:iCs/>
          <w:color w:val="000000"/>
        </w:rPr>
        <w:t>DFI</w:t>
      </w:r>
      <w:r w:rsidRPr="00C07BE5">
        <w:rPr>
          <w:rFonts w:ascii="Arial Narrow" w:hAnsi="Arial Narrow" w:cs="Arial Narrow"/>
          <w:color w:val="000000"/>
        </w:rPr>
        <w:t xml:space="preserve">, se refiere a la </w:t>
      </w:r>
      <w:r w:rsidRPr="00C07BE5">
        <w:rPr>
          <w:rFonts w:ascii="Arial Narrow" w:hAnsi="Arial Narrow" w:cs="Arial Narrow"/>
          <w:b/>
          <w:bCs/>
          <w:color w:val="000000"/>
        </w:rPr>
        <w:t xml:space="preserve">aprobación o rechazo de un procedimiento </w:t>
      </w:r>
      <w:r w:rsidR="00B64991" w:rsidRPr="00C07BE5">
        <w:rPr>
          <w:rFonts w:ascii="Arial Narrow" w:hAnsi="Arial Narrow" w:cs="Arial Narrow"/>
          <w:b/>
          <w:bCs/>
          <w:color w:val="000000"/>
        </w:rPr>
        <w:t xml:space="preserve">o </w:t>
      </w:r>
      <w:r w:rsidRPr="00C07BE5">
        <w:rPr>
          <w:rFonts w:ascii="Arial Narrow" w:hAnsi="Arial Narrow" w:cs="Arial Narrow"/>
          <w:b/>
          <w:bCs/>
          <w:color w:val="000000"/>
        </w:rPr>
        <w:t xml:space="preserve"> método </w:t>
      </w:r>
      <w:r w:rsidR="0017059F" w:rsidRPr="00C07BE5">
        <w:rPr>
          <w:rFonts w:ascii="Arial Narrow" w:hAnsi="Arial Narrow" w:cs="Arial Narrow"/>
          <w:b/>
          <w:bCs/>
          <w:color w:val="000000"/>
        </w:rPr>
        <w:t xml:space="preserve">que antecede a la compra o contratación </w:t>
      </w:r>
      <w:r w:rsidRPr="00C07BE5">
        <w:rPr>
          <w:rFonts w:ascii="Arial Narrow" w:hAnsi="Arial Narrow" w:cs="Arial Narrow"/>
          <w:color w:val="000000"/>
        </w:rPr>
        <w:t>y</w:t>
      </w:r>
      <w:r w:rsidR="00B64991" w:rsidRPr="00C07BE5">
        <w:rPr>
          <w:rFonts w:ascii="Arial Narrow" w:hAnsi="Arial Narrow" w:cs="Arial Narrow"/>
          <w:color w:val="000000"/>
        </w:rPr>
        <w:t xml:space="preserve"> de los</w:t>
      </w:r>
      <w:r w:rsidRPr="00C07BE5">
        <w:rPr>
          <w:rFonts w:ascii="Arial Narrow" w:hAnsi="Arial Narrow" w:cs="Arial Narrow"/>
          <w:color w:val="000000"/>
        </w:rPr>
        <w:t xml:space="preserve"> documentos involucrados, en sus diferentes etapas. Cabe señalar que cualquier procedimiento, </w:t>
      </w:r>
      <w:r w:rsidR="00B64991" w:rsidRPr="00C07BE5">
        <w:rPr>
          <w:rFonts w:ascii="Arial Narrow" w:hAnsi="Arial Narrow" w:cs="Arial Narrow"/>
          <w:color w:val="000000"/>
        </w:rPr>
        <w:t xml:space="preserve">haya sido éste </w:t>
      </w:r>
      <w:r w:rsidRPr="00C07BE5">
        <w:rPr>
          <w:rFonts w:ascii="Arial Narrow" w:hAnsi="Arial Narrow" w:cs="Arial Narrow"/>
          <w:color w:val="000000"/>
        </w:rPr>
        <w:t>sometido a revisión previa o no, puede ser sujeto de revisión posterior, en cualquier momento, para verificar los principios de competencia y transparencia. Para ello cada IES debe</w:t>
      </w:r>
      <w:r w:rsidR="00B64991" w:rsidRPr="00C07BE5">
        <w:rPr>
          <w:rFonts w:ascii="Arial Narrow" w:hAnsi="Arial Narrow" w:cs="Arial Narrow"/>
          <w:color w:val="000000"/>
        </w:rPr>
        <w:t>rá</w:t>
      </w:r>
      <w:r w:rsidRPr="00C07BE5">
        <w:rPr>
          <w:rFonts w:ascii="Arial Narrow" w:hAnsi="Arial Narrow" w:cs="Arial Narrow"/>
          <w:color w:val="000000"/>
        </w:rPr>
        <w:t xml:space="preserve"> mantener en sus oficinas un registro ordenado y completo del procedimiento de compra y/o contratación. Este </w:t>
      </w:r>
      <w:proofErr w:type="gramStart"/>
      <w:r w:rsidRPr="00C07BE5">
        <w:rPr>
          <w:rFonts w:ascii="Arial Narrow" w:hAnsi="Arial Narrow" w:cs="Arial Narrow"/>
          <w:color w:val="000000"/>
        </w:rPr>
        <w:t>registro</w:t>
      </w:r>
      <w:proofErr w:type="gramEnd"/>
      <w:r w:rsidRPr="00C07BE5">
        <w:rPr>
          <w:rFonts w:ascii="Arial Narrow" w:hAnsi="Arial Narrow" w:cs="Arial Narrow"/>
          <w:color w:val="000000"/>
        </w:rPr>
        <w:t xml:space="preserve"> y/o archivo debe estar en condiciones seguras que permitan un fácil acceso e impidan su deterioro.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5585"/>
        <w:jc w:val="both"/>
        <w:rPr>
          <w:rFonts w:ascii="Arial Narrow" w:hAnsi="Arial Narrow" w:cs="Arial Narrow"/>
          <w:color w:val="000000"/>
        </w:rPr>
      </w:pPr>
      <w:r w:rsidRPr="00C07BE5">
        <w:rPr>
          <w:rFonts w:ascii="Arial Narrow" w:hAnsi="Arial Narrow" w:cs="Arial Narrow"/>
          <w:b/>
          <w:bCs/>
          <w:color w:val="000000"/>
        </w:rPr>
        <w:t>1.- Formación de Recursos Humanos (RRHH)</w:t>
      </w:r>
      <w:r w:rsidR="00751A68" w:rsidRPr="00C07BE5">
        <w:rPr>
          <w:rFonts w:ascii="Arial Narrow" w:hAnsi="Arial Narrow" w:cs="Arial Narrow"/>
        </w:rPr>
        <w:t xml:space="preserve"> </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3"/>
        <w:jc w:val="both"/>
        <w:rPr>
          <w:rFonts w:ascii="Arial Narrow" w:hAnsi="Arial Narrow" w:cs="Arial Narrow"/>
          <w:color w:val="000000"/>
        </w:rPr>
      </w:pPr>
      <w:r w:rsidRPr="00C07BE5">
        <w:rPr>
          <w:rFonts w:ascii="Arial Narrow" w:hAnsi="Arial Narrow" w:cs="Arial Narrow"/>
          <w:color w:val="000000"/>
        </w:rPr>
        <w:t>Se refiere a las actividades de perfeccionamiento o especialización de alto impacto para el personal académico</w:t>
      </w:r>
      <w:r w:rsidR="00B70AFE" w:rsidRPr="00C07BE5">
        <w:rPr>
          <w:rFonts w:ascii="Arial Narrow" w:hAnsi="Arial Narrow" w:cs="Arial Narrow"/>
          <w:color w:val="000000"/>
        </w:rPr>
        <w:t xml:space="preserve"> y no académico y para </w:t>
      </w:r>
      <w:r w:rsidR="0017059F" w:rsidRPr="00C07BE5">
        <w:rPr>
          <w:rFonts w:ascii="Arial Narrow" w:hAnsi="Arial Narrow" w:cs="Arial Narrow"/>
          <w:color w:val="000000"/>
        </w:rPr>
        <w:t xml:space="preserve">estudiantes </w:t>
      </w:r>
      <w:r w:rsidRPr="00C07BE5">
        <w:rPr>
          <w:rFonts w:ascii="Arial Narrow" w:hAnsi="Arial Narrow" w:cs="Arial Narrow"/>
          <w:color w:val="000000"/>
        </w:rPr>
        <w:t>de la</w:t>
      </w:r>
      <w:r w:rsidR="00B70AFE" w:rsidRPr="00C07BE5">
        <w:rPr>
          <w:rFonts w:ascii="Arial Narrow" w:hAnsi="Arial Narrow" w:cs="Arial Narrow"/>
          <w:color w:val="000000"/>
        </w:rPr>
        <w:t>s</w:t>
      </w:r>
      <w:r w:rsidRPr="00C07BE5">
        <w:rPr>
          <w:rFonts w:ascii="Arial Narrow" w:hAnsi="Arial Narrow" w:cs="Arial Narrow"/>
          <w:color w:val="000000"/>
        </w:rPr>
        <w:t xml:space="preserve"> IES</w:t>
      </w:r>
      <w:r w:rsidR="002B42EB" w:rsidRPr="00C07BE5">
        <w:rPr>
          <w:rFonts w:ascii="Arial Narrow" w:hAnsi="Arial Narrow" w:cs="Arial Narrow"/>
          <w:color w:val="000000"/>
        </w:rPr>
        <w:t>.</w:t>
      </w:r>
    </w:p>
    <w:p w:rsidR="00D771AE" w:rsidRPr="00C07BE5" w:rsidRDefault="00D771AE" w:rsidP="00EE4887">
      <w:pPr>
        <w:widowControl w:val="0"/>
        <w:autoSpaceDE w:val="0"/>
        <w:autoSpaceDN w:val="0"/>
        <w:adjustRightInd w:val="0"/>
        <w:spacing w:after="0" w:line="240" w:lineRule="auto"/>
        <w:jc w:val="both"/>
        <w:rPr>
          <w:rFonts w:ascii="Arial Narrow" w:hAnsi="Arial Narrow" w:cs="Arial Narrow"/>
          <w:color w:val="000000"/>
        </w:rPr>
      </w:pPr>
    </w:p>
    <w:tbl>
      <w:tblPr>
        <w:tblW w:w="5000" w:type="pct"/>
        <w:jc w:val="center"/>
        <w:tblLayout w:type="fixed"/>
        <w:tblCellMar>
          <w:left w:w="0" w:type="dxa"/>
          <w:right w:w="0" w:type="dxa"/>
        </w:tblCellMar>
        <w:tblLook w:val="0020" w:firstRow="1" w:lastRow="0" w:firstColumn="0" w:lastColumn="0" w:noHBand="0" w:noVBand="0"/>
      </w:tblPr>
      <w:tblGrid>
        <w:gridCol w:w="2045"/>
        <w:gridCol w:w="1905"/>
        <w:gridCol w:w="3505"/>
        <w:gridCol w:w="2629"/>
        <w:gridCol w:w="6"/>
      </w:tblGrid>
      <w:tr w:rsidR="0034281B" w:rsidRPr="00C07BE5" w:rsidTr="000065A9">
        <w:trPr>
          <w:gridAfter w:val="1"/>
          <w:wAfter w:w="3" w:type="pct"/>
          <w:tblHeader/>
          <w:jc w:val="center"/>
        </w:trPr>
        <w:tc>
          <w:tcPr>
            <w:tcW w:w="1013"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Alternativas de Formación</w:t>
            </w:r>
          </w:p>
        </w:tc>
        <w:tc>
          <w:tcPr>
            <w:tcW w:w="944"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b/>
                <w:bCs/>
                <w:sz w:val="18"/>
                <w:szCs w:val="18"/>
              </w:rPr>
              <w:t>Gastos    Específicos    a</w:t>
            </w:r>
            <w:r w:rsidR="00D7095B" w:rsidRPr="00C07BE5">
              <w:rPr>
                <w:rFonts w:ascii="Arial Narrow" w:hAnsi="Arial Narrow" w:cs="Arial Narrow"/>
                <w:b/>
                <w:bCs/>
                <w:sz w:val="18"/>
                <w:szCs w:val="18"/>
              </w:rPr>
              <w:t xml:space="preserve"> </w:t>
            </w:r>
            <w:r w:rsidRPr="00C07BE5">
              <w:rPr>
                <w:rFonts w:ascii="Arial Narrow" w:hAnsi="Arial Narrow" w:cs="Arial Narrow"/>
                <w:b/>
                <w:bCs/>
                <w:sz w:val="18"/>
                <w:szCs w:val="18"/>
              </w:rPr>
              <w:t>Financiar</w:t>
            </w:r>
          </w:p>
        </w:tc>
        <w:tc>
          <w:tcPr>
            <w:tcW w:w="1737"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Consideraciones Específicas al Gasto</w:t>
            </w:r>
          </w:p>
        </w:tc>
        <w:tc>
          <w:tcPr>
            <w:tcW w:w="1303"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right="76"/>
              <w:jc w:val="both"/>
              <w:rPr>
                <w:rFonts w:ascii="Arial Narrow" w:hAnsi="Arial Narrow"/>
                <w:sz w:val="18"/>
                <w:szCs w:val="18"/>
              </w:rPr>
            </w:pPr>
            <w:r w:rsidRPr="00C07BE5">
              <w:rPr>
                <w:rFonts w:ascii="Arial Narrow" w:hAnsi="Arial Narrow" w:cs="Arial Narrow"/>
                <w:b/>
                <w:bCs/>
                <w:sz w:val="18"/>
                <w:szCs w:val="18"/>
              </w:rPr>
              <w:t>Consideraciones Específicas                       al PROCEDIMIENTO</w:t>
            </w:r>
          </w:p>
        </w:tc>
      </w:tr>
      <w:tr w:rsidR="0034281B" w:rsidRPr="00C07BE5" w:rsidTr="00D771AE">
        <w:trPr>
          <w:jc w:val="center"/>
        </w:trPr>
        <w:tc>
          <w:tcPr>
            <w:tcW w:w="1013" w:type="pct"/>
            <w:tcBorders>
              <w:top w:val="single" w:sz="4" w:space="0" w:color="000000"/>
              <w:left w:val="single" w:sz="4" w:space="0" w:color="000000"/>
              <w:bottom w:val="single" w:sz="4" w:space="0" w:color="000000"/>
              <w:right w:val="single" w:sz="4" w:space="0" w:color="000000"/>
            </w:tcBorders>
          </w:tcPr>
          <w:p w:rsidR="0034281B" w:rsidRPr="00C07BE5" w:rsidRDefault="0034281B" w:rsidP="00D771AE">
            <w:pPr>
              <w:widowControl w:val="0"/>
              <w:autoSpaceDE w:val="0"/>
              <w:autoSpaceDN w:val="0"/>
              <w:adjustRightInd w:val="0"/>
              <w:spacing w:after="0" w:line="240" w:lineRule="auto"/>
              <w:ind w:left="102" w:right="73"/>
              <w:jc w:val="both"/>
              <w:rPr>
                <w:rFonts w:ascii="Arial Narrow" w:hAnsi="Arial Narrow"/>
                <w:sz w:val="18"/>
                <w:szCs w:val="18"/>
              </w:rPr>
            </w:pPr>
            <w:r w:rsidRPr="00C07BE5">
              <w:rPr>
                <w:rFonts w:ascii="Arial Narrow" w:hAnsi="Arial Narrow" w:cs="Arial Narrow"/>
                <w:sz w:val="18"/>
                <w:szCs w:val="18"/>
              </w:rPr>
              <w:t>Estadías de Especialización en el país y/o en el exterior no conducente a grado para</w:t>
            </w:r>
            <w:r w:rsidR="00D771AE" w:rsidRPr="00C07BE5">
              <w:rPr>
                <w:rFonts w:ascii="Arial Narrow" w:hAnsi="Arial Narrow" w:cs="Arial Narrow"/>
                <w:sz w:val="18"/>
                <w:szCs w:val="18"/>
              </w:rPr>
              <w:t xml:space="preserve"> </w:t>
            </w:r>
            <w:r w:rsidRPr="00C07BE5">
              <w:rPr>
                <w:rFonts w:ascii="Arial Narrow" w:hAnsi="Arial Narrow" w:cs="Arial Narrow"/>
                <w:sz w:val="18"/>
                <w:szCs w:val="18"/>
              </w:rPr>
              <w:t>personal permanente de la</w:t>
            </w:r>
            <w:r w:rsidR="000065A9" w:rsidRPr="00C07BE5">
              <w:rPr>
                <w:rFonts w:ascii="Arial Narrow" w:hAnsi="Arial Narrow" w:cs="Arial Narrow"/>
                <w:sz w:val="18"/>
                <w:szCs w:val="18"/>
              </w:rPr>
              <w:t xml:space="preserve"> </w:t>
            </w:r>
            <w:r w:rsidRPr="00C07BE5">
              <w:rPr>
                <w:rFonts w:ascii="Arial Narrow" w:hAnsi="Arial Narrow" w:cs="Arial Narrow"/>
                <w:sz w:val="18"/>
                <w:szCs w:val="18"/>
              </w:rPr>
              <w:lastRenderedPageBreak/>
              <w:t>IES.</w:t>
            </w:r>
          </w:p>
        </w:tc>
        <w:tc>
          <w:tcPr>
            <w:tcW w:w="944" w:type="pct"/>
            <w:tcBorders>
              <w:top w:val="single" w:sz="4" w:space="0" w:color="000000"/>
              <w:left w:val="single" w:sz="4" w:space="0" w:color="000000"/>
              <w:bottom w:val="single" w:sz="4" w:space="0" w:color="000000"/>
              <w:right w:val="single" w:sz="4" w:space="0" w:color="000000"/>
            </w:tcBorders>
          </w:tcPr>
          <w:p w:rsidR="0034281B" w:rsidRPr="00C07BE5" w:rsidRDefault="0034281B" w:rsidP="008D04BF">
            <w:pPr>
              <w:widowControl w:val="0"/>
              <w:numPr>
                <w:ilvl w:val="0"/>
                <w:numId w:val="8"/>
              </w:numPr>
              <w:autoSpaceDE w:val="0"/>
              <w:autoSpaceDN w:val="0"/>
              <w:adjustRightInd w:val="0"/>
              <w:spacing w:after="0" w:line="240" w:lineRule="auto"/>
              <w:ind w:left="268" w:right="70" w:hanging="142"/>
              <w:jc w:val="both"/>
              <w:rPr>
                <w:rFonts w:ascii="Arial Narrow" w:hAnsi="Arial Narrow" w:cs="Arial Narrow"/>
                <w:sz w:val="18"/>
                <w:szCs w:val="18"/>
              </w:rPr>
            </w:pPr>
            <w:r w:rsidRPr="00C07BE5">
              <w:rPr>
                <w:rFonts w:ascii="Arial Narrow" w:hAnsi="Arial Narrow" w:cs="Arial Narrow"/>
                <w:sz w:val="18"/>
                <w:szCs w:val="18"/>
              </w:rPr>
              <w:lastRenderedPageBreak/>
              <w:t>Gastos  de     traslado</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(pasajes, movilización)</w:t>
            </w:r>
            <w:r w:rsidR="00B70AFE" w:rsidRPr="00C07BE5">
              <w:rPr>
                <w:rFonts w:ascii="Arial Narrow" w:hAnsi="Arial Narrow" w:cs="Arial Narrow"/>
                <w:sz w:val="18"/>
                <w:szCs w:val="18"/>
              </w:rPr>
              <w:t>.</w:t>
            </w:r>
          </w:p>
          <w:p w:rsidR="0034281B" w:rsidRPr="00C07BE5" w:rsidRDefault="0034281B" w:rsidP="008D04BF">
            <w:pPr>
              <w:widowControl w:val="0"/>
              <w:numPr>
                <w:ilvl w:val="0"/>
                <w:numId w:val="8"/>
              </w:numPr>
              <w:autoSpaceDE w:val="0"/>
              <w:autoSpaceDN w:val="0"/>
              <w:adjustRightInd w:val="0"/>
              <w:spacing w:after="0" w:line="240" w:lineRule="auto"/>
              <w:ind w:left="268" w:right="70" w:hanging="142"/>
              <w:jc w:val="both"/>
              <w:rPr>
                <w:rFonts w:ascii="Arial Narrow" w:hAnsi="Arial Narrow" w:cs="Arial Narrow"/>
                <w:sz w:val="18"/>
                <w:szCs w:val="18"/>
              </w:rPr>
            </w:pPr>
            <w:r w:rsidRPr="00C07BE5">
              <w:rPr>
                <w:rFonts w:ascii="Arial Narrow" w:hAnsi="Arial Narrow" w:cs="Arial Narrow"/>
                <w:sz w:val="18"/>
                <w:szCs w:val="18"/>
              </w:rPr>
              <w:t>Matricula o Tasa   de</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Inscripción</w:t>
            </w:r>
            <w:r w:rsidRPr="00C07BE5">
              <w:rPr>
                <w:rFonts w:ascii="Arial Narrow" w:hAnsi="Arial Narrow" w:cs="Arial Narrow"/>
                <w:b/>
                <w:bCs/>
                <w:sz w:val="18"/>
                <w:szCs w:val="18"/>
              </w:rPr>
              <w:t>.</w:t>
            </w:r>
          </w:p>
          <w:p w:rsidR="0034281B" w:rsidRPr="00C07BE5" w:rsidRDefault="0034281B" w:rsidP="008D04BF">
            <w:pPr>
              <w:widowControl w:val="0"/>
              <w:numPr>
                <w:ilvl w:val="0"/>
                <w:numId w:val="8"/>
              </w:numPr>
              <w:autoSpaceDE w:val="0"/>
              <w:autoSpaceDN w:val="0"/>
              <w:adjustRightInd w:val="0"/>
              <w:spacing w:after="0" w:line="240" w:lineRule="auto"/>
              <w:ind w:left="268" w:right="73" w:hanging="142"/>
              <w:jc w:val="both"/>
              <w:rPr>
                <w:rFonts w:ascii="Arial Narrow" w:hAnsi="Arial Narrow" w:cs="Arial Narrow"/>
                <w:sz w:val="18"/>
                <w:szCs w:val="18"/>
              </w:rPr>
            </w:pPr>
            <w:r w:rsidRPr="00C07BE5">
              <w:rPr>
                <w:rFonts w:ascii="Arial Narrow" w:hAnsi="Arial Narrow" w:cs="Arial Narrow"/>
                <w:sz w:val="18"/>
                <w:szCs w:val="18"/>
              </w:rPr>
              <w:lastRenderedPageBreak/>
              <w:t>Viáticos   (gastos   de alimentación y alojamiento).</w:t>
            </w:r>
          </w:p>
          <w:p w:rsidR="0034281B" w:rsidRPr="00C07BE5" w:rsidRDefault="0034281B" w:rsidP="008D04BF">
            <w:pPr>
              <w:widowControl w:val="0"/>
              <w:numPr>
                <w:ilvl w:val="0"/>
                <w:numId w:val="8"/>
              </w:numPr>
              <w:autoSpaceDE w:val="0"/>
              <w:autoSpaceDN w:val="0"/>
              <w:adjustRightInd w:val="0"/>
              <w:spacing w:after="0" w:line="240" w:lineRule="auto"/>
              <w:ind w:left="268" w:right="74" w:hanging="142"/>
              <w:jc w:val="both"/>
              <w:rPr>
                <w:rFonts w:ascii="Arial Narrow" w:hAnsi="Arial Narrow" w:cs="Arial Narrow"/>
                <w:sz w:val="18"/>
                <w:szCs w:val="18"/>
              </w:rPr>
            </w:pPr>
            <w:r w:rsidRPr="00C07BE5">
              <w:rPr>
                <w:rFonts w:ascii="Arial Narrow" w:hAnsi="Arial Narrow" w:cs="Arial Narrow"/>
                <w:sz w:val="18"/>
                <w:szCs w:val="18"/>
              </w:rPr>
              <w:t>Seguro</w:t>
            </w:r>
            <w:r w:rsidR="00B64991" w:rsidRPr="00C07BE5">
              <w:rPr>
                <w:rFonts w:ascii="Arial Narrow" w:hAnsi="Arial Narrow" w:cs="Arial Narrow"/>
                <w:sz w:val="18"/>
                <w:szCs w:val="18"/>
              </w:rPr>
              <w:t>s</w:t>
            </w:r>
            <w:r w:rsidRPr="00C07BE5">
              <w:rPr>
                <w:rFonts w:ascii="Arial Narrow" w:hAnsi="Arial Narrow" w:cs="Arial Narrow"/>
                <w:sz w:val="18"/>
                <w:szCs w:val="18"/>
              </w:rPr>
              <w:t xml:space="preserve">    médico</w:t>
            </w:r>
            <w:r w:rsidR="00B64991" w:rsidRPr="00C07BE5">
              <w:rPr>
                <w:rFonts w:ascii="Arial Narrow" w:hAnsi="Arial Narrow" w:cs="Arial Narrow"/>
                <w:sz w:val="18"/>
                <w:szCs w:val="18"/>
              </w:rPr>
              <w:t>s</w:t>
            </w:r>
            <w:r w:rsidRPr="00C07BE5">
              <w:rPr>
                <w:rFonts w:ascii="Arial Narrow" w:hAnsi="Arial Narrow" w:cs="Arial Narrow"/>
                <w:sz w:val="18"/>
                <w:szCs w:val="18"/>
              </w:rPr>
              <w:t>.</w:t>
            </w:r>
          </w:p>
          <w:p w:rsidR="00751A68" w:rsidRPr="00C07BE5" w:rsidRDefault="00751A68" w:rsidP="00EE4887">
            <w:pPr>
              <w:widowControl w:val="0"/>
              <w:autoSpaceDE w:val="0"/>
              <w:autoSpaceDN w:val="0"/>
              <w:adjustRightInd w:val="0"/>
              <w:spacing w:after="0" w:line="240" w:lineRule="auto"/>
              <w:ind w:left="244" w:right="74" w:hanging="146"/>
              <w:jc w:val="both"/>
              <w:rPr>
                <w:rFonts w:ascii="Arial Narrow" w:hAnsi="Arial Narrow"/>
                <w:sz w:val="18"/>
                <w:szCs w:val="18"/>
              </w:rPr>
            </w:pPr>
          </w:p>
        </w:tc>
        <w:tc>
          <w:tcPr>
            <w:tcW w:w="1737"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77" w:right="75" w:hanging="146"/>
              <w:jc w:val="both"/>
              <w:rPr>
                <w:rFonts w:ascii="Arial Narrow" w:hAnsi="Arial Narrow" w:cs="Arial Narrow"/>
                <w:sz w:val="18"/>
                <w:szCs w:val="18"/>
              </w:rPr>
            </w:pPr>
            <w:r w:rsidRPr="00C07BE5">
              <w:rPr>
                <w:rFonts w:ascii="Arial Narrow" w:hAnsi="Arial Narrow" w:cs="Calibri"/>
                <w:sz w:val="18"/>
                <w:szCs w:val="18"/>
              </w:rPr>
              <w:lastRenderedPageBreak/>
              <w:t xml:space="preserve">- </w:t>
            </w:r>
            <w:r w:rsidRPr="00C07BE5">
              <w:rPr>
                <w:rFonts w:ascii="Arial Narrow" w:hAnsi="Arial Narrow" w:cs="Arial Narrow"/>
                <w:sz w:val="18"/>
                <w:szCs w:val="18"/>
              </w:rPr>
              <w:t>Dependiendo de la actividad que se realice, la duración deberá contemplar un mínimo de días de trabajo efectivo:</w:t>
            </w:r>
          </w:p>
          <w:p w:rsidR="0034281B" w:rsidRPr="00C07BE5" w:rsidRDefault="0034281B" w:rsidP="008D04BF">
            <w:pPr>
              <w:widowControl w:val="0"/>
              <w:numPr>
                <w:ilvl w:val="0"/>
                <w:numId w:val="18"/>
              </w:numPr>
              <w:autoSpaceDE w:val="0"/>
              <w:autoSpaceDN w:val="0"/>
              <w:adjustRightInd w:val="0"/>
              <w:spacing w:after="0" w:line="240" w:lineRule="auto"/>
              <w:ind w:left="434" w:right="76" w:hanging="142"/>
              <w:jc w:val="both"/>
              <w:rPr>
                <w:rFonts w:ascii="Arial Narrow" w:hAnsi="Arial Narrow" w:cs="Arial Narrow"/>
                <w:sz w:val="18"/>
                <w:szCs w:val="18"/>
              </w:rPr>
            </w:pPr>
            <w:r w:rsidRPr="00C07BE5">
              <w:rPr>
                <w:rFonts w:ascii="Arial Narrow" w:hAnsi="Arial Narrow" w:cs="Arial Narrow"/>
                <w:sz w:val="18"/>
                <w:szCs w:val="18"/>
              </w:rPr>
              <w:t xml:space="preserve">Mínimo 3 días, cuando sean estadías en el </w:t>
            </w:r>
            <w:r w:rsidRPr="00C07BE5">
              <w:rPr>
                <w:rFonts w:ascii="Arial Narrow" w:hAnsi="Arial Narrow" w:cs="Arial Narrow"/>
                <w:sz w:val="18"/>
                <w:szCs w:val="18"/>
              </w:rPr>
              <w:lastRenderedPageBreak/>
              <w:t>país.</w:t>
            </w:r>
          </w:p>
          <w:p w:rsidR="0034281B" w:rsidRPr="00C07BE5" w:rsidRDefault="0034281B" w:rsidP="008D04BF">
            <w:pPr>
              <w:widowControl w:val="0"/>
              <w:numPr>
                <w:ilvl w:val="0"/>
                <w:numId w:val="18"/>
              </w:numPr>
              <w:autoSpaceDE w:val="0"/>
              <w:autoSpaceDN w:val="0"/>
              <w:adjustRightInd w:val="0"/>
              <w:spacing w:after="0" w:line="240" w:lineRule="auto"/>
              <w:ind w:left="434" w:right="76" w:hanging="142"/>
              <w:jc w:val="both"/>
              <w:rPr>
                <w:rFonts w:ascii="Arial Narrow" w:hAnsi="Arial Narrow" w:cs="Arial Narrow"/>
                <w:sz w:val="18"/>
                <w:szCs w:val="18"/>
              </w:rPr>
            </w:pPr>
            <w:r w:rsidRPr="00C07BE5">
              <w:rPr>
                <w:rFonts w:ascii="Arial Narrow" w:hAnsi="Arial Narrow" w:cs="Arial Narrow"/>
                <w:sz w:val="18"/>
                <w:szCs w:val="18"/>
              </w:rPr>
              <w:t>Mínimo 10 días, cuando sean estadías en el extranjero.</w:t>
            </w:r>
          </w:p>
          <w:p w:rsidR="0034281B" w:rsidRPr="00C07BE5" w:rsidRDefault="0034281B" w:rsidP="00EE4887">
            <w:pPr>
              <w:widowControl w:val="0"/>
              <w:autoSpaceDE w:val="0"/>
              <w:autoSpaceDN w:val="0"/>
              <w:adjustRightInd w:val="0"/>
              <w:spacing w:after="0" w:line="240" w:lineRule="auto"/>
              <w:ind w:left="131"/>
              <w:jc w:val="both"/>
              <w:rPr>
                <w:rFonts w:ascii="Arial Narrow" w:hAnsi="Arial Narrow" w:cs="Arial Narrow"/>
                <w:sz w:val="18"/>
                <w:szCs w:val="18"/>
              </w:rPr>
            </w:pPr>
            <w:r w:rsidRPr="00C07BE5">
              <w:rPr>
                <w:rFonts w:ascii="Arial Narrow" w:hAnsi="Arial Narrow" w:cs="Calibri"/>
                <w:position w:val="1"/>
                <w:sz w:val="18"/>
                <w:szCs w:val="18"/>
              </w:rPr>
              <w:t xml:space="preserve">-  </w:t>
            </w:r>
            <w:r w:rsidRPr="00C07BE5">
              <w:rPr>
                <w:rFonts w:ascii="Arial Narrow" w:hAnsi="Arial Narrow" w:cs="Arial Narrow"/>
                <w:position w:val="1"/>
                <w:sz w:val="18"/>
                <w:szCs w:val="18"/>
              </w:rPr>
              <w:t>El  programa  objeto  de  la  estadía  NO</w:t>
            </w:r>
            <w:r w:rsidR="00066E62" w:rsidRPr="00C07BE5">
              <w:rPr>
                <w:rFonts w:ascii="Arial Narrow" w:hAnsi="Arial Narrow" w:cs="Arial Narrow"/>
                <w:position w:val="1"/>
                <w:sz w:val="18"/>
                <w:szCs w:val="18"/>
              </w:rPr>
              <w:t xml:space="preserve"> </w:t>
            </w:r>
            <w:r w:rsidRPr="00C07BE5">
              <w:rPr>
                <w:rFonts w:ascii="Arial Narrow" w:hAnsi="Arial Narrow" w:cs="Arial Narrow"/>
                <w:sz w:val="18"/>
                <w:szCs w:val="18"/>
              </w:rPr>
              <w:t>debe ser conducente a grado.</w:t>
            </w:r>
          </w:p>
          <w:p w:rsidR="0034281B" w:rsidRPr="00C07BE5" w:rsidRDefault="0034281B" w:rsidP="00EE4887">
            <w:pPr>
              <w:widowControl w:val="0"/>
              <w:autoSpaceDE w:val="0"/>
              <w:autoSpaceDN w:val="0"/>
              <w:adjustRightInd w:val="0"/>
              <w:spacing w:after="0" w:line="240" w:lineRule="auto"/>
              <w:ind w:left="277" w:right="76" w:hanging="146"/>
              <w:jc w:val="both"/>
              <w:rPr>
                <w:rFonts w:ascii="Arial Narrow" w:hAnsi="Arial Narrow" w:cs="Arial Narrow"/>
                <w:sz w:val="18"/>
                <w:szCs w:val="18"/>
              </w:rPr>
            </w:pPr>
            <w:r w:rsidRPr="00C07BE5">
              <w:rPr>
                <w:rFonts w:ascii="Arial Narrow" w:hAnsi="Arial Narrow" w:cs="Calibri"/>
                <w:sz w:val="18"/>
                <w:szCs w:val="18"/>
              </w:rPr>
              <w:t xml:space="preserve">- </w:t>
            </w:r>
            <w:r w:rsidR="00B70AFE" w:rsidRPr="00C07BE5">
              <w:rPr>
                <w:rFonts w:ascii="Arial Narrow" w:hAnsi="Arial Narrow" w:cs="Arial Narrow"/>
                <w:sz w:val="18"/>
                <w:szCs w:val="18"/>
              </w:rPr>
              <w:t>S</w:t>
            </w:r>
            <w:r w:rsidRPr="00C07BE5">
              <w:rPr>
                <w:rFonts w:ascii="Arial Narrow" w:hAnsi="Arial Narrow" w:cs="Arial Narrow"/>
                <w:sz w:val="18"/>
                <w:szCs w:val="18"/>
              </w:rPr>
              <w:t xml:space="preserve">e excluye la asistencia </w:t>
            </w:r>
            <w:r w:rsidR="00B70AFE" w:rsidRPr="00C07BE5">
              <w:rPr>
                <w:rFonts w:ascii="Arial Narrow" w:hAnsi="Arial Narrow" w:cs="Arial Narrow"/>
                <w:sz w:val="18"/>
                <w:szCs w:val="18"/>
                <w:u w:val="single"/>
              </w:rPr>
              <w:t>exclusiva</w:t>
            </w:r>
            <w:r w:rsidR="00B70AFE" w:rsidRPr="00C07BE5">
              <w:rPr>
                <w:rFonts w:ascii="Arial Narrow" w:hAnsi="Arial Narrow" w:cs="Arial Narrow"/>
                <w:color w:val="FF0000"/>
                <w:sz w:val="18"/>
                <w:szCs w:val="18"/>
              </w:rPr>
              <w:t xml:space="preserve"> </w:t>
            </w:r>
            <w:r w:rsidRPr="00C07BE5">
              <w:rPr>
                <w:rFonts w:ascii="Arial Narrow" w:hAnsi="Arial Narrow" w:cs="Arial Narrow"/>
                <w:sz w:val="18"/>
                <w:szCs w:val="18"/>
              </w:rPr>
              <w:t>a eventos científicos</w:t>
            </w:r>
            <w:r w:rsidR="002B42EB" w:rsidRPr="00C07BE5">
              <w:rPr>
                <w:rFonts w:ascii="Arial Narrow" w:hAnsi="Arial Narrow" w:cs="Arial Narrow"/>
                <w:sz w:val="18"/>
                <w:szCs w:val="18"/>
              </w:rPr>
              <w:t>.</w:t>
            </w:r>
          </w:p>
          <w:p w:rsidR="0034281B" w:rsidRPr="00C07BE5" w:rsidRDefault="0034281B" w:rsidP="00EE4887">
            <w:pPr>
              <w:widowControl w:val="0"/>
              <w:autoSpaceDE w:val="0"/>
              <w:autoSpaceDN w:val="0"/>
              <w:adjustRightInd w:val="0"/>
              <w:spacing w:after="0" w:line="240" w:lineRule="auto"/>
              <w:ind w:left="277" w:right="77" w:hanging="146"/>
              <w:jc w:val="both"/>
              <w:rPr>
                <w:rFonts w:ascii="Arial Narrow" w:hAnsi="Arial Narrow" w:cs="Arial Narrow"/>
                <w:color w:val="000000"/>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Los gastos de traslado vía aérea deben ser </w:t>
            </w:r>
            <w:r w:rsidRPr="00C07BE5">
              <w:rPr>
                <w:rFonts w:ascii="Arial Narrow" w:hAnsi="Arial Narrow" w:cs="Arial Narrow"/>
                <w:color w:val="000000"/>
                <w:sz w:val="18"/>
                <w:szCs w:val="18"/>
              </w:rPr>
              <w:t>en clase económica.</w:t>
            </w:r>
          </w:p>
          <w:p w:rsidR="0034281B" w:rsidRPr="00C07BE5" w:rsidRDefault="0034281B" w:rsidP="00EE4887">
            <w:pPr>
              <w:widowControl w:val="0"/>
              <w:autoSpaceDE w:val="0"/>
              <w:autoSpaceDN w:val="0"/>
              <w:adjustRightInd w:val="0"/>
              <w:spacing w:after="0" w:line="240" w:lineRule="auto"/>
              <w:ind w:left="277" w:right="78" w:hanging="146"/>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Los viáticos diarios deben ser acorde</w:t>
            </w:r>
            <w:r w:rsidR="00B64991" w:rsidRPr="00C07BE5">
              <w:rPr>
                <w:rFonts w:ascii="Arial Narrow" w:hAnsi="Arial Narrow" w:cs="Arial Narrow"/>
                <w:color w:val="000000"/>
                <w:sz w:val="18"/>
                <w:szCs w:val="18"/>
              </w:rPr>
              <w:t>s</w:t>
            </w:r>
            <w:r w:rsidRPr="00C07BE5">
              <w:rPr>
                <w:rFonts w:ascii="Arial Narrow" w:hAnsi="Arial Narrow" w:cs="Arial Narrow"/>
                <w:color w:val="000000"/>
                <w:sz w:val="18"/>
                <w:szCs w:val="18"/>
              </w:rPr>
              <w:t xml:space="preserve"> a la normativa institucional.</w:t>
            </w:r>
          </w:p>
          <w:p w:rsidR="0034281B" w:rsidRPr="00C07BE5" w:rsidRDefault="0034281B" w:rsidP="00EE4887">
            <w:pPr>
              <w:widowControl w:val="0"/>
              <w:autoSpaceDE w:val="0"/>
              <w:autoSpaceDN w:val="0"/>
              <w:adjustRightInd w:val="0"/>
              <w:spacing w:after="0" w:line="240" w:lineRule="auto"/>
              <w:ind w:left="277" w:right="76" w:hanging="146"/>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En particular</w:t>
            </w:r>
            <w:r w:rsidR="00B64991"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para el extranjero</w:t>
            </w:r>
            <w:r w:rsidR="00B64991"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el viático diario no deber</w:t>
            </w:r>
            <w:r w:rsidR="00B64991" w:rsidRPr="00C07BE5">
              <w:rPr>
                <w:rFonts w:ascii="Arial Narrow" w:hAnsi="Arial Narrow" w:cs="Arial Narrow"/>
                <w:color w:val="000000"/>
                <w:sz w:val="18"/>
                <w:szCs w:val="18"/>
              </w:rPr>
              <w:t>á</w:t>
            </w:r>
            <w:r w:rsidRPr="00C07BE5">
              <w:rPr>
                <w:rFonts w:ascii="Arial Narrow" w:hAnsi="Arial Narrow" w:cs="Arial Narrow"/>
                <w:color w:val="000000"/>
                <w:sz w:val="18"/>
                <w:szCs w:val="18"/>
              </w:rPr>
              <w:t xml:space="preserve"> superar los US</w:t>
            </w:r>
            <w:r w:rsidR="00B73A90" w:rsidRPr="00C07BE5">
              <w:rPr>
                <w:rFonts w:ascii="Arial Narrow" w:hAnsi="Arial Narrow" w:cs="Arial Narrow"/>
                <w:color w:val="000000"/>
                <w:sz w:val="18"/>
                <w:szCs w:val="18"/>
              </w:rPr>
              <w:t xml:space="preserve">D </w:t>
            </w:r>
            <w:r w:rsidRPr="00C07BE5">
              <w:rPr>
                <w:rFonts w:ascii="Arial Narrow" w:hAnsi="Arial Narrow" w:cs="Arial Narrow"/>
                <w:color w:val="000000"/>
                <w:sz w:val="18"/>
                <w:szCs w:val="18"/>
              </w:rPr>
              <w:t>$350.</w:t>
            </w:r>
          </w:p>
          <w:p w:rsidR="000065A9" w:rsidRPr="00C07BE5" w:rsidRDefault="000065A9" w:rsidP="00EE4887">
            <w:pPr>
              <w:widowControl w:val="0"/>
              <w:autoSpaceDE w:val="0"/>
              <w:autoSpaceDN w:val="0"/>
              <w:adjustRightInd w:val="0"/>
              <w:spacing w:after="0" w:line="240" w:lineRule="auto"/>
              <w:ind w:left="277" w:right="76" w:hanging="146"/>
              <w:jc w:val="both"/>
              <w:rPr>
                <w:rFonts w:ascii="Arial Narrow" w:hAnsi="Arial Narrow" w:cs="Arial Narrow"/>
                <w:color w:val="000000"/>
                <w:sz w:val="18"/>
                <w:szCs w:val="18"/>
              </w:rPr>
            </w:pPr>
          </w:p>
          <w:p w:rsidR="000065A9" w:rsidRPr="00C07BE5" w:rsidRDefault="000065A9"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cs="Arial Narrow"/>
                <w:sz w:val="18"/>
                <w:szCs w:val="18"/>
              </w:rPr>
            </w:pPr>
            <w:r w:rsidRPr="00C07BE5">
              <w:rPr>
                <w:rFonts w:ascii="Arial Narrow" w:hAnsi="Arial Narrow" w:cs="Arial Narrow"/>
                <w:i/>
                <w:sz w:val="18"/>
                <w:szCs w:val="18"/>
              </w:rPr>
              <w:t>Excepcionalmente</w:t>
            </w:r>
            <w:r w:rsidRPr="00C07BE5">
              <w:rPr>
                <w:rFonts w:ascii="Arial Narrow" w:hAnsi="Arial Narrow" w:cs="Arial Narrow"/>
                <w:sz w:val="18"/>
                <w:szCs w:val="18"/>
              </w:rPr>
              <w:t>,  con  la  aprobación previa del DFI, se podrá aprobar una estadía menor, dependiendo de la naturaleza y objetivos del cometido a realizar.</w:t>
            </w:r>
          </w:p>
          <w:p w:rsidR="000065A9" w:rsidRPr="00C07BE5" w:rsidRDefault="000065A9" w:rsidP="00EB26D4">
            <w:pPr>
              <w:widowControl w:val="0"/>
              <w:autoSpaceDE w:val="0"/>
              <w:autoSpaceDN w:val="0"/>
              <w:adjustRightInd w:val="0"/>
              <w:spacing w:after="0" w:line="240" w:lineRule="auto"/>
              <w:ind w:left="277" w:right="76" w:hanging="146"/>
              <w:jc w:val="both"/>
              <w:rPr>
                <w:rFonts w:ascii="Arial Narrow" w:hAnsi="Arial Narrow" w:cs="Arial Narrow"/>
                <w:color w:val="000000"/>
                <w:sz w:val="18"/>
                <w:szCs w:val="18"/>
              </w:rPr>
            </w:pPr>
          </w:p>
          <w:p w:rsidR="00751A68" w:rsidRPr="00C07BE5" w:rsidRDefault="00751A68"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sz w:val="18"/>
                <w:szCs w:val="18"/>
              </w:rPr>
            </w:pPr>
            <w:r w:rsidRPr="00C07BE5">
              <w:rPr>
                <w:rFonts w:ascii="Arial Narrow" w:hAnsi="Arial Narrow" w:cs="Arial Narrow"/>
                <w:i/>
                <w:sz w:val="18"/>
                <w:szCs w:val="18"/>
              </w:rPr>
              <w:t>Excepcionalmente</w:t>
            </w:r>
            <w:r w:rsidR="00B64991" w:rsidRPr="00C07BE5">
              <w:rPr>
                <w:rFonts w:ascii="Arial Narrow" w:hAnsi="Arial Narrow" w:cs="Arial Narrow"/>
                <w:i/>
                <w:sz w:val="18"/>
                <w:szCs w:val="18"/>
              </w:rPr>
              <w:t>,</w:t>
            </w:r>
            <w:r w:rsidR="00B64991" w:rsidRPr="00C07BE5">
              <w:rPr>
                <w:rFonts w:ascii="Arial Narrow" w:hAnsi="Arial Narrow" w:cs="Arial Narrow"/>
                <w:sz w:val="18"/>
                <w:szCs w:val="18"/>
              </w:rPr>
              <w:t xml:space="preserve"> y con la aprobación previa del </w:t>
            </w:r>
            <w:r w:rsidR="00237C8F" w:rsidRPr="00C07BE5">
              <w:rPr>
                <w:rFonts w:ascii="Arial Narrow" w:hAnsi="Arial Narrow" w:cs="Arial Narrow"/>
                <w:sz w:val="18"/>
                <w:szCs w:val="18"/>
              </w:rPr>
              <w:t>DFI</w:t>
            </w:r>
            <w:r w:rsidR="00B64991" w:rsidRPr="00C07BE5">
              <w:rPr>
                <w:rFonts w:ascii="Arial Narrow" w:hAnsi="Arial Narrow" w:cs="Arial Narrow"/>
                <w:sz w:val="18"/>
                <w:szCs w:val="18"/>
              </w:rPr>
              <w:t>,</w:t>
            </w:r>
            <w:r w:rsidRPr="00C07BE5">
              <w:rPr>
                <w:rFonts w:ascii="Arial Narrow" w:hAnsi="Arial Narrow" w:cs="Arial Narrow"/>
                <w:sz w:val="18"/>
                <w:szCs w:val="18"/>
              </w:rPr>
              <w:t xml:space="preserve"> podrán financiarse </w:t>
            </w:r>
            <w:r w:rsidR="00B64991" w:rsidRPr="00C07BE5">
              <w:rPr>
                <w:rFonts w:ascii="Arial Narrow" w:hAnsi="Arial Narrow" w:cs="Arial Narrow"/>
                <w:sz w:val="18"/>
                <w:szCs w:val="18"/>
              </w:rPr>
              <w:t xml:space="preserve">con cargo a este ítem </w:t>
            </w:r>
            <w:r w:rsidRPr="00C07BE5">
              <w:rPr>
                <w:rFonts w:ascii="Arial Narrow" w:hAnsi="Arial Narrow" w:cs="Arial Narrow"/>
                <w:sz w:val="18"/>
                <w:szCs w:val="18"/>
              </w:rPr>
              <w:t>los gastos vinculados a personal no permanente</w:t>
            </w:r>
            <w:r w:rsidR="00B64991" w:rsidRPr="00C07BE5">
              <w:rPr>
                <w:rFonts w:ascii="Arial Narrow" w:hAnsi="Arial Narrow" w:cs="Arial Narrow"/>
                <w:sz w:val="18"/>
                <w:szCs w:val="18"/>
              </w:rPr>
              <w:t>,</w:t>
            </w:r>
            <w:r w:rsidRPr="00C07BE5">
              <w:rPr>
                <w:rFonts w:ascii="Arial Narrow" w:hAnsi="Arial Narrow" w:cs="Arial Narrow"/>
                <w:sz w:val="18"/>
                <w:szCs w:val="18"/>
              </w:rPr>
              <w:t xml:space="preserve"> </w:t>
            </w:r>
            <w:r w:rsidR="00EB26D4" w:rsidRPr="00C07BE5">
              <w:rPr>
                <w:rFonts w:ascii="Arial Narrow" w:hAnsi="Arial Narrow" w:cs="Arial Narrow"/>
                <w:sz w:val="18"/>
                <w:szCs w:val="18"/>
              </w:rPr>
              <w:t xml:space="preserve">siempre que su aporte al Proyecto </w:t>
            </w:r>
            <w:r w:rsidR="00237C8F" w:rsidRPr="00C07BE5">
              <w:rPr>
                <w:rFonts w:ascii="Arial Narrow" w:hAnsi="Arial Narrow" w:cs="Arial Narrow"/>
                <w:sz w:val="18"/>
                <w:szCs w:val="18"/>
              </w:rPr>
              <w:t>o</w:t>
            </w:r>
            <w:r w:rsidR="00EB26D4" w:rsidRPr="00C07BE5">
              <w:rPr>
                <w:rFonts w:ascii="Arial Narrow" w:hAnsi="Arial Narrow" w:cs="Arial Narrow"/>
                <w:sz w:val="18"/>
                <w:szCs w:val="18"/>
              </w:rPr>
              <w:t xml:space="preserve"> PMI sea demostrable y verificable.</w:t>
            </w:r>
            <w:r w:rsidR="00447F91" w:rsidRPr="00C07BE5">
              <w:rPr>
                <w:rFonts w:ascii="Arial Narrow" w:hAnsi="Arial Narrow" w:cs="Arial Narrow"/>
                <w:sz w:val="18"/>
                <w:szCs w:val="18"/>
              </w:rPr>
              <w:t xml:space="preserve"> </w:t>
            </w:r>
          </w:p>
        </w:tc>
        <w:tc>
          <w:tcPr>
            <w:tcW w:w="1306" w:type="pct"/>
            <w:gridSpan w:val="2"/>
            <w:vMerge w:val="restart"/>
            <w:tcBorders>
              <w:top w:val="single" w:sz="4" w:space="0" w:color="000000"/>
              <w:left w:val="single" w:sz="4" w:space="0" w:color="000000"/>
              <w:bottom w:val="single" w:sz="4" w:space="0" w:color="000000"/>
              <w:right w:val="single" w:sz="4" w:space="0" w:color="000000"/>
            </w:tcBorders>
          </w:tcPr>
          <w:p w:rsidR="00204C2B" w:rsidRPr="00C07BE5" w:rsidRDefault="00204C2B" w:rsidP="00204C2B">
            <w:pPr>
              <w:pStyle w:val="Prrafodelista"/>
              <w:tabs>
                <w:tab w:val="left" w:pos="284"/>
              </w:tabs>
              <w:ind w:left="142" w:right="149"/>
              <w:jc w:val="both"/>
              <w:rPr>
                <w:rFonts w:ascii="Arial Narrow" w:hAnsi="Arial Narrow"/>
                <w:color w:val="000000"/>
                <w:sz w:val="18"/>
                <w:szCs w:val="18"/>
                <w:lang w:val="es-CL"/>
              </w:rPr>
            </w:pPr>
          </w:p>
          <w:p w:rsidR="0034281B" w:rsidRPr="00C07BE5" w:rsidRDefault="0034281B" w:rsidP="00EE4887">
            <w:pPr>
              <w:widowControl w:val="0"/>
              <w:autoSpaceDE w:val="0"/>
              <w:autoSpaceDN w:val="0"/>
              <w:adjustRightInd w:val="0"/>
              <w:spacing w:after="0" w:line="240" w:lineRule="auto"/>
              <w:ind w:left="97" w:right="73"/>
              <w:jc w:val="both"/>
              <w:rPr>
                <w:rFonts w:ascii="Arial Narrow" w:hAnsi="Arial Narrow" w:cs="Arial Narrow"/>
                <w:sz w:val="18"/>
                <w:szCs w:val="18"/>
              </w:rPr>
            </w:pPr>
            <w:r w:rsidRPr="00C07BE5">
              <w:rPr>
                <w:rFonts w:ascii="Arial Narrow" w:hAnsi="Arial Narrow" w:cs="Arial Narrow"/>
                <w:sz w:val="18"/>
                <w:szCs w:val="18"/>
              </w:rPr>
              <w:t>- Se debe suscribir un contrato</w:t>
            </w:r>
            <w:r w:rsidR="00B64991" w:rsidRPr="00C07BE5">
              <w:rPr>
                <w:rFonts w:ascii="Arial Narrow" w:hAnsi="Arial Narrow" w:cs="Arial Narrow"/>
                <w:sz w:val="18"/>
                <w:szCs w:val="18"/>
              </w:rPr>
              <w:t>,</w:t>
            </w:r>
            <w:r w:rsidRPr="00C07BE5">
              <w:rPr>
                <w:rFonts w:ascii="Arial Narrow" w:hAnsi="Arial Narrow" w:cs="Arial Narrow"/>
                <w:sz w:val="18"/>
                <w:szCs w:val="18"/>
              </w:rPr>
              <w:t xml:space="preserve"> o documento similar</w:t>
            </w:r>
            <w:r w:rsidR="00B64991" w:rsidRPr="00C07BE5">
              <w:rPr>
                <w:rFonts w:ascii="Arial Narrow" w:hAnsi="Arial Narrow" w:cs="Arial Narrow"/>
                <w:sz w:val="18"/>
                <w:szCs w:val="18"/>
              </w:rPr>
              <w:t>,</w:t>
            </w:r>
            <w:r w:rsidRPr="00C07BE5">
              <w:rPr>
                <w:rFonts w:ascii="Arial Narrow" w:hAnsi="Arial Narrow" w:cs="Arial Narrow"/>
                <w:sz w:val="18"/>
                <w:szCs w:val="18"/>
              </w:rPr>
              <w:t xml:space="preserve"> que identifique          </w:t>
            </w:r>
            <w:r w:rsidR="00B64991" w:rsidRPr="00C07BE5">
              <w:rPr>
                <w:rFonts w:ascii="Arial Narrow" w:hAnsi="Arial Narrow" w:cs="Arial Narrow"/>
                <w:sz w:val="18"/>
                <w:szCs w:val="18"/>
              </w:rPr>
              <w:t>a</w:t>
            </w:r>
            <w:r w:rsidRPr="00C07BE5">
              <w:rPr>
                <w:rFonts w:ascii="Arial Narrow" w:hAnsi="Arial Narrow" w:cs="Arial Narrow"/>
                <w:sz w:val="18"/>
                <w:szCs w:val="18"/>
              </w:rPr>
              <w:t>l</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 xml:space="preserve">beneficiario, </w:t>
            </w:r>
            <w:r w:rsidR="00B64991" w:rsidRPr="00C07BE5">
              <w:rPr>
                <w:rFonts w:ascii="Arial Narrow" w:hAnsi="Arial Narrow" w:cs="Arial Narrow"/>
                <w:sz w:val="18"/>
                <w:szCs w:val="18"/>
              </w:rPr>
              <w:t xml:space="preserve">el </w:t>
            </w:r>
            <w:r w:rsidRPr="00C07BE5">
              <w:rPr>
                <w:rFonts w:ascii="Arial Narrow" w:hAnsi="Arial Narrow" w:cs="Arial Narrow"/>
                <w:sz w:val="18"/>
                <w:szCs w:val="18"/>
              </w:rPr>
              <w:t>destino</w:t>
            </w:r>
            <w:r w:rsidR="00B64991" w:rsidRPr="00C07BE5">
              <w:rPr>
                <w:rFonts w:ascii="Arial Narrow" w:hAnsi="Arial Narrow" w:cs="Arial Narrow"/>
                <w:sz w:val="18"/>
                <w:szCs w:val="18"/>
              </w:rPr>
              <w:t xml:space="preserve"> </w:t>
            </w:r>
            <w:r w:rsidRPr="00C07BE5">
              <w:rPr>
                <w:rFonts w:ascii="Arial Narrow" w:hAnsi="Arial Narrow" w:cs="Arial Narrow"/>
                <w:sz w:val="18"/>
                <w:szCs w:val="18"/>
              </w:rPr>
              <w:t xml:space="preserve"> </w:t>
            </w:r>
            <w:r w:rsidR="00B64991" w:rsidRPr="00C07BE5">
              <w:rPr>
                <w:rFonts w:ascii="Arial Narrow" w:hAnsi="Arial Narrow" w:cs="Arial Narrow"/>
                <w:sz w:val="18"/>
                <w:szCs w:val="18"/>
              </w:rPr>
              <w:t xml:space="preserve">y </w:t>
            </w:r>
            <w:r w:rsidRPr="00C07BE5">
              <w:rPr>
                <w:rFonts w:ascii="Arial Narrow" w:hAnsi="Arial Narrow" w:cs="Arial Narrow"/>
                <w:sz w:val="18"/>
                <w:szCs w:val="18"/>
              </w:rPr>
              <w:t>duración</w:t>
            </w:r>
            <w:r w:rsidR="00B64991" w:rsidRPr="00C07BE5">
              <w:rPr>
                <w:rFonts w:ascii="Arial Narrow" w:hAnsi="Arial Narrow" w:cs="Arial Narrow"/>
                <w:sz w:val="18"/>
                <w:szCs w:val="18"/>
              </w:rPr>
              <w:t xml:space="preserve"> </w:t>
            </w:r>
            <w:r w:rsidR="00B64991" w:rsidRPr="00C07BE5">
              <w:rPr>
                <w:rFonts w:ascii="Arial Narrow" w:hAnsi="Arial Narrow" w:cs="Arial Narrow"/>
                <w:sz w:val="18"/>
                <w:szCs w:val="18"/>
              </w:rPr>
              <w:lastRenderedPageBreak/>
              <w:t>del cometido</w:t>
            </w:r>
            <w:r w:rsidRPr="00C07BE5">
              <w:rPr>
                <w:rFonts w:ascii="Arial Narrow" w:hAnsi="Arial Narrow" w:cs="Arial Narrow"/>
                <w:sz w:val="18"/>
                <w:szCs w:val="18"/>
              </w:rPr>
              <w:t xml:space="preserve">, </w:t>
            </w:r>
            <w:r w:rsidR="00B64991" w:rsidRPr="00C07BE5">
              <w:rPr>
                <w:rFonts w:ascii="Arial Narrow" w:hAnsi="Arial Narrow" w:cs="Arial Narrow"/>
                <w:sz w:val="18"/>
                <w:szCs w:val="18"/>
              </w:rPr>
              <w:t xml:space="preserve">el </w:t>
            </w:r>
            <w:r w:rsidRPr="00C07BE5">
              <w:rPr>
                <w:rFonts w:ascii="Arial Narrow" w:hAnsi="Arial Narrow" w:cs="Arial Narrow"/>
                <w:sz w:val="18"/>
                <w:szCs w:val="18"/>
              </w:rPr>
              <w:t>tipo de beneficios</w:t>
            </w:r>
            <w:r w:rsidR="00B64991" w:rsidRPr="00C07BE5">
              <w:rPr>
                <w:rFonts w:ascii="Arial Narrow" w:hAnsi="Arial Narrow" w:cs="Arial Narrow"/>
                <w:sz w:val="18"/>
                <w:szCs w:val="18"/>
              </w:rPr>
              <w:t xml:space="preserve"> involucrados</w:t>
            </w:r>
            <w:r w:rsidRPr="00C07BE5">
              <w:rPr>
                <w:rFonts w:ascii="Arial Narrow" w:hAnsi="Arial Narrow" w:cs="Arial Narrow"/>
                <w:sz w:val="18"/>
                <w:szCs w:val="18"/>
              </w:rPr>
              <w:t>,</w:t>
            </w:r>
            <w:r w:rsidR="00B70AFE" w:rsidRPr="00C07BE5">
              <w:rPr>
                <w:rFonts w:ascii="Arial Narrow" w:hAnsi="Arial Narrow" w:cs="Arial Narrow"/>
                <w:sz w:val="18"/>
                <w:szCs w:val="18"/>
              </w:rPr>
              <w:t xml:space="preserve"> </w:t>
            </w:r>
            <w:r w:rsidR="00B64991" w:rsidRPr="00C07BE5">
              <w:rPr>
                <w:rFonts w:ascii="Arial Narrow" w:hAnsi="Arial Narrow" w:cs="Arial Narrow"/>
                <w:sz w:val="18"/>
                <w:szCs w:val="18"/>
              </w:rPr>
              <w:t xml:space="preserve">y los </w:t>
            </w:r>
            <w:r w:rsidRPr="00C07BE5">
              <w:rPr>
                <w:rFonts w:ascii="Arial Narrow" w:hAnsi="Arial Narrow" w:cs="Arial Narrow"/>
                <w:sz w:val="18"/>
                <w:szCs w:val="18"/>
              </w:rPr>
              <w:t>montos y fuentes de financiamiento</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w:t>
            </w:r>
            <w:r w:rsidR="0080269E" w:rsidRPr="00C07BE5">
              <w:rPr>
                <w:rFonts w:ascii="Arial Narrow" w:hAnsi="Arial Narrow" w:cs="Arial Narrow"/>
                <w:sz w:val="18"/>
                <w:szCs w:val="18"/>
              </w:rPr>
              <w:t xml:space="preserve">Deberá prestarse particular atención a </w:t>
            </w:r>
            <w:r w:rsidRPr="00C07BE5">
              <w:rPr>
                <w:rFonts w:ascii="Arial Narrow" w:hAnsi="Arial Narrow" w:cs="Arial Narrow"/>
                <w:sz w:val="18"/>
                <w:szCs w:val="18"/>
              </w:rPr>
              <w:t xml:space="preserve"> </w:t>
            </w:r>
            <w:r w:rsidR="0080269E" w:rsidRPr="00C07BE5">
              <w:rPr>
                <w:rFonts w:ascii="Arial Narrow" w:hAnsi="Arial Narrow" w:cs="Arial Narrow"/>
                <w:sz w:val="18"/>
                <w:szCs w:val="18"/>
              </w:rPr>
              <w:t>el/</w:t>
            </w:r>
            <w:r w:rsidRPr="00C07BE5">
              <w:rPr>
                <w:rFonts w:ascii="Arial Narrow" w:hAnsi="Arial Narrow" w:cs="Arial Narrow"/>
                <w:sz w:val="18"/>
                <w:szCs w:val="18"/>
              </w:rPr>
              <w:t xml:space="preserve"> los  objetivo(s)  que persigue la actividad y su relación con el PMI</w:t>
            </w:r>
            <w:r w:rsidR="0080269E" w:rsidRPr="00C07BE5">
              <w:rPr>
                <w:rFonts w:ascii="Arial Narrow" w:hAnsi="Arial Narrow" w:cs="Arial Narrow"/>
                <w:sz w:val="18"/>
                <w:szCs w:val="18"/>
              </w:rPr>
              <w:t xml:space="preserve">, </w:t>
            </w:r>
            <w:r w:rsidRPr="00C07BE5">
              <w:rPr>
                <w:rFonts w:ascii="Arial Narrow" w:hAnsi="Arial Narrow" w:cs="Arial Narrow"/>
                <w:sz w:val="18"/>
                <w:szCs w:val="18"/>
              </w:rPr>
              <w:t xml:space="preserve"> el programa de trabajo</w:t>
            </w:r>
            <w:r w:rsidR="0080269E" w:rsidRPr="00C07BE5">
              <w:rPr>
                <w:rFonts w:ascii="Arial Narrow" w:hAnsi="Arial Narrow" w:cs="Arial Narrow"/>
                <w:sz w:val="18"/>
                <w:szCs w:val="18"/>
              </w:rPr>
              <w:t xml:space="preserve"> y el impacto esperado al retorno</w:t>
            </w:r>
            <w:r w:rsidRPr="00C07BE5">
              <w:rPr>
                <w:rFonts w:ascii="Arial Narrow" w:hAnsi="Arial Narrow" w:cs="Arial Narrow"/>
                <w:sz w:val="18"/>
                <w:szCs w:val="18"/>
              </w:rPr>
              <w:t>.</w:t>
            </w:r>
          </w:p>
          <w:p w:rsidR="0034281B" w:rsidRPr="00C07BE5" w:rsidRDefault="0034281B" w:rsidP="00EE4887">
            <w:pPr>
              <w:widowControl w:val="0"/>
              <w:autoSpaceDE w:val="0"/>
              <w:autoSpaceDN w:val="0"/>
              <w:adjustRightInd w:val="0"/>
              <w:spacing w:after="0" w:line="240" w:lineRule="auto"/>
              <w:jc w:val="both"/>
              <w:rPr>
                <w:rFonts w:ascii="Arial Narrow" w:hAnsi="Arial Narrow"/>
                <w:sz w:val="18"/>
                <w:szCs w:val="18"/>
              </w:rPr>
            </w:pPr>
          </w:p>
          <w:p w:rsidR="00204C2B" w:rsidRPr="00C07BE5" w:rsidRDefault="0034281B" w:rsidP="008D04BF">
            <w:pPr>
              <w:pStyle w:val="Prrafodelista"/>
              <w:numPr>
                <w:ilvl w:val="0"/>
                <w:numId w:val="8"/>
              </w:numPr>
              <w:tabs>
                <w:tab w:val="left" w:pos="284"/>
              </w:tabs>
              <w:ind w:left="142" w:right="149" w:firstLine="0"/>
              <w:jc w:val="both"/>
              <w:rPr>
                <w:rFonts w:ascii="Arial Narrow" w:hAnsi="Arial Narrow"/>
                <w:color w:val="000000"/>
                <w:sz w:val="18"/>
                <w:szCs w:val="18"/>
                <w:lang w:val="es-CL"/>
              </w:rPr>
            </w:pPr>
            <w:r w:rsidRPr="00C07BE5">
              <w:rPr>
                <w:rFonts w:ascii="Arial Narrow" w:hAnsi="Arial Narrow" w:cs="Arial Narrow"/>
                <w:sz w:val="18"/>
                <w:szCs w:val="18"/>
              </w:rPr>
              <w:t xml:space="preserve"> </w:t>
            </w:r>
            <w:r w:rsidR="0080269E" w:rsidRPr="00C07BE5">
              <w:rPr>
                <w:rFonts w:ascii="Arial Narrow" w:hAnsi="Arial Narrow" w:cs="Arial Narrow"/>
                <w:sz w:val="18"/>
                <w:szCs w:val="18"/>
              </w:rPr>
              <w:t>Asimismo, s</w:t>
            </w:r>
            <w:r w:rsidRPr="00C07BE5">
              <w:rPr>
                <w:rFonts w:ascii="Arial Narrow" w:hAnsi="Arial Narrow" w:cs="Arial Narrow"/>
                <w:sz w:val="18"/>
                <w:szCs w:val="18"/>
              </w:rPr>
              <w:t xml:space="preserve">e debe disponer de un Informe de </w:t>
            </w:r>
            <w:r w:rsidR="0080269E" w:rsidRPr="00C07BE5">
              <w:rPr>
                <w:rFonts w:ascii="Arial Narrow" w:hAnsi="Arial Narrow" w:cs="Arial Narrow"/>
                <w:sz w:val="18"/>
                <w:szCs w:val="18"/>
              </w:rPr>
              <w:t>C</w:t>
            </w:r>
            <w:r w:rsidRPr="00C07BE5">
              <w:rPr>
                <w:rFonts w:ascii="Arial Narrow" w:hAnsi="Arial Narrow" w:cs="Arial Narrow"/>
                <w:sz w:val="18"/>
                <w:szCs w:val="18"/>
              </w:rPr>
              <w:t>ometido en el país o en el extranjero</w:t>
            </w:r>
            <w:r w:rsidR="00204C2B" w:rsidRPr="00C07BE5">
              <w:rPr>
                <w:rFonts w:ascii="Arial Narrow" w:hAnsi="Arial Narrow" w:cs="Arial Narrow"/>
                <w:sz w:val="18"/>
                <w:szCs w:val="18"/>
              </w:rPr>
              <w:t xml:space="preserve"> </w:t>
            </w:r>
          </w:p>
          <w:p w:rsidR="00204C2B" w:rsidRPr="00C07BE5" w:rsidRDefault="00204C2B" w:rsidP="00204C2B">
            <w:pPr>
              <w:pStyle w:val="Prrafodelista"/>
              <w:tabs>
                <w:tab w:val="left" w:pos="284"/>
              </w:tabs>
              <w:ind w:left="142" w:right="149"/>
              <w:jc w:val="both"/>
              <w:rPr>
                <w:rFonts w:ascii="Arial Narrow" w:hAnsi="Arial Narrow"/>
                <w:color w:val="000000"/>
                <w:sz w:val="18"/>
                <w:szCs w:val="18"/>
                <w:lang w:val="es-CL"/>
              </w:rPr>
            </w:pPr>
          </w:p>
          <w:p w:rsidR="00204C2B" w:rsidRPr="00C07BE5" w:rsidRDefault="00204C2B" w:rsidP="00204C2B">
            <w:pPr>
              <w:pStyle w:val="Prrafodelista"/>
              <w:tabs>
                <w:tab w:val="left" w:pos="284"/>
              </w:tabs>
              <w:ind w:left="142" w:right="149"/>
              <w:jc w:val="both"/>
              <w:rPr>
                <w:rFonts w:ascii="Arial Narrow" w:hAnsi="Arial Narrow"/>
                <w:color w:val="000000"/>
                <w:sz w:val="18"/>
                <w:szCs w:val="18"/>
                <w:lang w:val="es-CL"/>
              </w:rPr>
            </w:pPr>
          </w:p>
          <w:p w:rsidR="00204C2B" w:rsidRPr="00C07BE5" w:rsidRDefault="00204C2B" w:rsidP="008D04BF">
            <w:pPr>
              <w:pStyle w:val="Prrafodelista"/>
              <w:numPr>
                <w:ilvl w:val="0"/>
                <w:numId w:val="8"/>
              </w:numPr>
              <w:tabs>
                <w:tab w:val="left" w:pos="284"/>
              </w:tabs>
              <w:ind w:left="142" w:right="149" w:firstLine="0"/>
              <w:jc w:val="both"/>
              <w:rPr>
                <w:rFonts w:ascii="Arial Narrow" w:hAnsi="Arial Narrow"/>
                <w:color w:val="000000"/>
                <w:sz w:val="18"/>
                <w:szCs w:val="18"/>
                <w:lang w:val="es-CL"/>
              </w:rPr>
            </w:pPr>
            <w:r w:rsidRPr="00C07BE5">
              <w:rPr>
                <w:rFonts w:ascii="Arial Narrow" w:hAnsi="Arial Narrow" w:cs="Arial Narrow"/>
                <w:sz w:val="18"/>
                <w:szCs w:val="18"/>
              </w:rPr>
              <w:t xml:space="preserve">Para solicitar la(s) excepción(es), la solicitud formal del Director del Proyecto o PMI al Jefe del DFI,  deberá incluir  la </w:t>
            </w:r>
            <w:r w:rsidRPr="00C07BE5">
              <w:rPr>
                <w:rFonts w:ascii="Arial Narrow" w:hAnsi="Arial Narrow"/>
                <w:color w:val="000000"/>
                <w:sz w:val="18"/>
                <w:szCs w:val="18"/>
                <w:lang w:val="es-CL" w:eastAsia="es-ES"/>
              </w:rPr>
              <w:t xml:space="preserve">Justificación que precise el aporte específico al proyecto o PMI, la </w:t>
            </w:r>
            <w:r w:rsidRPr="00C07BE5">
              <w:rPr>
                <w:rFonts w:ascii="Arial Narrow" w:hAnsi="Arial Narrow"/>
                <w:color w:val="000000"/>
                <w:sz w:val="18"/>
                <w:szCs w:val="18"/>
                <w:lang w:val="es-CL"/>
              </w:rPr>
              <w:t>Agenda de trabajo por  el período completo y los Montos involucrados.</w:t>
            </w:r>
          </w:p>
          <w:p w:rsidR="0034281B" w:rsidRPr="00C07BE5" w:rsidRDefault="0034281B" w:rsidP="00204C2B">
            <w:pPr>
              <w:widowControl w:val="0"/>
              <w:autoSpaceDE w:val="0"/>
              <w:autoSpaceDN w:val="0"/>
              <w:adjustRightInd w:val="0"/>
              <w:spacing w:after="0" w:line="240" w:lineRule="auto"/>
              <w:ind w:right="76"/>
              <w:jc w:val="both"/>
              <w:rPr>
                <w:rFonts w:ascii="Arial Narrow" w:hAnsi="Arial Narrow"/>
                <w:sz w:val="18"/>
                <w:szCs w:val="18"/>
              </w:rPr>
            </w:pPr>
          </w:p>
        </w:tc>
      </w:tr>
      <w:tr w:rsidR="0034281B" w:rsidRPr="00C07BE5" w:rsidTr="00D771AE">
        <w:trPr>
          <w:jc w:val="center"/>
        </w:trPr>
        <w:tc>
          <w:tcPr>
            <w:tcW w:w="1013"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2"/>
              <w:jc w:val="both"/>
              <w:rPr>
                <w:rFonts w:ascii="Arial Narrow" w:hAnsi="Arial Narrow" w:cs="Arial Narrow"/>
                <w:sz w:val="18"/>
                <w:szCs w:val="18"/>
              </w:rPr>
            </w:pPr>
            <w:r w:rsidRPr="00C07BE5">
              <w:rPr>
                <w:rFonts w:ascii="Arial Narrow" w:hAnsi="Arial Narrow" w:cs="Arial Narrow"/>
                <w:sz w:val="18"/>
                <w:szCs w:val="18"/>
              </w:rPr>
              <w:lastRenderedPageBreak/>
              <w:t xml:space="preserve">Estadías de Especialización </w:t>
            </w:r>
            <w:r w:rsidR="0080269E" w:rsidRPr="00C07BE5">
              <w:rPr>
                <w:rFonts w:ascii="Arial Narrow" w:hAnsi="Arial Narrow" w:cs="Arial Narrow"/>
                <w:sz w:val="18"/>
                <w:szCs w:val="18"/>
              </w:rPr>
              <w:t xml:space="preserve"> o</w:t>
            </w:r>
            <w:r w:rsidRPr="00C07BE5">
              <w:rPr>
                <w:rFonts w:ascii="Arial Narrow" w:hAnsi="Arial Narrow" w:cs="Arial Narrow"/>
                <w:sz w:val="18"/>
                <w:szCs w:val="18"/>
              </w:rPr>
              <w:t xml:space="preserve"> Movilidad en el país</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y/o en el exterior</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no conducente a grado para:</w:t>
            </w:r>
          </w:p>
          <w:p w:rsidR="0034281B" w:rsidRPr="00C07BE5" w:rsidRDefault="0034281B" w:rsidP="00EE4887">
            <w:pPr>
              <w:widowControl w:val="0"/>
              <w:autoSpaceDE w:val="0"/>
              <w:autoSpaceDN w:val="0"/>
              <w:adjustRightInd w:val="0"/>
              <w:spacing w:after="0" w:line="240" w:lineRule="auto"/>
              <w:ind w:left="385" w:right="76" w:hanging="283"/>
              <w:jc w:val="both"/>
              <w:rPr>
                <w:rFonts w:ascii="Arial Narrow" w:hAnsi="Arial Narrow" w:cs="Arial Narrow"/>
                <w:sz w:val="18"/>
                <w:szCs w:val="18"/>
              </w:rPr>
            </w:pPr>
            <w:r w:rsidRPr="00C07BE5">
              <w:rPr>
                <w:rFonts w:ascii="Arial Narrow" w:hAnsi="Arial Narrow" w:cs="Arial Narrow"/>
                <w:sz w:val="18"/>
                <w:szCs w:val="18"/>
              </w:rPr>
              <w:t>(i) Estudiantes</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de pregrado</w:t>
            </w:r>
          </w:p>
          <w:p w:rsidR="0034281B" w:rsidRPr="00C07BE5" w:rsidRDefault="0034281B" w:rsidP="000065A9">
            <w:pPr>
              <w:widowControl w:val="0"/>
              <w:tabs>
                <w:tab w:val="left" w:pos="431"/>
              </w:tabs>
              <w:autoSpaceDE w:val="0"/>
              <w:autoSpaceDN w:val="0"/>
              <w:adjustRightInd w:val="0"/>
              <w:spacing w:after="0" w:line="240" w:lineRule="auto"/>
              <w:ind w:left="385" w:right="74" w:hanging="283"/>
              <w:jc w:val="both"/>
              <w:rPr>
                <w:rFonts w:ascii="Arial Narrow" w:hAnsi="Arial Narrow"/>
                <w:sz w:val="18"/>
                <w:szCs w:val="18"/>
              </w:rPr>
            </w:pPr>
            <w:r w:rsidRPr="00C07BE5">
              <w:rPr>
                <w:rFonts w:ascii="Arial Narrow" w:hAnsi="Arial Narrow" w:cs="Arial Narrow"/>
                <w:sz w:val="18"/>
                <w:szCs w:val="18"/>
              </w:rPr>
              <w:t>(ii) Estudiantes de progra</w:t>
            </w:r>
            <w:r w:rsidR="00D771AE" w:rsidRPr="00C07BE5">
              <w:rPr>
                <w:rFonts w:ascii="Arial Narrow" w:hAnsi="Arial Narrow" w:cs="Arial Narrow"/>
                <w:sz w:val="18"/>
                <w:szCs w:val="18"/>
              </w:rPr>
              <w:t xml:space="preserve">mas  de doctorado con examen de </w:t>
            </w:r>
            <w:r w:rsidRPr="00C07BE5">
              <w:rPr>
                <w:rFonts w:ascii="Arial Narrow" w:hAnsi="Arial Narrow" w:cs="Arial Narrow"/>
                <w:sz w:val="18"/>
                <w:szCs w:val="18"/>
              </w:rPr>
              <w:t>calificación aprobado.</w:t>
            </w:r>
          </w:p>
        </w:tc>
        <w:tc>
          <w:tcPr>
            <w:tcW w:w="944" w:type="pct"/>
            <w:tcBorders>
              <w:top w:val="single" w:sz="4" w:space="0" w:color="000000"/>
              <w:left w:val="single" w:sz="4" w:space="0" w:color="000000"/>
              <w:bottom w:val="single" w:sz="4" w:space="0" w:color="000000"/>
              <w:right w:val="single" w:sz="4" w:space="0" w:color="000000"/>
            </w:tcBorders>
          </w:tcPr>
          <w:p w:rsidR="00B70AFE" w:rsidRPr="00C07BE5" w:rsidRDefault="00D771AE" w:rsidP="008D04BF">
            <w:pPr>
              <w:widowControl w:val="0"/>
              <w:numPr>
                <w:ilvl w:val="0"/>
                <w:numId w:val="9"/>
              </w:numPr>
              <w:autoSpaceDE w:val="0"/>
              <w:autoSpaceDN w:val="0"/>
              <w:adjustRightInd w:val="0"/>
              <w:spacing w:after="0" w:line="240" w:lineRule="auto"/>
              <w:ind w:left="268" w:right="133" w:hanging="142"/>
              <w:jc w:val="both"/>
              <w:rPr>
                <w:rFonts w:ascii="Arial Narrow" w:hAnsi="Arial Narrow" w:cs="Arial Narrow"/>
                <w:sz w:val="18"/>
                <w:szCs w:val="18"/>
              </w:rPr>
            </w:pPr>
            <w:r w:rsidRPr="00C07BE5">
              <w:rPr>
                <w:rFonts w:ascii="Arial Narrow" w:hAnsi="Arial Narrow" w:cs="Arial Narrow"/>
                <w:sz w:val="18"/>
                <w:szCs w:val="18"/>
              </w:rPr>
              <w:t xml:space="preserve">Gastos </w:t>
            </w:r>
            <w:r w:rsidR="0034281B" w:rsidRPr="00C07BE5">
              <w:rPr>
                <w:rFonts w:ascii="Arial Narrow" w:hAnsi="Arial Narrow" w:cs="Arial Narrow"/>
                <w:sz w:val="18"/>
                <w:szCs w:val="18"/>
              </w:rPr>
              <w:t>de traslado</w:t>
            </w:r>
            <w:r w:rsidR="00B70AFE" w:rsidRPr="00C07BE5">
              <w:rPr>
                <w:rFonts w:ascii="Arial Narrow" w:hAnsi="Arial Narrow" w:cs="Arial Narrow"/>
                <w:sz w:val="18"/>
                <w:szCs w:val="18"/>
              </w:rPr>
              <w:t xml:space="preserve"> </w:t>
            </w:r>
            <w:r w:rsidR="0034281B" w:rsidRPr="00C07BE5">
              <w:rPr>
                <w:rFonts w:ascii="Arial Narrow" w:hAnsi="Arial Narrow" w:cs="Arial Narrow"/>
                <w:sz w:val="18"/>
                <w:szCs w:val="18"/>
              </w:rPr>
              <w:t xml:space="preserve">(pasajes, </w:t>
            </w:r>
            <w:r w:rsidR="00B70AFE" w:rsidRPr="00C07BE5">
              <w:rPr>
                <w:rFonts w:ascii="Arial Narrow" w:hAnsi="Arial Narrow" w:cs="Arial Narrow"/>
                <w:sz w:val="18"/>
                <w:szCs w:val="18"/>
              </w:rPr>
              <w:t>m</w:t>
            </w:r>
            <w:r w:rsidR="0034281B" w:rsidRPr="00C07BE5">
              <w:rPr>
                <w:rFonts w:ascii="Arial Narrow" w:hAnsi="Arial Narrow" w:cs="Arial Narrow"/>
                <w:sz w:val="18"/>
                <w:szCs w:val="18"/>
              </w:rPr>
              <w:t>ovilización)</w:t>
            </w:r>
            <w:r w:rsidR="00B70AFE" w:rsidRPr="00C07BE5">
              <w:rPr>
                <w:rFonts w:ascii="Arial Narrow" w:hAnsi="Arial Narrow" w:cs="Arial Narrow"/>
                <w:sz w:val="18"/>
                <w:szCs w:val="18"/>
              </w:rPr>
              <w:t>.</w:t>
            </w:r>
          </w:p>
          <w:p w:rsidR="0034281B" w:rsidRPr="00C07BE5" w:rsidRDefault="0034281B" w:rsidP="008D04BF">
            <w:pPr>
              <w:widowControl w:val="0"/>
              <w:numPr>
                <w:ilvl w:val="0"/>
                <w:numId w:val="9"/>
              </w:numPr>
              <w:autoSpaceDE w:val="0"/>
              <w:autoSpaceDN w:val="0"/>
              <w:adjustRightInd w:val="0"/>
              <w:spacing w:after="0" w:line="240" w:lineRule="auto"/>
              <w:ind w:left="268" w:right="133" w:hanging="142"/>
              <w:jc w:val="both"/>
              <w:rPr>
                <w:rFonts w:ascii="Arial Narrow" w:hAnsi="Arial Narrow" w:cs="Arial Narrow"/>
                <w:sz w:val="18"/>
                <w:szCs w:val="18"/>
              </w:rPr>
            </w:pPr>
            <w:r w:rsidRPr="00C07BE5">
              <w:rPr>
                <w:rFonts w:ascii="Arial Narrow" w:hAnsi="Arial Narrow" w:cs="Arial Narrow"/>
                <w:sz w:val="18"/>
                <w:szCs w:val="18"/>
              </w:rPr>
              <w:t>Matricula o Tasa de</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Inscripción.</w:t>
            </w:r>
          </w:p>
          <w:p w:rsidR="0034281B" w:rsidRPr="00C07BE5" w:rsidRDefault="0034281B" w:rsidP="008D04BF">
            <w:pPr>
              <w:widowControl w:val="0"/>
              <w:numPr>
                <w:ilvl w:val="0"/>
                <w:numId w:val="9"/>
              </w:numPr>
              <w:autoSpaceDE w:val="0"/>
              <w:autoSpaceDN w:val="0"/>
              <w:adjustRightInd w:val="0"/>
              <w:spacing w:after="0" w:line="240" w:lineRule="auto"/>
              <w:ind w:left="268" w:right="133" w:hanging="142"/>
              <w:jc w:val="both"/>
              <w:rPr>
                <w:rFonts w:ascii="Arial Narrow" w:hAnsi="Arial Narrow" w:cs="Arial Narrow"/>
                <w:sz w:val="18"/>
                <w:szCs w:val="18"/>
              </w:rPr>
            </w:pPr>
            <w:r w:rsidRPr="00C07BE5">
              <w:rPr>
                <w:rFonts w:ascii="Arial Narrow" w:hAnsi="Arial Narrow" w:cs="Arial Narrow"/>
                <w:sz w:val="18"/>
                <w:szCs w:val="18"/>
              </w:rPr>
              <w:t>Ayuda económica para gastos de alimentación y alojamiento.</w:t>
            </w:r>
          </w:p>
          <w:p w:rsidR="0034281B" w:rsidRPr="00C07BE5" w:rsidRDefault="0034281B" w:rsidP="008D04BF">
            <w:pPr>
              <w:widowControl w:val="0"/>
              <w:numPr>
                <w:ilvl w:val="0"/>
                <w:numId w:val="9"/>
              </w:numPr>
              <w:autoSpaceDE w:val="0"/>
              <w:autoSpaceDN w:val="0"/>
              <w:adjustRightInd w:val="0"/>
              <w:spacing w:after="0" w:line="240" w:lineRule="auto"/>
              <w:ind w:left="268" w:right="133" w:hanging="142"/>
              <w:jc w:val="both"/>
              <w:rPr>
                <w:rFonts w:ascii="Arial Narrow" w:hAnsi="Arial Narrow"/>
                <w:sz w:val="18"/>
                <w:szCs w:val="18"/>
              </w:rPr>
            </w:pPr>
            <w:r w:rsidRPr="00C07BE5">
              <w:rPr>
                <w:rFonts w:ascii="Arial Narrow" w:hAnsi="Arial Narrow" w:cs="Arial Narrow"/>
                <w:position w:val="1"/>
                <w:sz w:val="18"/>
                <w:szCs w:val="18"/>
              </w:rPr>
              <w:t>Seguro médico.</w:t>
            </w:r>
          </w:p>
        </w:tc>
        <w:tc>
          <w:tcPr>
            <w:tcW w:w="1737"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77" w:right="75" w:hanging="175"/>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Dependiendo  de  la  actividad  que  se realice, la duración deberá contemplar un mínimo de días de trabajo efectivo:</w:t>
            </w:r>
          </w:p>
          <w:p w:rsidR="0034281B" w:rsidRPr="00C07BE5" w:rsidRDefault="0034281B" w:rsidP="00EE4887">
            <w:pPr>
              <w:widowControl w:val="0"/>
              <w:autoSpaceDE w:val="0"/>
              <w:autoSpaceDN w:val="0"/>
              <w:adjustRightInd w:val="0"/>
              <w:spacing w:after="0" w:line="240" w:lineRule="auto"/>
              <w:ind w:left="419" w:right="75" w:hanging="142"/>
              <w:jc w:val="both"/>
              <w:rPr>
                <w:rFonts w:ascii="Arial Narrow" w:hAnsi="Arial Narrow" w:cs="Arial Narrow"/>
                <w:sz w:val="18"/>
                <w:szCs w:val="18"/>
              </w:rPr>
            </w:pPr>
            <w:proofErr w:type="gramStart"/>
            <w:r w:rsidRPr="00C07BE5">
              <w:rPr>
                <w:rFonts w:ascii="Arial Narrow" w:hAnsi="Arial Narrow" w:cs="Courier New"/>
                <w:sz w:val="18"/>
                <w:szCs w:val="18"/>
              </w:rPr>
              <w:t>o</w:t>
            </w:r>
            <w:proofErr w:type="gramEnd"/>
            <w:r w:rsidRPr="00C07BE5">
              <w:rPr>
                <w:rFonts w:ascii="Arial Narrow" w:hAnsi="Arial Narrow" w:cs="Courier New"/>
                <w:sz w:val="18"/>
                <w:szCs w:val="18"/>
              </w:rPr>
              <w:t xml:space="preserve"> </w:t>
            </w:r>
            <w:r w:rsidRPr="00C07BE5">
              <w:rPr>
                <w:rFonts w:ascii="Arial Narrow" w:hAnsi="Arial Narrow" w:cs="Arial Narrow"/>
                <w:sz w:val="18"/>
                <w:szCs w:val="18"/>
              </w:rPr>
              <w:t>Mínimo un semestre académico para la  movilidad  estudiantil  de  pregrado con reconocimiento SCT.</w:t>
            </w:r>
          </w:p>
          <w:p w:rsidR="0034281B" w:rsidRPr="00C07BE5" w:rsidRDefault="0034281B" w:rsidP="00EE4887">
            <w:pPr>
              <w:widowControl w:val="0"/>
              <w:tabs>
                <w:tab w:val="left" w:pos="720"/>
              </w:tabs>
              <w:autoSpaceDE w:val="0"/>
              <w:autoSpaceDN w:val="0"/>
              <w:adjustRightInd w:val="0"/>
              <w:spacing w:after="0" w:line="240" w:lineRule="auto"/>
              <w:ind w:left="419" w:right="73" w:hanging="142"/>
              <w:jc w:val="both"/>
              <w:rPr>
                <w:rFonts w:ascii="Arial Narrow" w:hAnsi="Arial Narrow" w:cs="Arial Narrow"/>
                <w:sz w:val="18"/>
                <w:szCs w:val="18"/>
              </w:rPr>
            </w:pPr>
            <w:proofErr w:type="gramStart"/>
            <w:r w:rsidRPr="00C07BE5">
              <w:rPr>
                <w:rFonts w:ascii="Arial Narrow" w:hAnsi="Arial Narrow" w:cs="Courier New"/>
                <w:sz w:val="18"/>
                <w:szCs w:val="18"/>
              </w:rPr>
              <w:t>o</w:t>
            </w:r>
            <w:proofErr w:type="gramEnd"/>
            <w:r w:rsidRPr="00C07BE5">
              <w:rPr>
                <w:rFonts w:ascii="Arial Narrow" w:hAnsi="Arial Narrow" w:cs="Courier New"/>
                <w:sz w:val="18"/>
                <w:szCs w:val="18"/>
              </w:rPr>
              <w:t xml:space="preserve"> </w:t>
            </w:r>
            <w:r w:rsidRPr="00C07BE5">
              <w:rPr>
                <w:rFonts w:ascii="Arial Narrow" w:hAnsi="Arial Narrow" w:cs="Arial Narrow"/>
                <w:sz w:val="18"/>
                <w:szCs w:val="18"/>
              </w:rPr>
              <w:t>Mínimo 3 meses, cuando se trate de actividades de doctorandos relacionadas a estudios, investigación o</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trabajo     experimental,  en  el extranjero  y    unidades altamente</w:t>
            </w:r>
            <w:r w:rsidR="00B70AFE" w:rsidRPr="00C07BE5">
              <w:rPr>
                <w:rFonts w:ascii="Arial Narrow" w:hAnsi="Arial Narrow" w:cs="Arial Narrow"/>
                <w:sz w:val="18"/>
                <w:szCs w:val="18"/>
              </w:rPr>
              <w:t xml:space="preserve"> </w:t>
            </w:r>
            <w:r w:rsidR="0080269E" w:rsidRPr="00C07BE5">
              <w:rPr>
                <w:rFonts w:ascii="Arial Narrow" w:hAnsi="Arial Narrow" w:cs="Arial Narrow"/>
                <w:sz w:val="18"/>
                <w:szCs w:val="18"/>
              </w:rPr>
              <w:t>c</w:t>
            </w:r>
            <w:r w:rsidR="00B70AFE" w:rsidRPr="00C07BE5">
              <w:rPr>
                <w:rFonts w:ascii="Arial Narrow" w:hAnsi="Arial Narrow" w:cs="Arial Narrow"/>
                <w:sz w:val="18"/>
                <w:szCs w:val="18"/>
              </w:rPr>
              <w:t>alificadas</w:t>
            </w:r>
            <w:r w:rsidRPr="00C07BE5">
              <w:rPr>
                <w:rFonts w:ascii="Arial Narrow" w:hAnsi="Arial Narrow" w:cs="Arial Narrow"/>
                <w:sz w:val="18"/>
                <w:szCs w:val="18"/>
              </w:rPr>
              <w:t xml:space="preserve"> del país.</w:t>
            </w:r>
          </w:p>
          <w:p w:rsidR="0034281B" w:rsidRPr="00C07BE5" w:rsidRDefault="0034281B" w:rsidP="00EE4887">
            <w:pPr>
              <w:widowControl w:val="0"/>
              <w:autoSpaceDE w:val="0"/>
              <w:autoSpaceDN w:val="0"/>
              <w:adjustRightInd w:val="0"/>
              <w:spacing w:after="0" w:line="240" w:lineRule="auto"/>
              <w:ind w:left="419" w:right="75" w:hanging="142"/>
              <w:jc w:val="both"/>
              <w:rPr>
                <w:rFonts w:ascii="Arial Narrow" w:hAnsi="Arial Narrow" w:cs="Arial Narrow"/>
                <w:sz w:val="18"/>
                <w:szCs w:val="18"/>
              </w:rPr>
            </w:pPr>
            <w:proofErr w:type="gramStart"/>
            <w:r w:rsidRPr="00C07BE5">
              <w:rPr>
                <w:rFonts w:ascii="Arial Narrow" w:hAnsi="Arial Narrow" w:cs="Courier New"/>
                <w:sz w:val="18"/>
                <w:szCs w:val="18"/>
              </w:rPr>
              <w:t>o</w:t>
            </w:r>
            <w:proofErr w:type="gramEnd"/>
            <w:r w:rsidRPr="00C07BE5">
              <w:rPr>
                <w:rFonts w:ascii="Arial Narrow" w:hAnsi="Arial Narrow" w:cs="Courier New"/>
                <w:sz w:val="18"/>
                <w:szCs w:val="18"/>
              </w:rPr>
              <w:t xml:space="preserve"> </w:t>
            </w:r>
            <w:r w:rsidRPr="00C07BE5">
              <w:rPr>
                <w:rFonts w:ascii="Arial Narrow" w:hAnsi="Arial Narrow" w:cs="Arial Narrow"/>
                <w:sz w:val="18"/>
                <w:szCs w:val="18"/>
              </w:rPr>
              <w:t>Mínimo  5  días,  cuando  se  trate  de actividades de doctorandos vinculadas con, entre otras, tareas de análisis y/o recolección de datos en el extranjero.</w:t>
            </w:r>
          </w:p>
          <w:p w:rsidR="0034281B" w:rsidRPr="00C07BE5" w:rsidRDefault="0034281B" w:rsidP="00EE4887">
            <w:pPr>
              <w:widowControl w:val="0"/>
              <w:autoSpaceDE w:val="0"/>
              <w:autoSpaceDN w:val="0"/>
              <w:adjustRightInd w:val="0"/>
              <w:spacing w:after="0" w:line="240" w:lineRule="auto"/>
              <w:ind w:left="419" w:right="75" w:hanging="142"/>
              <w:jc w:val="both"/>
              <w:rPr>
                <w:rFonts w:ascii="Arial Narrow" w:hAnsi="Arial Narrow" w:cs="Arial Narrow"/>
                <w:sz w:val="18"/>
                <w:szCs w:val="18"/>
              </w:rPr>
            </w:pPr>
            <w:r w:rsidRPr="00C07BE5">
              <w:rPr>
                <w:rFonts w:ascii="Arial Narrow" w:hAnsi="Arial Narrow" w:cs="Courier New"/>
                <w:sz w:val="18"/>
                <w:szCs w:val="18"/>
              </w:rPr>
              <w:t xml:space="preserve">o </w:t>
            </w:r>
            <w:r w:rsidRPr="00C07BE5">
              <w:rPr>
                <w:rFonts w:ascii="Arial Narrow" w:hAnsi="Arial Narrow" w:cs="Arial Narrow"/>
                <w:sz w:val="18"/>
                <w:szCs w:val="18"/>
              </w:rPr>
              <w:t>Mínimo  2  días,  cuando  se  trate  de actividades de doctorandos  en el país o  en  el  extranjero,  tales  como asistencia a talleres, Seminarios, Congresos, reunión con tutores, etc.</w:t>
            </w:r>
          </w:p>
          <w:p w:rsidR="000065A9" w:rsidRPr="00C07BE5" w:rsidRDefault="000065A9" w:rsidP="00EE4887">
            <w:pPr>
              <w:widowControl w:val="0"/>
              <w:autoSpaceDE w:val="0"/>
              <w:autoSpaceDN w:val="0"/>
              <w:adjustRightInd w:val="0"/>
              <w:spacing w:after="0" w:line="240" w:lineRule="auto"/>
              <w:ind w:left="419" w:right="75" w:hanging="142"/>
              <w:jc w:val="both"/>
              <w:rPr>
                <w:rFonts w:ascii="Arial Narrow" w:hAnsi="Arial Narrow" w:cs="Arial Narrow"/>
                <w:sz w:val="18"/>
                <w:szCs w:val="18"/>
              </w:rPr>
            </w:pPr>
          </w:p>
          <w:p w:rsidR="000065A9" w:rsidRPr="00C07BE5" w:rsidRDefault="000065A9" w:rsidP="000065A9">
            <w:pPr>
              <w:widowControl w:val="0"/>
              <w:autoSpaceDE w:val="0"/>
              <w:autoSpaceDN w:val="0"/>
              <w:adjustRightInd w:val="0"/>
              <w:spacing w:after="0" w:line="240" w:lineRule="auto"/>
              <w:ind w:left="166" w:right="75"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Los gastos de traslado vía aérea deben ser en clase económica.</w:t>
            </w:r>
          </w:p>
          <w:p w:rsidR="000065A9" w:rsidRPr="00C07BE5" w:rsidRDefault="000065A9" w:rsidP="00EE4887">
            <w:pPr>
              <w:widowControl w:val="0"/>
              <w:autoSpaceDE w:val="0"/>
              <w:autoSpaceDN w:val="0"/>
              <w:adjustRightInd w:val="0"/>
              <w:spacing w:after="0" w:line="240" w:lineRule="auto"/>
              <w:ind w:left="419" w:right="75" w:hanging="142"/>
              <w:jc w:val="both"/>
              <w:rPr>
                <w:rFonts w:ascii="Arial Narrow" w:hAnsi="Arial Narrow" w:cs="Arial Narrow"/>
                <w:sz w:val="18"/>
                <w:szCs w:val="18"/>
              </w:rPr>
            </w:pPr>
          </w:p>
          <w:p w:rsidR="0034281B" w:rsidRPr="00C07BE5" w:rsidRDefault="0034281B"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cs="Arial Narrow"/>
                <w:i/>
                <w:sz w:val="18"/>
                <w:szCs w:val="18"/>
              </w:rPr>
            </w:pPr>
            <w:r w:rsidRPr="00C07BE5">
              <w:rPr>
                <w:rFonts w:ascii="Arial Narrow" w:hAnsi="Arial Narrow" w:cs="Arial Narrow"/>
                <w:i/>
                <w:sz w:val="18"/>
                <w:szCs w:val="18"/>
              </w:rPr>
              <w:t xml:space="preserve">Excepcionalmente, </w:t>
            </w:r>
            <w:r w:rsidRPr="00C07BE5">
              <w:rPr>
                <w:rFonts w:ascii="Arial Narrow" w:hAnsi="Arial Narrow" w:cs="Arial Narrow"/>
                <w:sz w:val="18"/>
                <w:szCs w:val="18"/>
              </w:rPr>
              <w:t xml:space="preserve"> con  la  aprobación previa del </w:t>
            </w:r>
            <w:r w:rsidR="00237C8F" w:rsidRPr="00C07BE5">
              <w:rPr>
                <w:rFonts w:ascii="Arial Narrow" w:hAnsi="Arial Narrow" w:cs="Arial Narrow"/>
                <w:sz w:val="18"/>
                <w:szCs w:val="18"/>
              </w:rPr>
              <w:t>DFI</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se podrá aprobar una estadía menor, dependiendo de la naturaleza y objetivos del cometido a realizar.</w:t>
            </w:r>
          </w:p>
          <w:p w:rsidR="0034281B" w:rsidRPr="00C07BE5" w:rsidRDefault="0034281B" w:rsidP="00EE4887">
            <w:pPr>
              <w:widowControl w:val="0"/>
              <w:autoSpaceDE w:val="0"/>
              <w:autoSpaceDN w:val="0"/>
              <w:adjustRightInd w:val="0"/>
              <w:spacing w:after="0" w:line="240" w:lineRule="auto"/>
              <w:ind w:left="277" w:right="77" w:hanging="175"/>
              <w:jc w:val="both"/>
              <w:rPr>
                <w:rFonts w:ascii="Arial Narrow" w:hAnsi="Arial Narrow"/>
                <w:sz w:val="18"/>
                <w:szCs w:val="18"/>
              </w:rPr>
            </w:pPr>
          </w:p>
        </w:tc>
        <w:tc>
          <w:tcPr>
            <w:tcW w:w="1306" w:type="pct"/>
            <w:gridSpan w:val="2"/>
            <w:vMerge/>
            <w:tcBorders>
              <w:top w:val="single" w:sz="4" w:space="0" w:color="000000"/>
              <w:left w:val="single" w:sz="4" w:space="0" w:color="000000"/>
              <w:bottom w:val="single" w:sz="4" w:space="0" w:color="auto"/>
              <w:right w:val="single" w:sz="4" w:space="0" w:color="000000"/>
            </w:tcBorders>
          </w:tcPr>
          <w:p w:rsidR="0034281B" w:rsidRPr="00C07BE5" w:rsidRDefault="0034281B" w:rsidP="00EE4887">
            <w:pPr>
              <w:widowControl w:val="0"/>
              <w:autoSpaceDE w:val="0"/>
              <w:autoSpaceDN w:val="0"/>
              <w:adjustRightInd w:val="0"/>
              <w:spacing w:after="0" w:line="240" w:lineRule="auto"/>
              <w:ind w:left="277" w:right="77" w:hanging="175"/>
              <w:jc w:val="both"/>
              <w:rPr>
                <w:rFonts w:ascii="Arial Narrow" w:hAnsi="Arial Narrow"/>
                <w:sz w:val="18"/>
                <w:szCs w:val="18"/>
              </w:rPr>
            </w:pPr>
          </w:p>
        </w:tc>
      </w:tr>
      <w:tr w:rsidR="0034281B" w:rsidRPr="00C07BE5" w:rsidTr="00D771AE">
        <w:trPr>
          <w:jc w:val="center"/>
        </w:trPr>
        <w:tc>
          <w:tcPr>
            <w:tcW w:w="1013"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sz w:val="18"/>
                <w:szCs w:val="18"/>
              </w:rPr>
              <w:t>Visita   de   Académicos   e</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sz w:val="18"/>
                <w:szCs w:val="18"/>
              </w:rPr>
              <w:t>Investigadores.</w:t>
            </w:r>
          </w:p>
        </w:tc>
        <w:tc>
          <w:tcPr>
            <w:tcW w:w="944" w:type="pct"/>
            <w:tcBorders>
              <w:top w:val="single" w:sz="4" w:space="0" w:color="000000"/>
              <w:left w:val="single" w:sz="4" w:space="0" w:color="000000"/>
              <w:bottom w:val="single" w:sz="4" w:space="0" w:color="000000"/>
              <w:right w:val="single" w:sz="4" w:space="0" w:color="000000"/>
            </w:tcBorders>
          </w:tcPr>
          <w:p w:rsidR="00B7027E" w:rsidRPr="00C07BE5" w:rsidRDefault="0034281B" w:rsidP="00B7027E">
            <w:pPr>
              <w:widowControl w:val="0"/>
              <w:autoSpaceDE w:val="0"/>
              <w:autoSpaceDN w:val="0"/>
              <w:adjustRightInd w:val="0"/>
              <w:spacing w:after="0" w:line="240" w:lineRule="auto"/>
              <w:ind w:left="100" w:right="133"/>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Gastos de traslado;</w:t>
            </w:r>
          </w:p>
          <w:p w:rsidR="0034281B" w:rsidRPr="00C07BE5" w:rsidRDefault="00B7027E" w:rsidP="00B7027E">
            <w:pPr>
              <w:widowControl w:val="0"/>
              <w:autoSpaceDE w:val="0"/>
              <w:autoSpaceDN w:val="0"/>
              <w:adjustRightInd w:val="0"/>
              <w:spacing w:after="0" w:line="240" w:lineRule="auto"/>
              <w:ind w:left="100" w:right="133"/>
              <w:jc w:val="both"/>
              <w:rPr>
                <w:rFonts w:ascii="Arial Narrow" w:hAnsi="Arial Narrow" w:cs="Arial Narrow"/>
                <w:sz w:val="18"/>
                <w:szCs w:val="18"/>
              </w:rPr>
            </w:pPr>
            <w:r w:rsidRPr="00C07BE5">
              <w:rPr>
                <w:rFonts w:ascii="Arial Narrow" w:hAnsi="Arial Narrow" w:cs="Arial Narrow"/>
                <w:sz w:val="18"/>
                <w:szCs w:val="18"/>
              </w:rPr>
              <w:t>-</w:t>
            </w:r>
            <w:r w:rsidR="0034281B" w:rsidRPr="00C07BE5">
              <w:rPr>
                <w:rFonts w:ascii="Arial Narrow" w:hAnsi="Arial Narrow" w:cs="Arial Narrow"/>
                <w:position w:val="1"/>
                <w:sz w:val="18"/>
                <w:szCs w:val="18"/>
              </w:rPr>
              <w:t>Gastos de alimentación</w:t>
            </w:r>
            <w:r w:rsidRPr="00C07BE5">
              <w:rPr>
                <w:rFonts w:ascii="Arial Narrow" w:hAnsi="Arial Narrow" w:cs="Arial Narrow"/>
                <w:position w:val="1"/>
                <w:sz w:val="18"/>
                <w:szCs w:val="18"/>
              </w:rPr>
              <w:t xml:space="preserve"> </w:t>
            </w:r>
            <w:r w:rsidR="0034281B" w:rsidRPr="00C07BE5">
              <w:rPr>
                <w:rFonts w:ascii="Arial Narrow" w:hAnsi="Arial Narrow" w:cs="Arial Narrow"/>
                <w:sz w:val="18"/>
                <w:szCs w:val="18"/>
              </w:rPr>
              <w:t>y alojamiento;</w:t>
            </w:r>
          </w:p>
          <w:p w:rsidR="0034281B" w:rsidRPr="00C07BE5" w:rsidRDefault="0034281B" w:rsidP="0092485B">
            <w:pPr>
              <w:widowControl w:val="0"/>
              <w:autoSpaceDE w:val="0"/>
              <w:autoSpaceDN w:val="0"/>
              <w:adjustRightInd w:val="0"/>
              <w:spacing w:after="0" w:line="240" w:lineRule="auto"/>
              <w:ind w:left="244" w:right="133" w:hanging="144"/>
              <w:jc w:val="both"/>
              <w:rPr>
                <w:rFonts w:ascii="Arial Narrow" w:hAnsi="Arial Narrow"/>
                <w:strike/>
                <w:sz w:val="18"/>
                <w:szCs w:val="18"/>
              </w:rPr>
            </w:pPr>
          </w:p>
        </w:tc>
        <w:tc>
          <w:tcPr>
            <w:tcW w:w="1737" w:type="pct"/>
            <w:tcBorders>
              <w:top w:val="single" w:sz="4" w:space="0" w:color="000000"/>
              <w:left w:val="single" w:sz="4" w:space="0" w:color="000000"/>
              <w:bottom w:val="single" w:sz="4" w:space="0" w:color="000000"/>
              <w:right w:val="single" w:sz="4" w:space="0" w:color="000000"/>
            </w:tcBorders>
          </w:tcPr>
          <w:p w:rsidR="0034281B" w:rsidRPr="00C07BE5" w:rsidRDefault="0034281B" w:rsidP="008D04BF">
            <w:pPr>
              <w:widowControl w:val="0"/>
              <w:numPr>
                <w:ilvl w:val="0"/>
                <w:numId w:val="26"/>
              </w:numPr>
              <w:autoSpaceDE w:val="0"/>
              <w:autoSpaceDN w:val="0"/>
              <w:adjustRightInd w:val="0"/>
              <w:spacing w:after="0" w:line="240" w:lineRule="auto"/>
              <w:ind w:left="166" w:right="71" w:hanging="142"/>
              <w:jc w:val="both"/>
              <w:rPr>
                <w:rFonts w:ascii="Arial Narrow" w:hAnsi="Arial Narrow" w:cs="Arial Narrow"/>
                <w:sz w:val="18"/>
                <w:szCs w:val="18"/>
              </w:rPr>
            </w:pPr>
            <w:r w:rsidRPr="00C07BE5">
              <w:rPr>
                <w:rFonts w:ascii="Arial Narrow" w:hAnsi="Arial Narrow" w:cs="Arial Narrow"/>
                <w:sz w:val="18"/>
                <w:szCs w:val="18"/>
              </w:rPr>
              <w:t>Académicos e Investigadores, proveniente</w:t>
            </w:r>
            <w:r w:rsidR="0080269E" w:rsidRPr="00C07BE5">
              <w:rPr>
                <w:rFonts w:ascii="Arial Narrow" w:hAnsi="Arial Narrow" w:cs="Arial Narrow"/>
                <w:sz w:val="18"/>
                <w:szCs w:val="18"/>
              </w:rPr>
              <w:t>s</w:t>
            </w:r>
            <w:r w:rsidRPr="00C07BE5">
              <w:rPr>
                <w:rFonts w:ascii="Arial Narrow" w:hAnsi="Arial Narrow" w:cs="Arial Narrow"/>
                <w:sz w:val="18"/>
                <w:szCs w:val="18"/>
              </w:rPr>
              <w:t xml:space="preserve"> del país o del extranjero, sin vínculo </w:t>
            </w:r>
            <w:r w:rsidR="002B42EB" w:rsidRPr="00C07BE5">
              <w:rPr>
                <w:rFonts w:ascii="Arial Narrow" w:hAnsi="Arial Narrow" w:cs="Arial Narrow"/>
                <w:sz w:val="18"/>
                <w:szCs w:val="18"/>
              </w:rPr>
              <w:t xml:space="preserve"> contractual  co</w:t>
            </w:r>
            <w:r w:rsidRPr="00C07BE5">
              <w:rPr>
                <w:rFonts w:ascii="Arial Narrow" w:hAnsi="Arial Narrow" w:cs="Arial Narrow"/>
                <w:sz w:val="18"/>
                <w:szCs w:val="18"/>
              </w:rPr>
              <w:t xml:space="preserve">n la IES que </w:t>
            </w:r>
            <w:r w:rsidR="00EB26D4" w:rsidRPr="00C07BE5">
              <w:rPr>
                <w:rFonts w:ascii="Arial Narrow" w:hAnsi="Arial Narrow" w:cs="Arial Narrow"/>
                <w:sz w:val="18"/>
                <w:szCs w:val="18"/>
              </w:rPr>
              <w:t>invita/</w:t>
            </w:r>
            <w:r w:rsidRPr="00C07BE5">
              <w:rPr>
                <w:rFonts w:ascii="Arial Narrow" w:hAnsi="Arial Narrow" w:cs="Arial Narrow"/>
                <w:sz w:val="18"/>
                <w:szCs w:val="18"/>
              </w:rPr>
              <w:t>contrata.</w:t>
            </w:r>
          </w:p>
          <w:p w:rsidR="00803921" w:rsidRPr="00C07BE5" w:rsidRDefault="00803921" w:rsidP="00204C2B">
            <w:pPr>
              <w:widowControl w:val="0"/>
              <w:autoSpaceDE w:val="0"/>
              <w:autoSpaceDN w:val="0"/>
              <w:adjustRightInd w:val="0"/>
              <w:spacing w:after="0" w:line="240" w:lineRule="auto"/>
              <w:ind w:left="166" w:right="71" w:hanging="142"/>
              <w:jc w:val="both"/>
              <w:rPr>
                <w:rFonts w:ascii="Arial Narrow" w:hAnsi="Arial Narrow" w:cs="Arial Narrow"/>
                <w:sz w:val="18"/>
                <w:szCs w:val="18"/>
              </w:rPr>
            </w:pPr>
          </w:p>
          <w:p w:rsidR="0034281B" w:rsidRPr="00C07BE5" w:rsidRDefault="0034281B" w:rsidP="00204C2B">
            <w:pPr>
              <w:widowControl w:val="0"/>
              <w:autoSpaceDE w:val="0"/>
              <w:autoSpaceDN w:val="0"/>
              <w:adjustRightInd w:val="0"/>
              <w:spacing w:after="0" w:line="240" w:lineRule="auto"/>
              <w:ind w:left="166" w:right="75"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No hay un producto o servicio de consultoría </w:t>
            </w:r>
            <w:r w:rsidRPr="00C07BE5">
              <w:rPr>
                <w:rFonts w:ascii="Arial Narrow" w:hAnsi="Arial Narrow" w:cs="Arial Narrow"/>
                <w:sz w:val="18"/>
                <w:szCs w:val="18"/>
              </w:rPr>
              <w:lastRenderedPageBreak/>
              <w:t>asociado a su visita.</w:t>
            </w:r>
          </w:p>
          <w:p w:rsidR="00803921" w:rsidRPr="00C07BE5" w:rsidRDefault="00803921" w:rsidP="00204C2B">
            <w:pPr>
              <w:widowControl w:val="0"/>
              <w:autoSpaceDE w:val="0"/>
              <w:autoSpaceDN w:val="0"/>
              <w:adjustRightInd w:val="0"/>
              <w:spacing w:after="0" w:line="240" w:lineRule="auto"/>
              <w:ind w:left="166" w:right="75" w:hanging="142"/>
              <w:jc w:val="both"/>
              <w:rPr>
                <w:rFonts w:ascii="Arial Narrow" w:hAnsi="Arial Narrow" w:cs="Arial Narrow"/>
                <w:sz w:val="18"/>
                <w:szCs w:val="18"/>
              </w:rPr>
            </w:pPr>
          </w:p>
          <w:p w:rsidR="0034281B" w:rsidRPr="00C07BE5" w:rsidRDefault="0034281B" w:rsidP="00204C2B">
            <w:pPr>
              <w:widowControl w:val="0"/>
              <w:autoSpaceDE w:val="0"/>
              <w:autoSpaceDN w:val="0"/>
              <w:adjustRightInd w:val="0"/>
              <w:spacing w:after="0" w:line="240" w:lineRule="auto"/>
              <w:ind w:left="166" w:right="75"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Los gastos de traslado</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vía aérea</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deben ser     en clase económica, salvo</w:t>
            </w:r>
            <w:r w:rsidR="00B70AFE" w:rsidRPr="00C07BE5">
              <w:rPr>
                <w:rFonts w:ascii="Arial Narrow" w:hAnsi="Arial Narrow" w:cs="Arial Narrow"/>
                <w:sz w:val="18"/>
                <w:szCs w:val="18"/>
              </w:rPr>
              <w:t xml:space="preserve"> </w:t>
            </w:r>
            <w:r w:rsidRPr="00C07BE5">
              <w:rPr>
                <w:rFonts w:ascii="Arial Narrow" w:hAnsi="Arial Narrow" w:cs="Arial Narrow"/>
                <w:sz w:val="18"/>
                <w:szCs w:val="18"/>
              </w:rPr>
              <w:t xml:space="preserve">excepciones muy calificadas y aprobadas por el </w:t>
            </w:r>
            <w:r w:rsidR="00237C8F" w:rsidRPr="00C07BE5">
              <w:rPr>
                <w:rFonts w:ascii="Arial Narrow" w:hAnsi="Arial Narrow" w:cs="Arial Narrow"/>
                <w:sz w:val="18"/>
                <w:szCs w:val="18"/>
              </w:rPr>
              <w:t>DFI</w:t>
            </w:r>
            <w:r w:rsidRPr="00C07BE5">
              <w:rPr>
                <w:rFonts w:ascii="Arial Narrow" w:hAnsi="Arial Narrow" w:cs="Arial Narrow"/>
                <w:sz w:val="18"/>
                <w:szCs w:val="18"/>
              </w:rPr>
              <w:t>.</w:t>
            </w:r>
          </w:p>
          <w:p w:rsidR="00803921" w:rsidRPr="00C07BE5" w:rsidRDefault="00803921" w:rsidP="00EE4887">
            <w:pPr>
              <w:widowControl w:val="0"/>
              <w:autoSpaceDE w:val="0"/>
              <w:autoSpaceDN w:val="0"/>
              <w:adjustRightInd w:val="0"/>
              <w:spacing w:after="0" w:line="240" w:lineRule="auto"/>
              <w:ind w:left="273" w:right="75" w:hanging="170"/>
              <w:jc w:val="both"/>
              <w:rPr>
                <w:rFonts w:ascii="Arial Narrow" w:hAnsi="Arial Narrow" w:cs="Arial Narrow"/>
                <w:sz w:val="18"/>
                <w:szCs w:val="18"/>
              </w:rPr>
            </w:pPr>
          </w:p>
          <w:p w:rsidR="00D221D1" w:rsidRPr="00C07BE5" w:rsidRDefault="00765F38"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cs="Arial Narrow"/>
                <w:sz w:val="18"/>
                <w:szCs w:val="18"/>
              </w:rPr>
            </w:pPr>
            <w:r w:rsidRPr="00C07BE5">
              <w:rPr>
                <w:rFonts w:ascii="Arial Narrow" w:hAnsi="Arial Narrow" w:cs="Arial Narrow"/>
                <w:i/>
                <w:sz w:val="18"/>
                <w:szCs w:val="18"/>
              </w:rPr>
              <w:t>Excepcionalmente</w:t>
            </w:r>
            <w:r w:rsidR="0080269E" w:rsidRPr="00C07BE5">
              <w:rPr>
                <w:rFonts w:ascii="Arial Narrow" w:hAnsi="Arial Narrow" w:cs="Arial Narrow"/>
                <w:i/>
                <w:sz w:val="18"/>
                <w:szCs w:val="18"/>
              </w:rPr>
              <w:t>,</w:t>
            </w:r>
            <w:r w:rsidRPr="00C07BE5">
              <w:rPr>
                <w:rFonts w:ascii="Arial Narrow" w:hAnsi="Arial Narrow" w:cs="Arial Narrow"/>
                <w:i/>
                <w:sz w:val="18"/>
                <w:szCs w:val="18"/>
              </w:rPr>
              <w:t xml:space="preserve"> </w:t>
            </w:r>
            <w:r w:rsidRPr="00C07BE5">
              <w:rPr>
                <w:rFonts w:ascii="Arial Narrow" w:hAnsi="Arial Narrow" w:cs="Arial Narrow"/>
                <w:sz w:val="18"/>
                <w:szCs w:val="18"/>
              </w:rPr>
              <w:t xml:space="preserve">se podrán cancelar HSA a Académicos e Investigadores de renombre internacional y/o pagar pasaje aéreo en clase </w:t>
            </w:r>
            <w:proofErr w:type="spellStart"/>
            <w:r w:rsidRPr="00C07BE5">
              <w:rPr>
                <w:rFonts w:ascii="Arial Narrow" w:hAnsi="Arial Narrow" w:cs="Arial Narrow"/>
                <w:sz w:val="18"/>
                <w:szCs w:val="18"/>
              </w:rPr>
              <w:t>business</w:t>
            </w:r>
            <w:proofErr w:type="spellEnd"/>
            <w:r w:rsidRPr="00C07BE5">
              <w:rPr>
                <w:rFonts w:ascii="Arial Narrow" w:hAnsi="Arial Narrow" w:cs="Arial Narrow"/>
                <w:sz w:val="18"/>
                <w:szCs w:val="18"/>
              </w:rPr>
              <w:t>, previa aprobación del DFI.</w:t>
            </w:r>
            <w:r w:rsidR="004D1139" w:rsidRPr="00C07BE5">
              <w:rPr>
                <w:rFonts w:ascii="Arial Narrow" w:hAnsi="Arial Narrow" w:cs="Arial Narrow"/>
                <w:sz w:val="18"/>
                <w:szCs w:val="18"/>
              </w:rPr>
              <w:t xml:space="preserve"> </w:t>
            </w:r>
            <w:r w:rsidR="00D221D1" w:rsidRPr="00C07BE5">
              <w:rPr>
                <w:rFonts w:ascii="Arial Narrow" w:hAnsi="Arial Narrow" w:cs="Arial Narrow"/>
                <w:sz w:val="18"/>
                <w:szCs w:val="18"/>
              </w:rPr>
              <w:t>El gasto de HSA no podrá ser superior a USD 600</w:t>
            </w:r>
            <w:r w:rsidR="004D1139" w:rsidRPr="00C07BE5">
              <w:rPr>
                <w:rFonts w:ascii="Arial Narrow" w:hAnsi="Arial Narrow" w:cs="Arial Narrow"/>
                <w:sz w:val="18"/>
                <w:szCs w:val="18"/>
              </w:rPr>
              <w:t xml:space="preserve"> diarios después de impuestos (equivalencia en moneda nacional).</w:t>
            </w:r>
          </w:p>
        </w:tc>
        <w:tc>
          <w:tcPr>
            <w:tcW w:w="1306" w:type="pct"/>
            <w:gridSpan w:val="2"/>
            <w:tcBorders>
              <w:top w:val="single" w:sz="4" w:space="0" w:color="auto"/>
              <w:left w:val="single" w:sz="4" w:space="0" w:color="000000"/>
              <w:bottom w:val="single" w:sz="4" w:space="0" w:color="000000"/>
              <w:right w:val="single" w:sz="4" w:space="0" w:color="000000"/>
            </w:tcBorders>
          </w:tcPr>
          <w:p w:rsidR="00B7027E" w:rsidRPr="00C07BE5" w:rsidRDefault="00B7027E" w:rsidP="00B7027E">
            <w:pPr>
              <w:widowControl w:val="0"/>
              <w:autoSpaceDE w:val="0"/>
              <w:autoSpaceDN w:val="0"/>
              <w:adjustRightInd w:val="0"/>
              <w:spacing w:after="0" w:line="240" w:lineRule="auto"/>
              <w:ind w:left="424" w:right="76"/>
              <w:jc w:val="both"/>
              <w:rPr>
                <w:rFonts w:ascii="Arial Narrow" w:hAnsi="Arial Narrow"/>
                <w:sz w:val="18"/>
                <w:szCs w:val="18"/>
              </w:rPr>
            </w:pPr>
          </w:p>
          <w:p w:rsidR="00B7027E" w:rsidRPr="00C07BE5" w:rsidRDefault="00F30468" w:rsidP="008D04BF">
            <w:pPr>
              <w:widowControl w:val="0"/>
              <w:numPr>
                <w:ilvl w:val="0"/>
                <w:numId w:val="3"/>
              </w:numPr>
              <w:autoSpaceDE w:val="0"/>
              <w:autoSpaceDN w:val="0"/>
              <w:adjustRightInd w:val="0"/>
              <w:spacing w:after="0" w:line="240" w:lineRule="auto"/>
              <w:ind w:left="140" w:right="76" w:hanging="140"/>
              <w:jc w:val="both"/>
              <w:rPr>
                <w:rFonts w:ascii="Arial Narrow" w:hAnsi="Arial Narrow"/>
                <w:sz w:val="18"/>
                <w:szCs w:val="18"/>
              </w:rPr>
            </w:pPr>
            <w:r w:rsidRPr="00C07BE5">
              <w:rPr>
                <w:rFonts w:ascii="Arial Narrow" w:hAnsi="Arial Narrow"/>
                <w:sz w:val="18"/>
                <w:szCs w:val="18"/>
              </w:rPr>
              <w:t xml:space="preserve">Se debe suscribir un contrato, o documento similar, que identifique          al beneficiario, el destino  y duración del cometido, el tipo de beneficios </w:t>
            </w:r>
            <w:r w:rsidRPr="00C07BE5">
              <w:rPr>
                <w:rFonts w:ascii="Arial Narrow" w:hAnsi="Arial Narrow"/>
                <w:sz w:val="18"/>
                <w:szCs w:val="18"/>
              </w:rPr>
              <w:lastRenderedPageBreak/>
              <w:t>involucrados, y los montos y fuentes de financiamiento. Deberá prestarse particular atención a  el/ los  objetivo(s)  que persigue la actividad y su relación con el PMI,  el programa de trabajo y el impacto esperado al retorno.</w:t>
            </w:r>
          </w:p>
          <w:p w:rsidR="00B7027E" w:rsidRPr="00C07BE5" w:rsidRDefault="00B7027E" w:rsidP="00204C2B">
            <w:pPr>
              <w:pStyle w:val="Prrafodelista"/>
              <w:ind w:left="436"/>
              <w:rPr>
                <w:rFonts w:ascii="Arial Narrow" w:hAnsi="Arial Narrow"/>
                <w:sz w:val="18"/>
                <w:szCs w:val="18"/>
              </w:rPr>
            </w:pPr>
          </w:p>
          <w:p w:rsidR="00204C2B" w:rsidRPr="00C07BE5" w:rsidRDefault="00F30468" w:rsidP="008D04BF">
            <w:pPr>
              <w:widowControl w:val="0"/>
              <w:numPr>
                <w:ilvl w:val="0"/>
                <w:numId w:val="3"/>
              </w:numPr>
              <w:autoSpaceDE w:val="0"/>
              <w:autoSpaceDN w:val="0"/>
              <w:adjustRightInd w:val="0"/>
              <w:spacing w:after="0" w:line="240" w:lineRule="auto"/>
              <w:ind w:left="140" w:right="76" w:hanging="140"/>
              <w:jc w:val="both"/>
              <w:rPr>
                <w:rFonts w:ascii="Arial Narrow" w:hAnsi="Arial Narrow"/>
                <w:sz w:val="18"/>
                <w:szCs w:val="18"/>
              </w:rPr>
            </w:pPr>
            <w:r w:rsidRPr="00C07BE5">
              <w:rPr>
                <w:rFonts w:ascii="Arial Narrow" w:hAnsi="Arial Narrow"/>
                <w:sz w:val="18"/>
                <w:szCs w:val="18"/>
              </w:rPr>
              <w:t>Asimismo, se debe disponer de un Informe de Cometido en el país o en el extranjero.</w:t>
            </w:r>
            <w:r w:rsidR="00204C2B" w:rsidRPr="00C07BE5">
              <w:rPr>
                <w:rFonts w:ascii="Arial Narrow" w:hAnsi="Arial Narrow" w:cs="Arial Narrow"/>
                <w:sz w:val="18"/>
                <w:szCs w:val="18"/>
              </w:rPr>
              <w:t xml:space="preserve"> </w:t>
            </w:r>
          </w:p>
          <w:p w:rsidR="00204C2B" w:rsidRPr="00C07BE5" w:rsidRDefault="00204C2B" w:rsidP="00204C2B">
            <w:pPr>
              <w:pStyle w:val="Prrafodelista"/>
              <w:rPr>
                <w:rFonts w:ascii="Arial Narrow" w:hAnsi="Arial Narrow" w:cs="Arial Narrow"/>
                <w:sz w:val="18"/>
                <w:szCs w:val="18"/>
              </w:rPr>
            </w:pPr>
          </w:p>
          <w:p w:rsidR="00204C2B" w:rsidRPr="00C07BE5" w:rsidRDefault="00204C2B" w:rsidP="008D04BF">
            <w:pPr>
              <w:widowControl w:val="0"/>
              <w:numPr>
                <w:ilvl w:val="0"/>
                <w:numId w:val="3"/>
              </w:numPr>
              <w:tabs>
                <w:tab w:val="left" w:pos="230"/>
              </w:tabs>
              <w:autoSpaceDE w:val="0"/>
              <w:autoSpaceDN w:val="0"/>
              <w:adjustRightInd w:val="0"/>
              <w:spacing w:after="0" w:line="240" w:lineRule="auto"/>
              <w:ind w:left="63" w:right="76" w:firstLine="1"/>
              <w:jc w:val="both"/>
              <w:rPr>
                <w:rFonts w:ascii="Arial Narrow" w:hAnsi="Arial Narrow"/>
                <w:sz w:val="18"/>
                <w:szCs w:val="18"/>
              </w:rPr>
            </w:pPr>
            <w:r w:rsidRPr="00C07BE5">
              <w:rPr>
                <w:rFonts w:ascii="Arial Narrow" w:hAnsi="Arial Narrow" w:cs="Arial Narrow"/>
                <w:sz w:val="18"/>
                <w:szCs w:val="18"/>
              </w:rPr>
              <w:t>Para solicitar la excepción, la solicitud formal del Director del Proyecto o PMI al Jefe del DFI</w:t>
            </w:r>
            <w:r w:rsidR="00B276AB" w:rsidRPr="00C07BE5">
              <w:rPr>
                <w:rFonts w:ascii="Arial Narrow" w:hAnsi="Arial Narrow" w:cs="Arial Narrow"/>
                <w:sz w:val="18"/>
                <w:szCs w:val="18"/>
              </w:rPr>
              <w:t>, que deberá hacer</w:t>
            </w:r>
            <w:r w:rsidR="00382968" w:rsidRPr="00C07BE5">
              <w:rPr>
                <w:rFonts w:ascii="Arial Narrow" w:hAnsi="Arial Narrow" w:cs="Arial Narrow"/>
                <w:sz w:val="18"/>
                <w:szCs w:val="18"/>
              </w:rPr>
              <w:t>se</w:t>
            </w:r>
            <w:r w:rsidR="00B276AB" w:rsidRPr="00C07BE5">
              <w:rPr>
                <w:rFonts w:ascii="Arial Narrow" w:hAnsi="Arial Narrow" w:cs="Arial Narrow"/>
                <w:sz w:val="18"/>
                <w:szCs w:val="18"/>
              </w:rPr>
              <w:t xml:space="preserve"> por carta enviada por  correo tradicional o por e-mail, </w:t>
            </w:r>
            <w:r w:rsidRPr="00C07BE5">
              <w:rPr>
                <w:rFonts w:ascii="Arial Narrow" w:hAnsi="Arial Narrow" w:cs="Arial Narrow"/>
                <w:sz w:val="18"/>
                <w:szCs w:val="18"/>
              </w:rPr>
              <w:t xml:space="preserve">  deberá incluir  </w:t>
            </w:r>
            <w:r w:rsidRPr="00C07BE5">
              <w:rPr>
                <w:rFonts w:ascii="Arial Narrow" w:hAnsi="Arial Narrow"/>
                <w:sz w:val="18"/>
                <w:szCs w:val="18"/>
              </w:rPr>
              <w:t>la Justificación que precise el aporte específico al proyecto o PMI, el currículo, la Agenda de trabajo por  el período completo. Para el pago de honorarios se deberá incorporar además, el Monto involucrado.</w:t>
            </w:r>
          </w:p>
        </w:tc>
      </w:tr>
      <w:tr w:rsidR="0034281B" w:rsidRPr="00C07BE5" w:rsidTr="00D771AE">
        <w:trPr>
          <w:jc w:val="center"/>
        </w:trPr>
        <w:tc>
          <w:tcPr>
            <w:tcW w:w="1013" w:type="pct"/>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5"/>
              <w:jc w:val="both"/>
              <w:rPr>
                <w:rFonts w:ascii="Arial Narrow" w:hAnsi="Arial Narrow" w:cs="Arial Narrow"/>
                <w:sz w:val="18"/>
                <w:szCs w:val="18"/>
              </w:rPr>
            </w:pPr>
            <w:r w:rsidRPr="00C07BE5">
              <w:rPr>
                <w:rFonts w:ascii="Arial Narrow" w:hAnsi="Arial Narrow" w:cs="Arial Narrow"/>
                <w:sz w:val="18"/>
                <w:szCs w:val="18"/>
              </w:rPr>
              <w:lastRenderedPageBreak/>
              <w:t>Formación en el país, o en el  exterior,    conducente  a</w:t>
            </w:r>
          </w:p>
          <w:p w:rsidR="0034281B" w:rsidRPr="00C07BE5" w:rsidRDefault="0034281B" w:rsidP="00EE4887">
            <w:pPr>
              <w:widowControl w:val="0"/>
              <w:autoSpaceDE w:val="0"/>
              <w:autoSpaceDN w:val="0"/>
              <w:adjustRightInd w:val="0"/>
              <w:spacing w:after="0" w:line="240" w:lineRule="auto"/>
              <w:ind w:left="102" w:right="81"/>
              <w:jc w:val="both"/>
              <w:rPr>
                <w:rFonts w:ascii="Arial Narrow" w:hAnsi="Arial Narrow" w:cs="Arial Narrow"/>
                <w:sz w:val="18"/>
                <w:szCs w:val="18"/>
              </w:rPr>
            </w:pPr>
            <w:r w:rsidRPr="00C07BE5">
              <w:rPr>
                <w:rFonts w:ascii="Arial Narrow" w:hAnsi="Arial Narrow" w:cs="Arial Narrow"/>
                <w:sz w:val="18"/>
                <w:szCs w:val="18"/>
              </w:rPr>
              <w:t>doctorado    para    personal</w:t>
            </w:r>
          </w:p>
          <w:p w:rsidR="0034281B" w:rsidRPr="00C07BE5" w:rsidRDefault="00810DE3" w:rsidP="00EE4887">
            <w:pPr>
              <w:widowControl w:val="0"/>
              <w:autoSpaceDE w:val="0"/>
              <w:autoSpaceDN w:val="0"/>
              <w:adjustRightInd w:val="0"/>
              <w:spacing w:after="0" w:line="240" w:lineRule="auto"/>
              <w:ind w:left="102" w:right="74"/>
              <w:jc w:val="both"/>
              <w:rPr>
                <w:rFonts w:ascii="Arial Narrow" w:hAnsi="Arial Narrow" w:cs="Arial Narrow"/>
                <w:sz w:val="18"/>
                <w:szCs w:val="18"/>
              </w:rPr>
            </w:pPr>
            <w:r w:rsidRPr="00C07BE5">
              <w:rPr>
                <w:rFonts w:ascii="Arial Narrow" w:hAnsi="Arial Narrow" w:cs="Arial Narrow"/>
                <w:sz w:val="18"/>
                <w:szCs w:val="18"/>
              </w:rPr>
              <w:t>Académico</w:t>
            </w:r>
            <w:r w:rsidR="008C1DE9" w:rsidRPr="00C07BE5">
              <w:rPr>
                <w:rFonts w:ascii="Arial Narrow" w:hAnsi="Arial Narrow" w:cs="Arial Narrow"/>
                <w:sz w:val="18"/>
                <w:szCs w:val="18"/>
              </w:rPr>
              <w:t xml:space="preserve"> permanente</w:t>
            </w:r>
            <w:r w:rsidR="0034281B" w:rsidRPr="00C07BE5">
              <w:rPr>
                <w:rFonts w:ascii="Arial Narrow" w:hAnsi="Arial Narrow" w:cs="Arial Narrow"/>
                <w:sz w:val="18"/>
                <w:szCs w:val="18"/>
              </w:rPr>
              <w:t>; y conducente a maestría para profesionales de apoyo a la gestión académica.</w:t>
            </w:r>
          </w:p>
          <w:p w:rsidR="0034281B" w:rsidRPr="00C07BE5" w:rsidRDefault="0034281B" w:rsidP="00EE4887">
            <w:pPr>
              <w:widowControl w:val="0"/>
              <w:autoSpaceDE w:val="0"/>
              <w:autoSpaceDN w:val="0"/>
              <w:adjustRightInd w:val="0"/>
              <w:spacing w:after="0" w:line="240" w:lineRule="auto"/>
              <w:jc w:val="both"/>
              <w:rPr>
                <w:rFonts w:ascii="Arial Narrow" w:hAnsi="Arial Narrow"/>
                <w:sz w:val="18"/>
                <w:szCs w:val="18"/>
              </w:rPr>
            </w:pPr>
          </w:p>
          <w:p w:rsidR="0034281B" w:rsidRPr="00C07BE5" w:rsidRDefault="0034281B" w:rsidP="00EE4887">
            <w:pPr>
              <w:widowControl w:val="0"/>
              <w:autoSpaceDE w:val="0"/>
              <w:autoSpaceDN w:val="0"/>
              <w:adjustRightInd w:val="0"/>
              <w:spacing w:after="0" w:line="240" w:lineRule="auto"/>
              <w:ind w:left="102" w:right="75"/>
              <w:jc w:val="both"/>
              <w:rPr>
                <w:rFonts w:ascii="Arial Narrow" w:hAnsi="Arial Narrow"/>
                <w:sz w:val="18"/>
                <w:szCs w:val="18"/>
              </w:rPr>
            </w:pPr>
            <w:r w:rsidRPr="00C07BE5">
              <w:rPr>
                <w:rFonts w:ascii="Arial Narrow" w:hAnsi="Arial Narrow" w:cs="Arial Narrow"/>
                <w:sz w:val="18"/>
                <w:szCs w:val="18"/>
              </w:rPr>
              <w:t>Formación en el país, o en el exterior, de Postdoctorado  para personal académico.</w:t>
            </w:r>
          </w:p>
        </w:tc>
        <w:tc>
          <w:tcPr>
            <w:tcW w:w="944" w:type="pct"/>
            <w:tcBorders>
              <w:top w:val="single" w:sz="4" w:space="0" w:color="000000"/>
              <w:left w:val="single" w:sz="4" w:space="0" w:color="000000"/>
              <w:bottom w:val="single" w:sz="4" w:space="0" w:color="000000"/>
              <w:right w:val="single" w:sz="4" w:space="0" w:color="000000"/>
            </w:tcBorders>
          </w:tcPr>
          <w:p w:rsidR="0034281B" w:rsidRPr="00C07BE5" w:rsidRDefault="0034281B" w:rsidP="008D04BF">
            <w:pPr>
              <w:widowControl w:val="0"/>
              <w:numPr>
                <w:ilvl w:val="0"/>
                <w:numId w:val="17"/>
              </w:numPr>
              <w:autoSpaceDE w:val="0"/>
              <w:autoSpaceDN w:val="0"/>
              <w:adjustRightInd w:val="0"/>
              <w:spacing w:after="0" w:line="240" w:lineRule="auto"/>
              <w:ind w:left="194" w:right="133"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Gastos     de     traslad</w:t>
            </w:r>
            <w:r w:rsidR="00D7095B" w:rsidRPr="00C07BE5">
              <w:rPr>
                <w:rFonts w:ascii="Arial Narrow" w:hAnsi="Arial Narrow" w:cs="Arial Narrow"/>
                <w:color w:val="000000"/>
                <w:sz w:val="18"/>
                <w:szCs w:val="18"/>
              </w:rPr>
              <w:t xml:space="preserve">o </w:t>
            </w:r>
            <w:r w:rsidRPr="00C07BE5">
              <w:rPr>
                <w:rFonts w:ascii="Arial Narrow" w:hAnsi="Arial Narrow" w:cs="Arial Narrow"/>
                <w:color w:val="000000"/>
                <w:sz w:val="18"/>
                <w:szCs w:val="18"/>
              </w:rPr>
              <w:t xml:space="preserve">(pasajes, </w:t>
            </w:r>
            <w:r w:rsidR="00C76F1F" w:rsidRPr="00C07BE5">
              <w:rPr>
                <w:rFonts w:ascii="Arial Narrow" w:hAnsi="Arial Narrow" w:cs="Arial Narrow"/>
                <w:color w:val="000000"/>
                <w:sz w:val="18"/>
                <w:szCs w:val="18"/>
              </w:rPr>
              <w:t>m</w:t>
            </w:r>
            <w:r w:rsidRPr="00C07BE5">
              <w:rPr>
                <w:rFonts w:ascii="Arial Narrow" w:hAnsi="Arial Narrow" w:cs="Arial Narrow"/>
                <w:color w:val="000000"/>
                <w:sz w:val="18"/>
                <w:szCs w:val="18"/>
              </w:rPr>
              <w:t>ovilización);</w:t>
            </w:r>
          </w:p>
          <w:p w:rsidR="0034281B" w:rsidRPr="00C07BE5" w:rsidRDefault="0034281B" w:rsidP="008D04BF">
            <w:pPr>
              <w:widowControl w:val="0"/>
              <w:numPr>
                <w:ilvl w:val="0"/>
                <w:numId w:val="17"/>
              </w:numPr>
              <w:autoSpaceDE w:val="0"/>
              <w:autoSpaceDN w:val="0"/>
              <w:adjustRightInd w:val="0"/>
              <w:spacing w:after="0" w:line="240" w:lineRule="auto"/>
              <w:ind w:left="194" w:right="133"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Matrícula;</w:t>
            </w:r>
            <w:r w:rsidR="00E87975" w:rsidRPr="00C07BE5">
              <w:rPr>
                <w:rFonts w:ascii="Arial Narrow" w:hAnsi="Arial Narrow" w:cs="Arial Narrow"/>
                <w:color w:val="000000"/>
                <w:sz w:val="18"/>
                <w:szCs w:val="18"/>
              </w:rPr>
              <w:t xml:space="preserve"> </w:t>
            </w:r>
            <w:r w:rsidRPr="00C07BE5">
              <w:rPr>
                <w:rFonts w:ascii="Arial Narrow" w:hAnsi="Arial Narrow" w:cs="Arial Narrow"/>
                <w:color w:val="000000"/>
                <w:position w:val="1"/>
                <w:sz w:val="18"/>
                <w:szCs w:val="18"/>
              </w:rPr>
              <w:t>Arancel;</w:t>
            </w:r>
            <w:r w:rsidR="00E87975" w:rsidRPr="00C07BE5">
              <w:rPr>
                <w:rFonts w:ascii="Arial Narrow" w:hAnsi="Arial Narrow" w:cs="Arial Narrow"/>
                <w:color w:val="000000"/>
                <w:position w:val="1"/>
                <w:sz w:val="18"/>
                <w:szCs w:val="18"/>
              </w:rPr>
              <w:t xml:space="preserve"> M</w:t>
            </w:r>
            <w:r w:rsidRPr="00C07BE5">
              <w:rPr>
                <w:rFonts w:ascii="Arial Narrow" w:hAnsi="Arial Narrow" w:cs="Arial Narrow"/>
                <w:color w:val="000000"/>
                <w:position w:val="1"/>
                <w:sz w:val="18"/>
                <w:szCs w:val="18"/>
              </w:rPr>
              <w:t>antenc</w:t>
            </w:r>
            <w:r w:rsidR="00D7095B" w:rsidRPr="00C07BE5">
              <w:rPr>
                <w:rFonts w:ascii="Arial Narrow" w:hAnsi="Arial Narrow" w:cs="Arial Narrow"/>
                <w:color w:val="000000"/>
                <w:position w:val="1"/>
                <w:sz w:val="18"/>
                <w:szCs w:val="18"/>
              </w:rPr>
              <w:t>ión</w:t>
            </w:r>
            <w:r w:rsidRPr="00C07BE5">
              <w:rPr>
                <w:rFonts w:ascii="Arial Narrow" w:hAnsi="Arial Narrow" w:cs="Arial Narrow"/>
                <w:color w:val="000000"/>
                <w:position w:val="1"/>
                <w:sz w:val="18"/>
                <w:szCs w:val="18"/>
              </w:rPr>
              <w:t xml:space="preserve"> como</w:t>
            </w:r>
            <w:r w:rsidR="00D7095B" w:rsidRPr="00C07BE5">
              <w:rPr>
                <w:rFonts w:ascii="Arial Narrow" w:hAnsi="Arial Narrow" w:cs="Arial Narrow"/>
                <w:color w:val="000000"/>
                <w:position w:val="1"/>
                <w:sz w:val="18"/>
                <w:szCs w:val="18"/>
              </w:rPr>
              <w:t xml:space="preserve"> </w:t>
            </w:r>
            <w:r w:rsidRPr="00C07BE5">
              <w:rPr>
                <w:rFonts w:ascii="Arial Narrow" w:hAnsi="Arial Narrow" w:cs="Arial Narrow"/>
                <w:color w:val="000000"/>
                <w:sz w:val="18"/>
                <w:szCs w:val="18"/>
              </w:rPr>
              <w:t>complemento</w:t>
            </w:r>
            <w:r w:rsidR="00E87975"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de</w:t>
            </w:r>
            <w:r w:rsidR="00D7095B" w:rsidRPr="00C07BE5">
              <w:rPr>
                <w:rFonts w:ascii="Arial Narrow" w:hAnsi="Arial Narrow" w:cs="Arial Narrow"/>
                <w:color w:val="000000"/>
                <w:sz w:val="18"/>
                <w:szCs w:val="18"/>
              </w:rPr>
              <w:t xml:space="preserve"> </w:t>
            </w:r>
            <w:r w:rsidR="00E87975" w:rsidRPr="00C07BE5">
              <w:rPr>
                <w:rFonts w:ascii="Arial Narrow" w:hAnsi="Arial Narrow" w:cs="Arial Narrow"/>
                <w:color w:val="000000"/>
                <w:sz w:val="18"/>
                <w:szCs w:val="18"/>
              </w:rPr>
              <w:t>r</w:t>
            </w:r>
            <w:r w:rsidRPr="00C07BE5">
              <w:rPr>
                <w:rFonts w:ascii="Arial Narrow" w:hAnsi="Arial Narrow" w:cs="Arial Narrow"/>
                <w:color w:val="000000"/>
                <w:sz w:val="18"/>
                <w:szCs w:val="18"/>
              </w:rPr>
              <w:t xml:space="preserve">emuneración  según </w:t>
            </w:r>
            <w:r w:rsidR="00E87975" w:rsidRPr="00C07BE5">
              <w:rPr>
                <w:rFonts w:ascii="Arial Narrow" w:hAnsi="Arial Narrow" w:cs="Arial Narrow"/>
                <w:color w:val="000000"/>
                <w:sz w:val="18"/>
                <w:szCs w:val="18"/>
              </w:rPr>
              <w:t>n</w:t>
            </w:r>
            <w:r w:rsidRPr="00C07BE5">
              <w:rPr>
                <w:rFonts w:ascii="Arial Narrow" w:hAnsi="Arial Narrow" w:cs="Arial Narrow"/>
                <w:color w:val="000000"/>
                <w:sz w:val="18"/>
                <w:szCs w:val="18"/>
              </w:rPr>
              <w:t>ormativa institucional;</w:t>
            </w:r>
          </w:p>
          <w:p w:rsidR="0034281B" w:rsidRPr="00C07BE5" w:rsidRDefault="0034281B" w:rsidP="008D04BF">
            <w:pPr>
              <w:widowControl w:val="0"/>
              <w:numPr>
                <w:ilvl w:val="0"/>
                <w:numId w:val="17"/>
              </w:numPr>
              <w:autoSpaceDE w:val="0"/>
              <w:autoSpaceDN w:val="0"/>
              <w:adjustRightInd w:val="0"/>
              <w:spacing w:after="0" w:line="240" w:lineRule="auto"/>
              <w:ind w:left="194" w:right="133"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Seguros;</w:t>
            </w:r>
          </w:p>
          <w:p w:rsidR="0034281B" w:rsidRPr="00C07BE5" w:rsidRDefault="0034281B" w:rsidP="008D04BF">
            <w:pPr>
              <w:widowControl w:val="0"/>
              <w:numPr>
                <w:ilvl w:val="0"/>
                <w:numId w:val="17"/>
              </w:numPr>
              <w:autoSpaceDE w:val="0"/>
              <w:autoSpaceDN w:val="0"/>
              <w:adjustRightInd w:val="0"/>
              <w:spacing w:after="0" w:line="240" w:lineRule="auto"/>
              <w:ind w:left="194" w:right="133" w:hanging="141"/>
              <w:jc w:val="both"/>
              <w:rPr>
                <w:rFonts w:ascii="Arial Narrow" w:hAnsi="Arial Narrow"/>
                <w:color w:val="000000"/>
                <w:sz w:val="18"/>
                <w:szCs w:val="18"/>
              </w:rPr>
            </w:pPr>
            <w:r w:rsidRPr="00C07BE5">
              <w:rPr>
                <w:rFonts w:ascii="Arial Narrow" w:hAnsi="Arial Narrow" w:cs="Arial Narrow"/>
                <w:color w:val="000000"/>
                <w:position w:val="1"/>
                <w:sz w:val="18"/>
                <w:szCs w:val="18"/>
              </w:rPr>
              <w:t>Segund</w:t>
            </w:r>
            <w:r w:rsidR="00E87975" w:rsidRPr="00C07BE5">
              <w:rPr>
                <w:rFonts w:ascii="Arial Narrow" w:hAnsi="Arial Narrow" w:cs="Arial Narrow"/>
                <w:color w:val="000000"/>
                <w:position w:val="1"/>
                <w:sz w:val="18"/>
                <w:szCs w:val="18"/>
              </w:rPr>
              <w:t xml:space="preserve">o </w:t>
            </w:r>
            <w:r w:rsidRPr="00C07BE5">
              <w:rPr>
                <w:rFonts w:ascii="Arial Narrow" w:hAnsi="Arial Narrow" w:cs="Arial Narrow"/>
                <w:color w:val="000000"/>
                <w:position w:val="1"/>
                <w:sz w:val="18"/>
                <w:szCs w:val="18"/>
              </w:rPr>
              <w:t>Idioma,</w:t>
            </w:r>
            <w:r w:rsidR="00E87975" w:rsidRPr="00C07BE5">
              <w:rPr>
                <w:rFonts w:ascii="Arial Narrow" w:hAnsi="Arial Narrow" w:cs="Arial Narrow"/>
                <w:color w:val="000000"/>
                <w:position w:val="1"/>
                <w:sz w:val="18"/>
                <w:szCs w:val="18"/>
              </w:rPr>
              <w:t xml:space="preserve"> </w:t>
            </w:r>
            <w:r w:rsidRPr="00C07BE5">
              <w:rPr>
                <w:rFonts w:ascii="Arial Narrow" w:hAnsi="Arial Narrow" w:cs="Arial Narrow"/>
                <w:color w:val="000000"/>
                <w:sz w:val="18"/>
                <w:szCs w:val="18"/>
              </w:rPr>
              <w:t>cuando corresponda</w:t>
            </w:r>
          </w:p>
        </w:tc>
        <w:tc>
          <w:tcPr>
            <w:tcW w:w="1737" w:type="pct"/>
            <w:tcBorders>
              <w:top w:val="single" w:sz="4" w:space="0" w:color="000000"/>
              <w:left w:val="single" w:sz="4" w:space="0" w:color="000000"/>
              <w:bottom w:val="single" w:sz="4" w:space="0" w:color="000000"/>
              <w:right w:val="single" w:sz="4" w:space="0" w:color="000000"/>
            </w:tcBorders>
          </w:tcPr>
          <w:p w:rsidR="00E87975" w:rsidRPr="00C07BE5" w:rsidRDefault="00E87975" w:rsidP="008D04BF">
            <w:pPr>
              <w:widowControl w:val="0"/>
              <w:numPr>
                <w:ilvl w:val="0"/>
                <w:numId w:val="17"/>
              </w:numPr>
              <w:autoSpaceDE w:val="0"/>
              <w:autoSpaceDN w:val="0"/>
              <w:adjustRightInd w:val="0"/>
              <w:spacing w:after="0" w:line="240" w:lineRule="auto"/>
              <w:ind w:left="210" w:right="76" w:hanging="142"/>
              <w:jc w:val="both"/>
              <w:rPr>
                <w:rFonts w:ascii="Arial Narrow" w:hAnsi="Arial Narrow" w:cs="Calibri"/>
                <w:color w:val="000000"/>
                <w:sz w:val="18"/>
                <w:szCs w:val="18"/>
              </w:rPr>
            </w:pPr>
            <w:r w:rsidRPr="00C07BE5">
              <w:rPr>
                <w:rFonts w:ascii="Arial Narrow" w:hAnsi="Arial Narrow" w:cs="Calibri"/>
                <w:color w:val="000000"/>
                <w:sz w:val="18"/>
                <w:szCs w:val="18"/>
              </w:rPr>
              <w:t>Previo a la solicitud</w:t>
            </w:r>
            <w:r w:rsidR="00726083" w:rsidRPr="00C07BE5">
              <w:rPr>
                <w:rFonts w:ascii="Arial Narrow" w:hAnsi="Arial Narrow" w:cs="Calibri"/>
                <w:color w:val="000000"/>
                <w:sz w:val="18"/>
                <w:szCs w:val="18"/>
              </w:rPr>
              <w:t>,</w:t>
            </w:r>
            <w:r w:rsidRPr="00C07BE5">
              <w:rPr>
                <w:rFonts w:ascii="Arial Narrow" w:hAnsi="Arial Narrow" w:cs="Calibri"/>
                <w:color w:val="000000"/>
                <w:sz w:val="18"/>
                <w:szCs w:val="18"/>
              </w:rPr>
              <w:t xml:space="preserve"> deberán</w:t>
            </w:r>
            <w:r w:rsidR="00EB26D4" w:rsidRPr="00C07BE5">
              <w:rPr>
                <w:rFonts w:ascii="Arial Narrow" w:hAnsi="Arial Narrow" w:cs="Calibri"/>
                <w:color w:val="000000"/>
                <w:sz w:val="18"/>
                <w:szCs w:val="18"/>
              </w:rPr>
              <w:t xml:space="preserve"> </w:t>
            </w:r>
            <w:r w:rsidR="00A05DEF" w:rsidRPr="00C07BE5">
              <w:rPr>
                <w:rFonts w:ascii="Arial Narrow" w:hAnsi="Arial Narrow" w:cs="Calibri"/>
                <w:color w:val="000000"/>
                <w:sz w:val="18"/>
                <w:szCs w:val="18"/>
              </w:rPr>
              <w:t xml:space="preserve">haber postulado a </w:t>
            </w:r>
            <w:r w:rsidRPr="00C07BE5">
              <w:rPr>
                <w:rFonts w:ascii="Arial Narrow" w:hAnsi="Arial Narrow" w:cs="Calibri"/>
                <w:color w:val="000000"/>
                <w:sz w:val="18"/>
                <w:szCs w:val="18"/>
              </w:rPr>
              <w:t>Programas de Becas-Chile y</w:t>
            </w:r>
            <w:r w:rsidR="00A05DEF" w:rsidRPr="00C07BE5">
              <w:rPr>
                <w:rFonts w:ascii="Arial Narrow" w:hAnsi="Arial Narrow" w:cs="Calibri"/>
                <w:color w:val="000000"/>
                <w:sz w:val="18"/>
                <w:szCs w:val="18"/>
              </w:rPr>
              <w:t>/o</w:t>
            </w:r>
            <w:r w:rsidRPr="00C07BE5">
              <w:rPr>
                <w:rFonts w:ascii="Arial Narrow" w:hAnsi="Arial Narrow" w:cs="Calibri"/>
                <w:color w:val="000000"/>
                <w:sz w:val="18"/>
                <w:szCs w:val="18"/>
              </w:rPr>
              <w:t xml:space="preserve"> de </w:t>
            </w:r>
            <w:proofErr w:type="spellStart"/>
            <w:r w:rsidRPr="00C07BE5">
              <w:rPr>
                <w:rFonts w:ascii="Arial Narrow" w:hAnsi="Arial Narrow" w:cs="Calibri"/>
                <w:color w:val="000000"/>
                <w:sz w:val="18"/>
                <w:szCs w:val="18"/>
              </w:rPr>
              <w:t>Conicyt</w:t>
            </w:r>
            <w:proofErr w:type="spellEnd"/>
            <w:r w:rsidRPr="00C07BE5">
              <w:rPr>
                <w:rFonts w:ascii="Arial Narrow" w:hAnsi="Arial Narrow" w:cs="Calibri"/>
                <w:color w:val="000000"/>
                <w:sz w:val="18"/>
                <w:szCs w:val="18"/>
              </w:rPr>
              <w:t>.</w:t>
            </w:r>
          </w:p>
          <w:p w:rsidR="00E87975" w:rsidRPr="00C07BE5" w:rsidRDefault="00E87975" w:rsidP="00EE4887">
            <w:pPr>
              <w:widowControl w:val="0"/>
              <w:autoSpaceDE w:val="0"/>
              <w:autoSpaceDN w:val="0"/>
              <w:adjustRightInd w:val="0"/>
              <w:spacing w:after="0" w:line="240" w:lineRule="auto"/>
              <w:ind w:left="273" w:right="76" w:hanging="170"/>
              <w:jc w:val="both"/>
              <w:rPr>
                <w:rFonts w:ascii="Arial Narrow" w:hAnsi="Arial Narrow" w:cs="Calibri"/>
                <w:color w:val="000000"/>
                <w:sz w:val="18"/>
                <w:szCs w:val="18"/>
              </w:rPr>
            </w:pPr>
          </w:p>
          <w:p w:rsidR="0034281B" w:rsidRPr="00C07BE5" w:rsidRDefault="0034281B" w:rsidP="00EE4887">
            <w:pPr>
              <w:widowControl w:val="0"/>
              <w:autoSpaceDE w:val="0"/>
              <w:autoSpaceDN w:val="0"/>
              <w:adjustRightInd w:val="0"/>
              <w:spacing w:after="0" w:line="240" w:lineRule="auto"/>
              <w:ind w:left="273" w:right="76" w:hanging="170"/>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Los gastos de traslado vía aérea deben ser en clase económica.</w:t>
            </w:r>
          </w:p>
          <w:p w:rsidR="00C76F1F" w:rsidRPr="00C07BE5" w:rsidRDefault="00C76F1F" w:rsidP="00EE4887">
            <w:pPr>
              <w:widowControl w:val="0"/>
              <w:autoSpaceDE w:val="0"/>
              <w:autoSpaceDN w:val="0"/>
              <w:adjustRightInd w:val="0"/>
              <w:spacing w:after="0" w:line="240" w:lineRule="auto"/>
              <w:ind w:left="273" w:right="76" w:hanging="170"/>
              <w:jc w:val="both"/>
              <w:rPr>
                <w:rFonts w:ascii="Arial Narrow" w:hAnsi="Arial Narrow"/>
                <w:color w:val="000000"/>
                <w:sz w:val="18"/>
                <w:szCs w:val="18"/>
              </w:rPr>
            </w:pPr>
          </w:p>
        </w:tc>
        <w:tc>
          <w:tcPr>
            <w:tcW w:w="1306" w:type="pct"/>
            <w:gridSpan w:val="2"/>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75" w:right="75" w:hanging="175"/>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 formación de Doctor requerida deberá estar incluida en el Plan de Desarrollo de Personal de</w:t>
            </w:r>
            <w:r w:rsidR="00C76F1F" w:rsidRPr="00C07BE5">
              <w:rPr>
                <w:rFonts w:ascii="Arial Narrow" w:hAnsi="Arial Narrow" w:cs="Arial Narrow"/>
                <w:sz w:val="18"/>
                <w:szCs w:val="18"/>
              </w:rPr>
              <w:t xml:space="preserve"> </w:t>
            </w:r>
            <w:r w:rsidRPr="00C07BE5">
              <w:rPr>
                <w:rFonts w:ascii="Arial Narrow" w:hAnsi="Arial Narrow" w:cs="Arial Narrow"/>
                <w:sz w:val="18"/>
                <w:szCs w:val="18"/>
              </w:rPr>
              <w:t>la IES.</w:t>
            </w:r>
          </w:p>
          <w:p w:rsidR="0034281B" w:rsidRPr="00C07BE5" w:rsidRDefault="0034281B" w:rsidP="00EE4887">
            <w:pPr>
              <w:widowControl w:val="0"/>
              <w:autoSpaceDE w:val="0"/>
              <w:autoSpaceDN w:val="0"/>
              <w:adjustRightInd w:val="0"/>
              <w:spacing w:after="0" w:line="240" w:lineRule="auto"/>
              <w:ind w:left="275" w:right="74" w:hanging="175"/>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b/>
                <w:sz w:val="18"/>
                <w:szCs w:val="18"/>
              </w:rPr>
              <w:t>La selección</w:t>
            </w:r>
            <w:r w:rsidR="0080269E" w:rsidRPr="00C07BE5">
              <w:rPr>
                <w:rFonts w:ascii="Arial Narrow" w:hAnsi="Arial Narrow" w:cs="Arial Narrow"/>
                <w:b/>
                <w:sz w:val="18"/>
                <w:szCs w:val="18"/>
              </w:rPr>
              <w:t>,</w:t>
            </w:r>
            <w:r w:rsidRPr="00C07BE5">
              <w:rPr>
                <w:rFonts w:ascii="Arial Narrow" w:hAnsi="Arial Narrow" w:cs="Arial Narrow"/>
                <w:b/>
                <w:sz w:val="18"/>
                <w:szCs w:val="18"/>
              </w:rPr>
              <w:t xml:space="preserve"> en términos de la calidad de los postulantes a doctorado</w:t>
            </w:r>
            <w:r w:rsidR="0080269E" w:rsidRPr="00C07BE5">
              <w:rPr>
                <w:rFonts w:ascii="Arial Narrow" w:hAnsi="Arial Narrow" w:cs="Arial Narrow"/>
                <w:b/>
                <w:sz w:val="18"/>
                <w:szCs w:val="18"/>
              </w:rPr>
              <w:t>,</w:t>
            </w:r>
            <w:r w:rsidRPr="00C07BE5">
              <w:rPr>
                <w:rFonts w:ascii="Arial Narrow" w:hAnsi="Arial Narrow" w:cs="Arial Narrow"/>
                <w:b/>
                <w:sz w:val="18"/>
                <w:szCs w:val="18"/>
              </w:rPr>
              <w:t xml:space="preserve"> requerirá la aprobación previa</w:t>
            </w:r>
            <w:r w:rsidRPr="00C07BE5">
              <w:rPr>
                <w:rFonts w:ascii="Arial Narrow" w:hAnsi="Arial Narrow" w:cs="Arial Narrow"/>
                <w:sz w:val="18"/>
                <w:szCs w:val="18"/>
              </w:rPr>
              <w:t xml:space="preserve"> del   </w:t>
            </w:r>
            <w:r w:rsidR="00237C8F" w:rsidRPr="00C07BE5">
              <w:rPr>
                <w:rFonts w:ascii="Arial Narrow" w:hAnsi="Arial Narrow" w:cs="Arial Narrow"/>
                <w:sz w:val="18"/>
                <w:szCs w:val="18"/>
              </w:rPr>
              <w:t>DFI</w:t>
            </w:r>
            <w:r w:rsidR="0080269E" w:rsidRPr="00C07BE5">
              <w:rPr>
                <w:rFonts w:ascii="Arial Narrow" w:hAnsi="Arial Narrow" w:cs="Arial Narrow"/>
                <w:sz w:val="18"/>
                <w:szCs w:val="18"/>
              </w:rPr>
              <w:t>. Dicha selección deberá ser hecha</w:t>
            </w:r>
            <w:r w:rsidRPr="00C07BE5">
              <w:rPr>
                <w:rFonts w:ascii="Arial Narrow" w:hAnsi="Arial Narrow" w:cs="Arial Narrow"/>
                <w:sz w:val="18"/>
                <w:szCs w:val="18"/>
              </w:rPr>
              <w:t xml:space="preserve"> con los antecedentes académicos </w:t>
            </w:r>
            <w:r w:rsidR="0080269E" w:rsidRPr="00C07BE5">
              <w:rPr>
                <w:rFonts w:ascii="Arial Narrow" w:hAnsi="Arial Narrow" w:cs="Arial Narrow"/>
                <w:sz w:val="18"/>
                <w:szCs w:val="18"/>
              </w:rPr>
              <w:t xml:space="preserve">a la vista </w:t>
            </w:r>
            <w:r w:rsidRPr="00C07BE5">
              <w:rPr>
                <w:rFonts w:ascii="Arial Narrow" w:hAnsi="Arial Narrow" w:cs="Arial Narrow"/>
                <w:sz w:val="18"/>
                <w:szCs w:val="18"/>
              </w:rPr>
              <w:t xml:space="preserve">y </w:t>
            </w:r>
            <w:r w:rsidR="0080269E" w:rsidRPr="00C07BE5">
              <w:rPr>
                <w:rFonts w:ascii="Arial Narrow" w:hAnsi="Arial Narrow" w:cs="Arial Narrow"/>
                <w:sz w:val="18"/>
                <w:szCs w:val="18"/>
              </w:rPr>
              <w:t>procedimientos</w:t>
            </w:r>
            <w:r w:rsidRPr="00C07BE5">
              <w:rPr>
                <w:rFonts w:ascii="Arial Narrow" w:hAnsi="Arial Narrow" w:cs="Arial Narrow"/>
                <w:sz w:val="18"/>
                <w:szCs w:val="18"/>
              </w:rPr>
              <w:t xml:space="preserve"> de selección realizados por las IES</w:t>
            </w:r>
            <w:r w:rsidR="0080269E" w:rsidRPr="00C07BE5">
              <w:rPr>
                <w:rFonts w:ascii="Arial Narrow" w:hAnsi="Arial Narrow" w:cs="Arial Narrow"/>
                <w:sz w:val="18"/>
                <w:szCs w:val="18"/>
              </w:rPr>
              <w:t>,</w:t>
            </w:r>
            <w:r w:rsidRPr="00C07BE5">
              <w:rPr>
                <w:rFonts w:ascii="Arial Narrow" w:hAnsi="Arial Narrow" w:cs="Arial Narrow"/>
                <w:sz w:val="18"/>
                <w:szCs w:val="18"/>
              </w:rPr>
              <w:t xml:space="preserve"> de acuerdo a su normativa vigente.</w:t>
            </w:r>
          </w:p>
          <w:p w:rsidR="0034281B" w:rsidRPr="00C07BE5" w:rsidRDefault="0034281B" w:rsidP="00EE4887">
            <w:pPr>
              <w:widowControl w:val="0"/>
              <w:autoSpaceDE w:val="0"/>
              <w:autoSpaceDN w:val="0"/>
              <w:adjustRightInd w:val="0"/>
              <w:spacing w:after="0" w:line="240" w:lineRule="auto"/>
              <w:ind w:left="275" w:right="73"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Se   deberá   firmar   un contrato, modificación de contrato o documento equivalente, según corresponda,  que respalde una comisión de servicio para  estos efectos y asegure la graduación y/o reinserción en la IES </w:t>
            </w:r>
            <w:r w:rsidR="0080269E" w:rsidRPr="00C07BE5">
              <w:rPr>
                <w:rFonts w:ascii="Arial Narrow" w:hAnsi="Arial Narrow" w:cs="Arial Narrow"/>
                <w:sz w:val="18"/>
                <w:szCs w:val="18"/>
              </w:rPr>
              <w:t xml:space="preserve">de los beneficiarios, </w:t>
            </w:r>
            <w:r w:rsidRPr="00C07BE5">
              <w:rPr>
                <w:rFonts w:ascii="Arial Narrow" w:hAnsi="Arial Narrow" w:cs="Arial Narrow"/>
                <w:sz w:val="18"/>
                <w:szCs w:val="18"/>
              </w:rPr>
              <w:t>además de las salvaguardias de restitución de recursos en caso de no cumplirse el contrato o comisión de servicio.</w:t>
            </w:r>
          </w:p>
          <w:p w:rsidR="0034281B" w:rsidRPr="00C07BE5" w:rsidRDefault="0034281B" w:rsidP="0051565C">
            <w:pPr>
              <w:widowControl w:val="0"/>
              <w:autoSpaceDE w:val="0"/>
              <w:autoSpaceDN w:val="0"/>
              <w:adjustRightInd w:val="0"/>
              <w:spacing w:after="0" w:line="240" w:lineRule="auto"/>
              <w:ind w:left="275" w:right="73" w:hanging="142"/>
              <w:jc w:val="both"/>
              <w:rPr>
                <w:rFonts w:ascii="Arial Narrow" w:hAnsi="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En el caso de formación de Postdoctorado, la IES podrá operar con procedimientos propios, transparentes y competitivos; aunque deberá informar al </w:t>
            </w:r>
            <w:r w:rsidR="00237C8F" w:rsidRPr="00C07BE5">
              <w:rPr>
                <w:rFonts w:ascii="Arial Narrow" w:hAnsi="Arial Narrow" w:cs="Arial Narrow"/>
                <w:sz w:val="18"/>
                <w:szCs w:val="18"/>
              </w:rPr>
              <w:t>DFI</w:t>
            </w:r>
            <w:r w:rsidRPr="00C07BE5">
              <w:rPr>
                <w:rFonts w:ascii="Arial Narrow" w:hAnsi="Arial Narrow" w:cs="Arial Narrow"/>
                <w:sz w:val="18"/>
                <w:szCs w:val="18"/>
              </w:rPr>
              <w:t>, con fines de registro estadístico, del número de académicos beneficiados con el Postdoctorado.</w:t>
            </w:r>
          </w:p>
        </w:tc>
      </w:tr>
    </w:tbl>
    <w:p w:rsidR="0034281B" w:rsidRPr="00C07BE5" w:rsidRDefault="0034281B" w:rsidP="00EE4887">
      <w:pPr>
        <w:widowControl w:val="0"/>
        <w:autoSpaceDE w:val="0"/>
        <w:autoSpaceDN w:val="0"/>
        <w:adjustRightInd w:val="0"/>
        <w:spacing w:after="0" w:line="240" w:lineRule="auto"/>
        <w:ind w:left="4744" w:right="4290" w:hanging="349"/>
        <w:jc w:val="both"/>
        <w:rPr>
          <w:rFonts w:ascii="Arial Narrow" w:hAnsi="Arial Narrow" w:cs="Calibri"/>
        </w:rPr>
      </w:pPr>
      <w:r w:rsidRPr="00C07BE5">
        <w:rPr>
          <w:rFonts w:ascii="Arial Narrow" w:hAnsi="Arial Narrow" w:cs="Calibri"/>
          <w:b/>
          <w:bCs/>
        </w:rPr>
        <w:t xml:space="preserve">Tabla N° </w:t>
      </w:r>
      <w:r w:rsidRPr="00C07BE5">
        <w:rPr>
          <w:rFonts w:ascii="Arial Narrow" w:hAnsi="Arial Narrow" w:cs="Calibri"/>
          <w:b/>
          <w:bCs/>
          <w:w w:val="99"/>
        </w:rPr>
        <w:t>2</w:t>
      </w:r>
    </w:p>
    <w:p w:rsidR="0034281B" w:rsidRPr="00C07BE5" w:rsidRDefault="0034281B" w:rsidP="00EE4887">
      <w:pPr>
        <w:widowControl w:val="0"/>
        <w:autoSpaceDE w:val="0"/>
        <w:autoSpaceDN w:val="0"/>
        <w:adjustRightInd w:val="0"/>
        <w:spacing w:after="0" w:line="240" w:lineRule="auto"/>
        <w:ind w:right="4613" w:hanging="349"/>
        <w:jc w:val="both"/>
        <w:rPr>
          <w:rFonts w:ascii="Arial Narrow" w:hAnsi="Arial Narrow" w:cs="Calibri"/>
        </w:rPr>
      </w:pPr>
    </w:p>
    <w:p w:rsidR="0034281B" w:rsidRPr="00C07BE5" w:rsidRDefault="0034281B" w:rsidP="00EE4887">
      <w:pPr>
        <w:widowControl w:val="0"/>
        <w:autoSpaceDE w:val="0"/>
        <w:autoSpaceDN w:val="0"/>
        <w:adjustRightInd w:val="0"/>
        <w:spacing w:after="0" w:line="240" w:lineRule="auto"/>
        <w:ind w:left="328" w:right="4568"/>
        <w:jc w:val="both"/>
        <w:rPr>
          <w:rFonts w:ascii="Arial Narrow" w:hAnsi="Arial Narrow" w:cs="Arial Narrow"/>
        </w:rPr>
      </w:pPr>
      <w:r w:rsidRPr="00C07BE5">
        <w:rPr>
          <w:rFonts w:ascii="Arial Narrow" w:hAnsi="Arial Narrow" w:cs="Arial Narrow"/>
          <w:b/>
          <w:bCs/>
        </w:rPr>
        <w:t>2.- Servicios de Consultoría.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6808C9">
      <w:pPr>
        <w:widowControl w:val="0"/>
        <w:autoSpaceDE w:val="0"/>
        <w:autoSpaceDN w:val="0"/>
        <w:adjustRightInd w:val="0"/>
        <w:spacing w:after="0" w:line="240" w:lineRule="auto"/>
        <w:ind w:right="15"/>
        <w:jc w:val="both"/>
        <w:rPr>
          <w:rFonts w:ascii="Arial Narrow" w:hAnsi="Arial Narrow" w:cs="Arial Narrow"/>
        </w:rPr>
      </w:pPr>
      <w:r w:rsidRPr="00C07BE5">
        <w:rPr>
          <w:rFonts w:ascii="Arial Narrow" w:hAnsi="Arial Narrow" w:cs="Arial Narrow"/>
        </w:rPr>
        <w:t xml:space="preserve">Se refiere a servicios de carácter intelectual, transitorio y contemplados en el </w:t>
      </w:r>
      <w:r w:rsidR="00EB26D4" w:rsidRPr="00C07BE5">
        <w:rPr>
          <w:rFonts w:ascii="Arial Narrow" w:hAnsi="Arial Narrow" w:cs="Arial Narrow"/>
        </w:rPr>
        <w:t xml:space="preserve">Proyecto o </w:t>
      </w:r>
      <w:r w:rsidRPr="00C07BE5">
        <w:rPr>
          <w:rFonts w:ascii="Arial Narrow" w:hAnsi="Arial Narrow" w:cs="Arial Narrow"/>
        </w:rPr>
        <w:t>PMI, que permiten traspasar capacidades y/o abordar problemas que no pueden ser provistos y/o resueltos por las propias IES con el personal existente</w:t>
      </w:r>
      <w:r w:rsidR="0080269E" w:rsidRPr="00C07BE5">
        <w:rPr>
          <w:rFonts w:ascii="Arial Narrow" w:hAnsi="Arial Narrow" w:cs="Arial Narrow"/>
        </w:rPr>
        <w:t>;</w:t>
      </w:r>
      <w:r w:rsidRPr="00C07BE5">
        <w:rPr>
          <w:rFonts w:ascii="Arial Narrow" w:hAnsi="Arial Narrow" w:cs="Arial Narrow"/>
        </w:rPr>
        <w:t xml:space="preserve"> incluye</w:t>
      </w:r>
      <w:r w:rsidR="0080269E" w:rsidRPr="00C07BE5">
        <w:rPr>
          <w:rFonts w:ascii="Arial Narrow" w:hAnsi="Arial Narrow" w:cs="Arial Narrow"/>
        </w:rPr>
        <w:t>,</w:t>
      </w:r>
      <w:r w:rsidRPr="00C07BE5">
        <w:rPr>
          <w:rFonts w:ascii="Arial Narrow" w:hAnsi="Arial Narrow" w:cs="Arial Narrow"/>
        </w:rPr>
        <w:t xml:space="preserve"> entre otros: estudios académicos, capacitaciones, diseño de encuestas o herramientas pedagógicas, estudios arquitectónicos, etc. Estos servicios culminan en un producto tangible que debe quedar bajo la autoría de la IES. En caso de capacitaciones deberá quedar registro de su realización como producto tangible.</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tbl>
      <w:tblPr>
        <w:tblW w:w="0" w:type="auto"/>
        <w:tblInd w:w="114" w:type="dxa"/>
        <w:tblLayout w:type="fixed"/>
        <w:tblCellMar>
          <w:left w:w="0" w:type="dxa"/>
          <w:right w:w="0" w:type="dxa"/>
        </w:tblCellMar>
        <w:tblLook w:val="0000" w:firstRow="0" w:lastRow="0" w:firstColumn="0" w:lastColumn="0" w:noHBand="0" w:noVBand="0"/>
      </w:tblPr>
      <w:tblGrid>
        <w:gridCol w:w="1243"/>
        <w:gridCol w:w="1562"/>
        <w:gridCol w:w="2474"/>
        <w:gridCol w:w="2694"/>
        <w:gridCol w:w="1986"/>
      </w:tblGrid>
      <w:tr w:rsidR="0034281B" w:rsidRPr="00C07BE5" w:rsidTr="00D771AE">
        <w:tc>
          <w:tcPr>
            <w:tcW w:w="1243" w:type="dxa"/>
            <w:tcBorders>
              <w:top w:val="single" w:sz="4" w:space="0" w:color="000000"/>
              <w:left w:val="single" w:sz="4" w:space="0" w:color="000000"/>
              <w:bottom w:val="single" w:sz="4" w:space="0" w:color="000000"/>
              <w:right w:val="single" w:sz="4" w:space="0" w:color="000000"/>
            </w:tcBorders>
          </w:tcPr>
          <w:p w:rsidR="0034281B" w:rsidRPr="00C07BE5" w:rsidRDefault="0034281B" w:rsidP="00803921">
            <w:pPr>
              <w:widowControl w:val="0"/>
              <w:autoSpaceDE w:val="0"/>
              <w:autoSpaceDN w:val="0"/>
              <w:adjustRightInd w:val="0"/>
              <w:spacing w:after="0" w:line="240" w:lineRule="auto"/>
              <w:ind w:left="100" w:right="191"/>
              <w:jc w:val="both"/>
              <w:rPr>
                <w:rFonts w:ascii="Arial Narrow" w:hAnsi="Arial Narrow"/>
                <w:sz w:val="18"/>
                <w:szCs w:val="18"/>
              </w:rPr>
            </w:pPr>
            <w:r w:rsidRPr="00C07BE5">
              <w:rPr>
                <w:rFonts w:ascii="Arial Narrow" w:hAnsi="Arial Narrow" w:cs="Arial Narrow"/>
                <w:b/>
                <w:bCs/>
                <w:sz w:val="18"/>
                <w:szCs w:val="18"/>
              </w:rPr>
              <w:t xml:space="preserve">Alternativas de </w:t>
            </w:r>
            <w:r w:rsidR="00803921" w:rsidRPr="00C07BE5">
              <w:rPr>
                <w:rFonts w:ascii="Arial Narrow" w:hAnsi="Arial Narrow" w:cs="Arial Narrow"/>
                <w:b/>
                <w:bCs/>
                <w:sz w:val="18"/>
                <w:szCs w:val="18"/>
              </w:rPr>
              <w:t>C</w:t>
            </w:r>
            <w:r w:rsidRPr="00C07BE5">
              <w:rPr>
                <w:rFonts w:ascii="Arial Narrow" w:hAnsi="Arial Narrow" w:cs="Arial Narrow"/>
                <w:b/>
                <w:bCs/>
                <w:sz w:val="18"/>
                <w:szCs w:val="18"/>
              </w:rPr>
              <w:t>ontratación</w:t>
            </w:r>
          </w:p>
        </w:tc>
        <w:tc>
          <w:tcPr>
            <w:tcW w:w="156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b/>
                <w:bCs/>
                <w:sz w:val="18"/>
                <w:szCs w:val="18"/>
              </w:rPr>
              <w:t>Gastos</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b/>
                <w:bCs/>
                <w:sz w:val="18"/>
                <w:szCs w:val="18"/>
              </w:rPr>
              <w:t>Específicos          a</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Financiar</w:t>
            </w:r>
          </w:p>
        </w:tc>
        <w:tc>
          <w:tcPr>
            <w:tcW w:w="2474" w:type="dxa"/>
            <w:tcBorders>
              <w:top w:val="single" w:sz="4" w:space="0" w:color="000000"/>
              <w:left w:val="single" w:sz="4" w:space="0" w:color="000000"/>
              <w:bottom w:val="single" w:sz="4" w:space="0" w:color="000000"/>
              <w:right w:val="single" w:sz="4" w:space="0" w:color="000000"/>
            </w:tcBorders>
          </w:tcPr>
          <w:p w:rsidR="0034281B" w:rsidRPr="00C07BE5" w:rsidRDefault="0034281B" w:rsidP="00803921">
            <w:pPr>
              <w:widowControl w:val="0"/>
              <w:autoSpaceDE w:val="0"/>
              <w:autoSpaceDN w:val="0"/>
              <w:adjustRightInd w:val="0"/>
              <w:spacing w:after="0" w:line="240" w:lineRule="auto"/>
              <w:ind w:left="102"/>
              <w:jc w:val="both"/>
              <w:rPr>
                <w:rFonts w:ascii="Arial Narrow" w:hAnsi="Arial Narrow" w:cs="Arial Narrow"/>
                <w:b/>
                <w:bCs/>
                <w:sz w:val="18"/>
                <w:szCs w:val="18"/>
              </w:rPr>
            </w:pPr>
            <w:r w:rsidRPr="00C07BE5">
              <w:rPr>
                <w:rFonts w:ascii="Arial Narrow" w:hAnsi="Arial Narrow" w:cs="Arial Narrow"/>
                <w:b/>
                <w:bCs/>
                <w:sz w:val="18"/>
                <w:szCs w:val="18"/>
              </w:rPr>
              <w:t xml:space="preserve">Consideraciones  Especificas </w:t>
            </w:r>
            <w:r w:rsidR="00803921" w:rsidRPr="00C07BE5">
              <w:rPr>
                <w:rFonts w:ascii="Arial Narrow" w:hAnsi="Arial Narrow" w:cs="Arial Narrow"/>
                <w:b/>
                <w:bCs/>
                <w:sz w:val="18"/>
                <w:szCs w:val="18"/>
              </w:rPr>
              <w:t xml:space="preserve">al </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Gasto</w:t>
            </w:r>
          </w:p>
        </w:tc>
        <w:tc>
          <w:tcPr>
            <w:tcW w:w="269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b/>
                <w:bCs/>
                <w:sz w:val="18"/>
                <w:szCs w:val="18"/>
              </w:rPr>
              <w:t>Consideraciones Especificas     al</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PROCEDIMIENTO</w:t>
            </w:r>
          </w:p>
        </w:tc>
        <w:tc>
          <w:tcPr>
            <w:tcW w:w="1986" w:type="dxa"/>
            <w:tcBorders>
              <w:top w:val="single" w:sz="4" w:space="0" w:color="000000"/>
              <w:left w:val="single" w:sz="4" w:space="0" w:color="000000"/>
              <w:bottom w:val="single" w:sz="4" w:space="0" w:color="000000"/>
              <w:right w:val="single" w:sz="4" w:space="0" w:color="000000"/>
            </w:tcBorders>
          </w:tcPr>
          <w:p w:rsidR="0034281B" w:rsidRPr="00C07BE5" w:rsidRDefault="0034281B" w:rsidP="00E9418E">
            <w:pPr>
              <w:widowControl w:val="0"/>
              <w:autoSpaceDE w:val="0"/>
              <w:autoSpaceDN w:val="0"/>
              <w:adjustRightInd w:val="0"/>
              <w:spacing w:after="0" w:line="240" w:lineRule="auto"/>
              <w:ind w:left="100" w:right="145"/>
              <w:jc w:val="both"/>
              <w:rPr>
                <w:rFonts w:ascii="Arial Narrow" w:hAnsi="Arial Narrow"/>
                <w:sz w:val="18"/>
                <w:szCs w:val="18"/>
              </w:rPr>
            </w:pPr>
            <w:r w:rsidRPr="00C07BE5">
              <w:rPr>
                <w:rFonts w:ascii="Arial Narrow" w:hAnsi="Arial Narrow" w:cs="Arial Narrow"/>
                <w:b/>
                <w:bCs/>
                <w:sz w:val="18"/>
                <w:szCs w:val="18"/>
              </w:rPr>
              <w:t>Revisión         Previa         del</w:t>
            </w:r>
            <w:r w:rsidR="00803921" w:rsidRPr="00C07BE5">
              <w:rPr>
                <w:rFonts w:ascii="Arial Narrow" w:hAnsi="Arial Narrow" w:cs="Arial Narrow"/>
                <w:b/>
                <w:bCs/>
                <w:sz w:val="18"/>
                <w:szCs w:val="18"/>
              </w:rPr>
              <w:t xml:space="preserve"> </w:t>
            </w:r>
            <w:r w:rsidR="00237C8F" w:rsidRPr="00C07BE5">
              <w:rPr>
                <w:rFonts w:ascii="Arial Narrow" w:hAnsi="Arial Narrow" w:cs="Arial Narrow"/>
                <w:b/>
                <w:bCs/>
                <w:sz w:val="18"/>
                <w:szCs w:val="18"/>
              </w:rPr>
              <w:t>DFI</w:t>
            </w:r>
            <w:r w:rsidR="00803921" w:rsidRPr="00C07BE5">
              <w:rPr>
                <w:rFonts w:ascii="Arial Narrow" w:hAnsi="Arial Narrow" w:cs="Arial Narrow"/>
                <w:b/>
                <w:bCs/>
                <w:sz w:val="18"/>
                <w:szCs w:val="18"/>
              </w:rPr>
              <w:t xml:space="preserve"> </w:t>
            </w:r>
            <w:r w:rsidRPr="00C07BE5">
              <w:rPr>
                <w:rFonts w:ascii="Arial Narrow" w:hAnsi="Arial Narrow" w:cs="Arial Narrow"/>
                <w:b/>
                <w:bCs/>
                <w:sz w:val="18"/>
                <w:szCs w:val="18"/>
              </w:rPr>
              <w:t>(PROCEDIMIENTO)</w:t>
            </w:r>
          </w:p>
        </w:tc>
      </w:tr>
      <w:tr w:rsidR="0034281B" w:rsidRPr="00C07BE5" w:rsidTr="00D771AE">
        <w:tc>
          <w:tcPr>
            <w:tcW w:w="124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sz w:val="18"/>
                <w:szCs w:val="18"/>
              </w:rPr>
              <w:t>Contratación</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sz w:val="18"/>
                <w:szCs w:val="18"/>
              </w:rPr>
              <w:t>de     Consultor</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Individual.</w:t>
            </w:r>
          </w:p>
        </w:tc>
        <w:tc>
          <w:tcPr>
            <w:tcW w:w="156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2"/>
              <w:jc w:val="both"/>
              <w:rPr>
                <w:rFonts w:ascii="Arial Narrow" w:hAnsi="Arial Narrow" w:cs="Arial Narrow"/>
                <w:sz w:val="18"/>
                <w:szCs w:val="18"/>
              </w:rPr>
            </w:pPr>
            <w:r w:rsidRPr="00C07BE5">
              <w:rPr>
                <w:rFonts w:ascii="Arial Narrow" w:hAnsi="Arial Narrow" w:cs="Arial Narrow"/>
                <w:sz w:val="18"/>
                <w:szCs w:val="18"/>
              </w:rPr>
              <w:t>Honorarios co</w:t>
            </w:r>
            <w:r w:rsidR="00BF177C" w:rsidRPr="00C07BE5">
              <w:rPr>
                <w:rFonts w:ascii="Arial Narrow" w:hAnsi="Arial Narrow" w:cs="Arial Narrow"/>
                <w:sz w:val="18"/>
                <w:szCs w:val="18"/>
              </w:rPr>
              <w:t xml:space="preserve">ntra entrega de producto o </w:t>
            </w:r>
            <w:r w:rsidRPr="00C07BE5">
              <w:rPr>
                <w:rFonts w:ascii="Arial Narrow" w:hAnsi="Arial Narrow" w:cs="Arial Narrow"/>
                <w:sz w:val="18"/>
                <w:szCs w:val="18"/>
              </w:rPr>
              <w:t>servicio</w:t>
            </w:r>
          </w:p>
          <w:p w:rsidR="0034281B" w:rsidRPr="00C07BE5" w:rsidRDefault="0034281B" w:rsidP="00EE4887">
            <w:pPr>
              <w:widowControl w:val="0"/>
              <w:autoSpaceDE w:val="0"/>
              <w:autoSpaceDN w:val="0"/>
              <w:adjustRightInd w:val="0"/>
              <w:spacing w:after="0" w:line="240" w:lineRule="auto"/>
              <w:ind w:left="102" w:right="71"/>
              <w:jc w:val="both"/>
              <w:rPr>
                <w:rFonts w:ascii="Arial Narrow" w:hAnsi="Arial Narrow"/>
                <w:sz w:val="18"/>
                <w:szCs w:val="18"/>
              </w:rPr>
            </w:pPr>
            <w:r w:rsidRPr="00C07BE5">
              <w:rPr>
                <w:rFonts w:ascii="Arial Narrow" w:hAnsi="Arial Narrow" w:cs="Arial Narrow"/>
                <w:sz w:val="18"/>
                <w:szCs w:val="18"/>
              </w:rPr>
              <w:t>(</w:t>
            </w:r>
            <w:proofErr w:type="gramStart"/>
            <w:r w:rsidRPr="00C07BE5">
              <w:rPr>
                <w:rFonts w:ascii="Arial Narrow" w:hAnsi="Arial Narrow" w:cs="Arial Narrow"/>
                <w:sz w:val="18"/>
                <w:szCs w:val="18"/>
              </w:rPr>
              <w:t>intermedios</w:t>
            </w:r>
            <w:proofErr w:type="gramEnd"/>
            <w:r w:rsidRPr="00C07BE5">
              <w:rPr>
                <w:rFonts w:ascii="Arial Narrow" w:hAnsi="Arial Narrow" w:cs="Arial Narrow"/>
                <w:sz w:val="18"/>
                <w:szCs w:val="18"/>
              </w:rPr>
              <w:t xml:space="preserve"> y/o finales).</w:t>
            </w:r>
          </w:p>
        </w:tc>
        <w:tc>
          <w:tcPr>
            <w:tcW w:w="2474" w:type="dxa"/>
            <w:tcBorders>
              <w:top w:val="single" w:sz="4" w:space="0" w:color="000000"/>
              <w:left w:val="single" w:sz="4" w:space="0" w:color="000000"/>
              <w:bottom w:val="single" w:sz="4" w:space="0" w:color="000000"/>
              <w:right w:val="single" w:sz="4" w:space="0" w:color="000000"/>
            </w:tcBorders>
          </w:tcPr>
          <w:p w:rsidR="00B54A98" w:rsidRPr="00C07BE5" w:rsidRDefault="00C22223" w:rsidP="008D04BF">
            <w:pPr>
              <w:widowControl w:val="0"/>
              <w:numPr>
                <w:ilvl w:val="0"/>
                <w:numId w:val="10"/>
              </w:numPr>
              <w:autoSpaceDE w:val="0"/>
              <w:autoSpaceDN w:val="0"/>
              <w:adjustRightInd w:val="0"/>
              <w:spacing w:after="0" w:line="240" w:lineRule="auto"/>
              <w:ind w:left="347" w:right="73" w:hanging="142"/>
              <w:jc w:val="both"/>
              <w:rPr>
                <w:rFonts w:ascii="Arial Narrow" w:hAnsi="Arial Narrow" w:cs="Calibri"/>
                <w:color w:val="000000"/>
                <w:sz w:val="18"/>
                <w:szCs w:val="18"/>
              </w:rPr>
            </w:pPr>
            <w:r w:rsidRPr="00C07BE5">
              <w:rPr>
                <w:rFonts w:ascii="Arial Narrow" w:hAnsi="Arial Narrow" w:cs="Calibri"/>
                <w:color w:val="000000"/>
                <w:sz w:val="18"/>
                <w:szCs w:val="18"/>
              </w:rPr>
              <w:t>Refiere a servicios prestado</w:t>
            </w:r>
            <w:r w:rsidR="006A6068" w:rsidRPr="00C07BE5">
              <w:rPr>
                <w:rFonts w:ascii="Arial Narrow" w:hAnsi="Arial Narrow" w:cs="Calibri"/>
                <w:color w:val="000000"/>
                <w:sz w:val="18"/>
                <w:szCs w:val="18"/>
              </w:rPr>
              <w:t>s únicamente por un consultor</w:t>
            </w:r>
            <w:r w:rsidR="0080269E" w:rsidRPr="00C07BE5">
              <w:rPr>
                <w:rFonts w:ascii="Arial Narrow" w:hAnsi="Arial Narrow" w:cs="Calibri"/>
                <w:color w:val="000000"/>
                <w:sz w:val="18"/>
                <w:szCs w:val="18"/>
              </w:rPr>
              <w:t>, los</w:t>
            </w:r>
            <w:r w:rsidR="006A6068" w:rsidRPr="00C07BE5">
              <w:rPr>
                <w:rFonts w:ascii="Arial Narrow" w:hAnsi="Arial Narrow" w:cs="Calibri"/>
                <w:color w:val="000000"/>
                <w:sz w:val="18"/>
                <w:szCs w:val="18"/>
              </w:rPr>
              <w:t xml:space="preserve"> que no puedan ser resuelt</w:t>
            </w:r>
            <w:r w:rsidR="0080269E" w:rsidRPr="00C07BE5">
              <w:rPr>
                <w:rFonts w:ascii="Arial Narrow" w:hAnsi="Arial Narrow" w:cs="Calibri"/>
                <w:color w:val="000000"/>
                <w:sz w:val="18"/>
                <w:szCs w:val="18"/>
              </w:rPr>
              <w:t>o</w:t>
            </w:r>
            <w:r w:rsidR="006A6068" w:rsidRPr="00C07BE5">
              <w:rPr>
                <w:rFonts w:ascii="Arial Narrow" w:hAnsi="Arial Narrow" w:cs="Calibri"/>
                <w:color w:val="000000"/>
                <w:sz w:val="18"/>
                <w:szCs w:val="18"/>
              </w:rPr>
              <w:t>s por la IES con sus propios recursos humanos.</w:t>
            </w:r>
            <w:r w:rsidR="00911B97" w:rsidRPr="00C07BE5">
              <w:rPr>
                <w:rFonts w:ascii="Arial Narrow" w:hAnsi="Arial Narrow" w:cs="Calibri"/>
                <w:color w:val="000000"/>
                <w:sz w:val="18"/>
                <w:szCs w:val="18"/>
              </w:rPr>
              <w:t xml:space="preserve"> En ningún caso deberá utilizarse para remplazar capacidades ya existentes.</w:t>
            </w:r>
          </w:p>
          <w:p w:rsidR="00C22223" w:rsidRPr="00C07BE5" w:rsidRDefault="00C22223" w:rsidP="00EE4887">
            <w:pPr>
              <w:widowControl w:val="0"/>
              <w:autoSpaceDE w:val="0"/>
              <w:autoSpaceDN w:val="0"/>
              <w:adjustRightInd w:val="0"/>
              <w:spacing w:after="0" w:line="240" w:lineRule="auto"/>
              <w:ind w:left="347" w:right="73" w:hanging="142"/>
              <w:jc w:val="both"/>
              <w:rPr>
                <w:rFonts w:ascii="Arial Narrow" w:hAnsi="Arial Narrow" w:cs="Calibri"/>
                <w:color w:val="000000"/>
                <w:sz w:val="18"/>
                <w:szCs w:val="18"/>
              </w:rPr>
            </w:pPr>
          </w:p>
          <w:p w:rsidR="006A6068" w:rsidRPr="00C07BE5" w:rsidRDefault="0034281B" w:rsidP="008D04BF">
            <w:pPr>
              <w:widowControl w:val="0"/>
              <w:numPr>
                <w:ilvl w:val="0"/>
                <w:numId w:val="10"/>
              </w:numPr>
              <w:autoSpaceDE w:val="0"/>
              <w:autoSpaceDN w:val="0"/>
              <w:adjustRightInd w:val="0"/>
              <w:spacing w:after="0" w:line="240" w:lineRule="auto"/>
              <w:ind w:left="347" w:right="73"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No se podrá contratar   personal de  la  IES</w:t>
            </w:r>
            <w:r w:rsidR="0080269E"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sea  cual  sea  su vínculo</w:t>
            </w:r>
            <w:r w:rsidR="00B54A98" w:rsidRPr="00C07BE5">
              <w:rPr>
                <w:rFonts w:ascii="Arial Narrow" w:hAnsi="Arial Narrow" w:cs="Arial Narrow"/>
                <w:color w:val="000000"/>
                <w:sz w:val="18"/>
                <w:szCs w:val="18"/>
              </w:rPr>
              <w:t>.</w:t>
            </w:r>
          </w:p>
          <w:p w:rsidR="006A6068" w:rsidRPr="00C07BE5" w:rsidRDefault="006A6068" w:rsidP="00EE4887">
            <w:pPr>
              <w:widowControl w:val="0"/>
              <w:autoSpaceDE w:val="0"/>
              <w:autoSpaceDN w:val="0"/>
              <w:adjustRightInd w:val="0"/>
              <w:spacing w:after="0" w:line="240" w:lineRule="auto"/>
              <w:ind w:left="347" w:right="73" w:hanging="142"/>
              <w:jc w:val="both"/>
              <w:rPr>
                <w:rFonts w:ascii="Arial Narrow" w:hAnsi="Arial Narrow" w:cs="Arial Narrow"/>
                <w:color w:val="000000"/>
                <w:sz w:val="18"/>
                <w:szCs w:val="18"/>
              </w:rPr>
            </w:pPr>
          </w:p>
          <w:p w:rsidR="0034281B" w:rsidRPr="00C07BE5" w:rsidRDefault="0034281B" w:rsidP="008D04BF">
            <w:pPr>
              <w:widowControl w:val="0"/>
              <w:numPr>
                <w:ilvl w:val="0"/>
                <w:numId w:val="10"/>
              </w:numPr>
              <w:autoSpaceDE w:val="0"/>
              <w:autoSpaceDN w:val="0"/>
              <w:adjustRightInd w:val="0"/>
              <w:spacing w:after="0" w:line="240" w:lineRule="auto"/>
              <w:ind w:left="347" w:right="73"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La    contratación    no    puede extenderse por más de 6 meses.</w:t>
            </w:r>
          </w:p>
          <w:p w:rsidR="006A6068" w:rsidRPr="00C07BE5" w:rsidRDefault="006A6068" w:rsidP="00EE4887">
            <w:pPr>
              <w:widowControl w:val="0"/>
              <w:autoSpaceDE w:val="0"/>
              <w:autoSpaceDN w:val="0"/>
              <w:adjustRightInd w:val="0"/>
              <w:spacing w:after="0" w:line="240" w:lineRule="auto"/>
              <w:ind w:left="347" w:right="74" w:hanging="142"/>
              <w:jc w:val="both"/>
              <w:rPr>
                <w:rFonts w:ascii="Arial Narrow" w:hAnsi="Arial Narrow" w:cs="Arial Narrow"/>
                <w:color w:val="000000"/>
                <w:sz w:val="18"/>
                <w:szCs w:val="18"/>
              </w:rPr>
            </w:pPr>
          </w:p>
          <w:p w:rsidR="0034281B" w:rsidRPr="00C07BE5" w:rsidRDefault="0034281B" w:rsidP="008D04BF">
            <w:pPr>
              <w:widowControl w:val="0"/>
              <w:numPr>
                <w:ilvl w:val="0"/>
                <w:numId w:val="10"/>
              </w:numPr>
              <w:autoSpaceDE w:val="0"/>
              <w:autoSpaceDN w:val="0"/>
              <w:adjustRightInd w:val="0"/>
              <w:spacing w:after="0" w:line="240" w:lineRule="auto"/>
              <w:ind w:left="347" w:right="74"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No    podrá    contratarse    un Consultor acompañado de un equipo de trabajo.</w:t>
            </w:r>
          </w:p>
          <w:p w:rsidR="006A6068" w:rsidRPr="00C07BE5" w:rsidRDefault="006A6068" w:rsidP="00EE4887">
            <w:pPr>
              <w:widowControl w:val="0"/>
              <w:autoSpaceDE w:val="0"/>
              <w:autoSpaceDN w:val="0"/>
              <w:adjustRightInd w:val="0"/>
              <w:spacing w:after="0" w:line="240" w:lineRule="auto"/>
              <w:ind w:left="347" w:right="74" w:hanging="142"/>
              <w:jc w:val="both"/>
              <w:rPr>
                <w:rFonts w:ascii="Arial Narrow" w:hAnsi="Arial Narrow" w:cs="Arial Narrow"/>
                <w:color w:val="000000"/>
                <w:sz w:val="18"/>
                <w:szCs w:val="18"/>
              </w:rPr>
            </w:pPr>
          </w:p>
          <w:p w:rsidR="00B54A98" w:rsidRPr="00C07BE5" w:rsidRDefault="0034281B" w:rsidP="008D04BF">
            <w:pPr>
              <w:widowControl w:val="0"/>
              <w:numPr>
                <w:ilvl w:val="0"/>
                <w:numId w:val="10"/>
              </w:numPr>
              <w:autoSpaceDE w:val="0"/>
              <w:autoSpaceDN w:val="0"/>
              <w:adjustRightInd w:val="0"/>
              <w:spacing w:after="0" w:line="240" w:lineRule="auto"/>
              <w:ind w:left="347" w:right="74"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El monto del contrato no debe superar        los   </w:t>
            </w:r>
            <w:r w:rsidR="003D58D0" w:rsidRPr="00C07BE5">
              <w:rPr>
                <w:rFonts w:ascii="Arial Narrow" w:hAnsi="Arial Narrow" w:cs="Arial Narrow"/>
                <w:color w:val="000000"/>
                <w:sz w:val="18"/>
                <w:szCs w:val="18"/>
              </w:rPr>
              <w:t>$25.000.000.-</w:t>
            </w:r>
            <w:r w:rsidRPr="00C07BE5">
              <w:rPr>
                <w:rFonts w:ascii="Arial Narrow" w:hAnsi="Arial Narrow" w:cs="Arial Narrow"/>
                <w:color w:val="000000"/>
                <w:sz w:val="18"/>
                <w:szCs w:val="18"/>
              </w:rPr>
              <w:t xml:space="preserve">     </w:t>
            </w:r>
          </w:p>
          <w:p w:rsidR="00911B97" w:rsidRPr="00C07BE5" w:rsidRDefault="00911B97" w:rsidP="00EE4887">
            <w:pPr>
              <w:widowControl w:val="0"/>
              <w:autoSpaceDE w:val="0"/>
              <w:autoSpaceDN w:val="0"/>
              <w:adjustRightInd w:val="0"/>
              <w:spacing w:after="0" w:line="240" w:lineRule="auto"/>
              <w:ind w:left="347" w:right="74" w:hanging="142"/>
              <w:jc w:val="both"/>
              <w:rPr>
                <w:rFonts w:ascii="Arial Narrow" w:hAnsi="Arial Narrow" w:cs="Arial Narrow"/>
                <w:color w:val="000000"/>
                <w:sz w:val="18"/>
                <w:szCs w:val="18"/>
              </w:rPr>
            </w:pPr>
          </w:p>
          <w:p w:rsidR="0034281B" w:rsidRPr="00C07BE5" w:rsidRDefault="0034281B"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color w:val="000000"/>
                <w:sz w:val="18"/>
                <w:szCs w:val="18"/>
              </w:rPr>
            </w:pPr>
            <w:r w:rsidRPr="00C07BE5">
              <w:rPr>
                <w:rFonts w:ascii="Arial Narrow" w:hAnsi="Arial Narrow" w:cs="Arial Narrow"/>
                <w:i/>
                <w:sz w:val="18"/>
                <w:szCs w:val="18"/>
              </w:rPr>
              <w:t xml:space="preserve">Excepcionalmente, </w:t>
            </w:r>
            <w:r w:rsidRPr="00C07BE5">
              <w:rPr>
                <w:rFonts w:ascii="Arial Narrow" w:hAnsi="Arial Narrow" w:cs="Arial Narrow"/>
                <w:sz w:val="18"/>
                <w:szCs w:val="18"/>
              </w:rPr>
              <w:t>se podrá</w:t>
            </w:r>
            <w:r w:rsidR="00B54A98" w:rsidRPr="00C07BE5">
              <w:rPr>
                <w:rFonts w:ascii="Arial Narrow" w:hAnsi="Arial Narrow" w:cs="Arial Narrow"/>
                <w:sz w:val="18"/>
                <w:szCs w:val="18"/>
              </w:rPr>
              <w:t xml:space="preserve"> </w:t>
            </w:r>
            <w:r w:rsidRPr="00C07BE5">
              <w:rPr>
                <w:rFonts w:ascii="Arial Narrow" w:hAnsi="Arial Narrow" w:cs="Arial Narrow"/>
                <w:sz w:val="18"/>
                <w:szCs w:val="18"/>
              </w:rPr>
              <w:t xml:space="preserve">considerar un mayor valor, previa aprobación del </w:t>
            </w:r>
            <w:r w:rsidR="00237C8F" w:rsidRPr="00C07BE5">
              <w:rPr>
                <w:rFonts w:ascii="Arial Narrow" w:hAnsi="Arial Narrow" w:cs="Arial Narrow"/>
                <w:sz w:val="18"/>
                <w:szCs w:val="18"/>
              </w:rPr>
              <w:t>DFI</w:t>
            </w:r>
            <w:r w:rsidRPr="00C07BE5">
              <w:rPr>
                <w:rFonts w:ascii="Arial Narrow" w:hAnsi="Arial Narrow" w:cs="Arial Narrow"/>
                <w:sz w:val="18"/>
                <w:szCs w:val="18"/>
              </w:rPr>
              <w:t>.</w:t>
            </w:r>
          </w:p>
        </w:tc>
        <w:tc>
          <w:tcPr>
            <w:tcW w:w="269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Requiere preparación de términos de referencia que indiquen</w:t>
            </w:r>
            <w:r w:rsidR="0080269E"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de forma sencilla</w:t>
            </w:r>
            <w:r w:rsidR="0080269E"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los requerimientos del servicio, productos    a    entregar,</w:t>
            </w:r>
            <w:r w:rsidR="00911B97"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fechas</w:t>
            </w:r>
            <w:r w:rsidR="0080269E" w:rsidRPr="00C07BE5">
              <w:rPr>
                <w:rFonts w:ascii="Arial Narrow" w:hAnsi="Arial Narrow" w:cs="Arial Narrow"/>
                <w:color w:val="000000"/>
                <w:sz w:val="18"/>
                <w:szCs w:val="18"/>
              </w:rPr>
              <w:t>,</w:t>
            </w:r>
            <w:r w:rsidR="00911B97"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y</w:t>
            </w:r>
            <w:r w:rsidR="00911B97"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las     condiciones contractuales.</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Calibri"/>
                <w:color w:val="000000"/>
                <w:sz w:val="18"/>
                <w:szCs w:val="18"/>
              </w:rPr>
            </w:pPr>
          </w:p>
          <w:p w:rsidR="00911B97" w:rsidRPr="00C07BE5" w:rsidRDefault="0034281B"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 xml:space="preserve">Procedimiento   que   requiere   la comparación de al menos 3 </w:t>
            </w:r>
            <w:r w:rsidR="007430E8" w:rsidRPr="00C07BE5">
              <w:rPr>
                <w:rFonts w:ascii="Arial Narrow" w:hAnsi="Arial Narrow" w:cs="Arial Narrow"/>
                <w:color w:val="000000"/>
                <w:sz w:val="18"/>
                <w:szCs w:val="18"/>
              </w:rPr>
              <w:t>currículos</w:t>
            </w:r>
            <w:r w:rsidRPr="00C07BE5">
              <w:rPr>
                <w:rFonts w:ascii="Arial Narrow" w:hAnsi="Arial Narrow" w:cs="Arial Narrow"/>
                <w:color w:val="000000"/>
                <w:sz w:val="18"/>
                <w:szCs w:val="18"/>
              </w:rPr>
              <w:t xml:space="preserve"> de consultores de experiencia y formación equivalente</w:t>
            </w:r>
            <w:r w:rsidR="00911B97" w:rsidRPr="00C07BE5">
              <w:rPr>
                <w:rFonts w:ascii="Arial Narrow" w:hAnsi="Arial Narrow" w:cs="Arial Narrow"/>
                <w:color w:val="000000"/>
                <w:sz w:val="18"/>
                <w:szCs w:val="18"/>
              </w:rPr>
              <w:t>.</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p>
          <w:p w:rsidR="00BF177C" w:rsidRPr="00C07BE5" w:rsidRDefault="00911B97" w:rsidP="00BF177C">
            <w:pPr>
              <w:widowControl w:val="0"/>
              <w:autoSpaceDE w:val="0"/>
              <w:autoSpaceDN w:val="0"/>
              <w:adjustRightInd w:val="0"/>
              <w:spacing w:after="0" w:line="240" w:lineRule="auto"/>
              <w:ind w:left="246" w:right="76" w:hanging="144"/>
              <w:jc w:val="both"/>
              <w:rPr>
                <w:rFonts w:ascii="Arial Narrow" w:hAnsi="Arial Narrow" w:cs="Arial Narrow"/>
                <w:color w:val="000000"/>
                <w:position w:val="1"/>
                <w:sz w:val="18"/>
                <w:szCs w:val="18"/>
              </w:rPr>
            </w:pPr>
            <w:r w:rsidRPr="00C07BE5">
              <w:rPr>
                <w:rFonts w:ascii="Arial Narrow" w:hAnsi="Arial Narrow" w:cs="Arial Narrow"/>
                <w:color w:val="000000"/>
                <w:sz w:val="18"/>
                <w:szCs w:val="18"/>
              </w:rPr>
              <w:t xml:space="preserve">- </w:t>
            </w:r>
            <w:r w:rsidR="0034281B" w:rsidRPr="00C07BE5">
              <w:rPr>
                <w:rFonts w:ascii="Arial Narrow" w:hAnsi="Arial Narrow" w:cs="Arial Narrow"/>
                <w:color w:val="000000"/>
                <w:position w:val="1"/>
                <w:sz w:val="18"/>
                <w:szCs w:val="18"/>
              </w:rPr>
              <w:t>Suscripción de un contrat</w:t>
            </w:r>
            <w:r w:rsidR="006A6068" w:rsidRPr="00C07BE5">
              <w:rPr>
                <w:rFonts w:ascii="Arial Narrow" w:hAnsi="Arial Narrow" w:cs="Arial Narrow"/>
                <w:color w:val="000000"/>
                <w:position w:val="1"/>
                <w:sz w:val="18"/>
                <w:szCs w:val="18"/>
              </w:rPr>
              <w:t xml:space="preserve">o y </w:t>
            </w:r>
            <w:r w:rsidRPr="00C07BE5">
              <w:rPr>
                <w:rFonts w:ascii="Arial Narrow" w:hAnsi="Arial Narrow" w:cs="Arial Narrow"/>
                <w:color w:val="000000"/>
                <w:position w:val="1"/>
                <w:sz w:val="18"/>
                <w:szCs w:val="18"/>
              </w:rPr>
              <w:t>r</w:t>
            </w:r>
            <w:r w:rsidR="006A6068" w:rsidRPr="00C07BE5">
              <w:rPr>
                <w:rFonts w:ascii="Arial Narrow" w:hAnsi="Arial Narrow" w:cs="Arial Narrow"/>
                <w:color w:val="000000"/>
                <w:position w:val="1"/>
                <w:sz w:val="18"/>
                <w:szCs w:val="18"/>
              </w:rPr>
              <w:t xml:space="preserve">esguardo del mismo </w:t>
            </w:r>
            <w:r w:rsidRPr="00C07BE5">
              <w:rPr>
                <w:rFonts w:ascii="Arial Narrow" w:hAnsi="Arial Narrow" w:cs="Arial Narrow"/>
                <w:color w:val="000000"/>
                <w:position w:val="1"/>
                <w:sz w:val="18"/>
                <w:szCs w:val="18"/>
              </w:rPr>
              <w:t>y sus productos para fines de auditoria.</w:t>
            </w:r>
          </w:p>
          <w:p w:rsidR="00BF177C" w:rsidRPr="00C07BE5" w:rsidRDefault="00BF177C" w:rsidP="00BF177C">
            <w:pPr>
              <w:widowControl w:val="0"/>
              <w:autoSpaceDE w:val="0"/>
              <w:autoSpaceDN w:val="0"/>
              <w:adjustRightInd w:val="0"/>
              <w:spacing w:after="0" w:line="240" w:lineRule="auto"/>
              <w:ind w:left="246" w:right="76" w:hanging="144"/>
              <w:jc w:val="both"/>
              <w:rPr>
                <w:rFonts w:ascii="Arial Narrow" w:hAnsi="Arial Narrow" w:cs="Arial Narrow"/>
                <w:color w:val="000000"/>
                <w:position w:val="1"/>
                <w:sz w:val="18"/>
                <w:szCs w:val="18"/>
              </w:rPr>
            </w:pPr>
          </w:p>
          <w:p w:rsidR="00BF177C" w:rsidRPr="00C07BE5" w:rsidRDefault="00BF177C" w:rsidP="00BF177C">
            <w:pPr>
              <w:widowControl w:val="0"/>
              <w:autoSpaceDE w:val="0"/>
              <w:autoSpaceDN w:val="0"/>
              <w:adjustRightInd w:val="0"/>
              <w:spacing w:after="0" w:line="240" w:lineRule="auto"/>
              <w:ind w:left="246" w:right="76" w:hanging="144"/>
              <w:jc w:val="both"/>
              <w:rPr>
                <w:rFonts w:ascii="Arial Narrow" w:hAnsi="Arial Narrow" w:cs="Arial Narrow"/>
                <w:color w:val="000000"/>
                <w:position w:val="1"/>
                <w:sz w:val="18"/>
                <w:szCs w:val="18"/>
              </w:rPr>
            </w:pPr>
            <w:r w:rsidRPr="00C07BE5">
              <w:rPr>
                <w:rFonts w:ascii="Arial Narrow" w:hAnsi="Arial Narrow" w:cs="Arial Narrow"/>
                <w:color w:val="000000"/>
                <w:position w:val="1"/>
                <w:sz w:val="18"/>
                <w:szCs w:val="18"/>
              </w:rPr>
              <w:t xml:space="preserve">- </w:t>
            </w:r>
            <w:r w:rsidR="0054291A" w:rsidRPr="00C07BE5">
              <w:rPr>
                <w:rFonts w:ascii="Arial Narrow" w:hAnsi="Arial Narrow" w:cs="Arial Narrow"/>
                <w:sz w:val="18"/>
                <w:szCs w:val="18"/>
              </w:rPr>
              <w:t>Para solicitar la excepción, la solicitud formal del Director del Proyecto o PMI</w:t>
            </w:r>
            <w:r w:rsidR="00E9418E" w:rsidRPr="00C07BE5">
              <w:rPr>
                <w:rFonts w:ascii="Arial Narrow" w:hAnsi="Arial Narrow" w:cs="Arial Narrow"/>
                <w:sz w:val="18"/>
                <w:szCs w:val="18"/>
              </w:rPr>
              <w:t xml:space="preserve"> al Jefe del DFI</w:t>
            </w:r>
            <w:r w:rsidR="0054291A" w:rsidRPr="00C07BE5">
              <w:rPr>
                <w:rFonts w:ascii="Arial Narrow" w:hAnsi="Arial Narrow" w:cs="Arial Narrow"/>
                <w:sz w:val="18"/>
                <w:szCs w:val="18"/>
              </w:rPr>
              <w:t>,</w:t>
            </w:r>
            <w:r w:rsidR="00B276AB" w:rsidRPr="00C07BE5">
              <w:rPr>
                <w:rFonts w:ascii="Arial Narrow" w:hAnsi="Arial Narrow" w:cs="Arial Narrow"/>
                <w:sz w:val="18"/>
                <w:szCs w:val="18"/>
              </w:rPr>
              <w:t xml:space="preserve"> que deberá hacer</w:t>
            </w:r>
            <w:r w:rsidR="00382968" w:rsidRPr="00C07BE5">
              <w:rPr>
                <w:rFonts w:ascii="Arial Narrow" w:hAnsi="Arial Narrow" w:cs="Arial Narrow"/>
                <w:sz w:val="18"/>
                <w:szCs w:val="18"/>
              </w:rPr>
              <w:t>se</w:t>
            </w:r>
            <w:r w:rsidR="00B276AB" w:rsidRPr="00C07BE5">
              <w:rPr>
                <w:rFonts w:ascii="Arial Narrow" w:hAnsi="Arial Narrow" w:cs="Arial Narrow"/>
                <w:sz w:val="18"/>
                <w:szCs w:val="18"/>
              </w:rPr>
              <w:t xml:space="preserve"> por carta enviada por  correo tradicional o por e-mail,   </w:t>
            </w:r>
            <w:r w:rsidR="0054291A" w:rsidRPr="00C07BE5">
              <w:rPr>
                <w:rFonts w:ascii="Arial Narrow" w:hAnsi="Arial Narrow" w:cs="Arial Narrow"/>
                <w:sz w:val="18"/>
                <w:szCs w:val="18"/>
              </w:rPr>
              <w:t xml:space="preserve">  deberá incluir </w:t>
            </w:r>
            <w:r w:rsidRPr="00C07BE5">
              <w:rPr>
                <w:rFonts w:ascii="Arial Narrow" w:hAnsi="Arial Narrow" w:cs="Arial Narrow"/>
                <w:sz w:val="18"/>
                <w:szCs w:val="18"/>
              </w:rPr>
              <w:t>la justificación técnica que demuestre el aporte que una contratación individual por ese valor entregará al ámbito</w:t>
            </w:r>
            <w:r w:rsidRPr="00C07BE5">
              <w:rPr>
                <w:rFonts w:ascii="Arial Narrow" w:hAnsi="Arial Narrow" w:cs="Calibri"/>
                <w:color w:val="000000"/>
                <w:sz w:val="18"/>
                <w:szCs w:val="18"/>
                <w:lang w:val="es-CL"/>
              </w:rPr>
              <w:t xml:space="preserve"> y al logro de los objetivos del proyecto</w:t>
            </w:r>
            <w:r w:rsidR="00237C8F" w:rsidRPr="00C07BE5">
              <w:rPr>
                <w:rFonts w:ascii="Arial Narrow" w:hAnsi="Arial Narrow" w:cs="Calibri"/>
                <w:color w:val="000000"/>
                <w:sz w:val="18"/>
                <w:szCs w:val="18"/>
                <w:lang w:val="es-CL"/>
              </w:rPr>
              <w:t xml:space="preserve"> o PMI</w:t>
            </w:r>
            <w:r w:rsidRPr="00C07BE5">
              <w:rPr>
                <w:rFonts w:cs="Calibri"/>
                <w:color w:val="000000"/>
                <w:sz w:val="16"/>
                <w:szCs w:val="16"/>
                <w:lang w:val="es-CL"/>
              </w:rPr>
              <w:t>.</w:t>
            </w:r>
          </w:p>
          <w:p w:rsidR="00BF177C" w:rsidRPr="00C07BE5" w:rsidRDefault="00BF177C" w:rsidP="00BF177C">
            <w:pPr>
              <w:widowControl w:val="0"/>
              <w:autoSpaceDE w:val="0"/>
              <w:autoSpaceDN w:val="0"/>
              <w:adjustRightInd w:val="0"/>
              <w:spacing w:after="0" w:line="240" w:lineRule="auto"/>
              <w:ind w:right="76"/>
              <w:jc w:val="both"/>
              <w:rPr>
                <w:rFonts w:ascii="Arial Narrow" w:hAnsi="Arial Narrow" w:cs="Arial Narrow"/>
                <w:color w:val="000000"/>
                <w:position w:val="1"/>
                <w:sz w:val="18"/>
                <w:szCs w:val="18"/>
              </w:rPr>
            </w:pPr>
          </w:p>
          <w:p w:rsidR="00BF177C" w:rsidRPr="00C07BE5" w:rsidRDefault="00BF177C"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p>
          <w:p w:rsidR="0034281B" w:rsidRPr="00C07BE5" w:rsidRDefault="0034281B" w:rsidP="00EE4887">
            <w:pPr>
              <w:widowControl w:val="0"/>
              <w:autoSpaceDE w:val="0"/>
              <w:autoSpaceDN w:val="0"/>
              <w:adjustRightInd w:val="0"/>
              <w:spacing w:after="0" w:line="240" w:lineRule="auto"/>
              <w:ind w:left="246"/>
              <w:jc w:val="both"/>
              <w:rPr>
                <w:rFonts w:ascii="Arial Narrow" w:hAnsi="Arial Narrow"/>
                <w:color w:val="000000"/>
                <w:sz w:val="18"/>
                <w:szCs w:val="18"/>
              </w:rPr>
            </w:pPr>
          </w:p>
        </w:tc>
        <w:tc>
          <w:tcPr>
            <w:tcW w:w="1986" w:type="dxa"/>
            <w:tcBorders>
              <w:top w:val="single" w:sz="4" w:space="0" w:color="000000"/>
              <w:left w:val="single" w:sz="4" w:space="0" w:color="000000"/>
              <w:bottom w:val="single" w:sz="4" w:space="0" w:color="000000"/>
              <w:right w:val="single" w:sz="4" w:space="0" w:color="000000"/>
            </w:tcBorders>
          </w:tcPr>
          <w:p w:rsidR="00DC0AF9" w:rsidRPr="00C07BE5" w:rsidRDefault="00B54A98" w:rsidP="00EE4887">
            <w:pPr>
              <w:widowControl w:val="0"/>
              <w:autoSpaceDE w:val="0"/>
              <w:autoSpaceDN w:val="0"/>
              <w:adjustRightInd w:val="0"/>
              <w:spacing w:after="0" w:line="240" w:lineRule="auto"/>
              <w:ind w:left="100" w:right="75"/>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Para </w:t>
            </w:r>
            <w:r w:rsidR="0034281B" w:rsidRPr="00C07BE5">
              <w:rPr>
                <w:rFonts w:ascii="Arial Narrow" w:hAnsi="Arial Narrow" w:cs="Arial Narrow"/>
                <w:color w:val="000000"/>
                <w:sz w:val="18"/>
                <w:szCs w:val="18"/>
              </w:rPr>
              <w:t xml:space="preserve">Todas  las contrataciones sobre los </w:t>
            </w:r>
            <w:r w:rsidR="00B3381E" w:rsidRPr="00C07BE5">
              <w:rPr>
                <w:rFonts w:ascii="Arial Narrow" w:hAnsi="Arial Narrow" w:cs="Arial Narrow"/>
                <w:color w:val="000000"/>
                <w:sz w:val="18"/>
                <w:szCs w:val="18"/>
              </w:rPr>
              <w:t>$25.000.000</w:t>
            </w:r>
            <w:r w:rsidR="00911B97" w:rsidRPr="00C07BE5">
              <w:rPr>
                <w:rFonts w:ascii="Arial Narrow" w:hAnsi="Arial Narrow" w:cs="Arial Narrow"/>
                <w:color w:val="000000"/>
                <w:sz w:val="18"/>
                <w:szCs w:val="18"/>
              </w:rPr>
              <w:t xml:space="preserve">. </w:t>
            </w:r>
          </w:p>
          <w:p w:rsidR="00DC0AF9" w:rsidRPr="00C07BE5" w:rsidRDefault="00DC0AF9" w:rsidP="00EE4887">
            <w:pPr>
              <w:widowControl w:val="0"/>
              <w:autoSpaceDE w:val="0"/>
              <w:autoSpaceDN w:val="0"/>
              <w:adjustRightInd w:val="0"/>
              <w:spacing w:after="0" w:line="240" w:lineRule="auto"/>
              <w:ind w:left="100" w:right="75"/>
              <w:jc w:val="both"/>
              <w:rPr>
                <w:rFonts w:ascii="Arial Narrow" w:hAnsi="Arial Narrow" w:cs="Arial Narrow"/>
                <w:color w:val="000000"/>
                <w:sz w:val="18"/>
                <w:szCs w:val="18"/>
              </w:rPr>
            </w:pPr>
          </w:p>
          <w:p w:rsidR="0034281B" w:rsidRPr="00C07BE5" w:rsidRDefault="0034281B" w:rsidP="00EE4887">
            <w:pPr>
              <w:widowControl w:val="0"/>
              <w:autoSpaceDE w:val="0"/>
              <w:autoSpaceDN w:val="0"/>
              <w:adjustRightInd w:val="0"/>
              <w:spacing w:after="0" w:line="240" w:lineRule="auto"/>
              <w:ind w:left="100" w:right="75"/>
              <w:jc w:val="both"/>
              <w:rPr>
                <w:rFonts w:ascii="Arial Narrow" w:hAnsi="Arial Narrow" w:cs="Arial Narrow"/>
                <w:color w:val="000000"/>
                <w:sz w:val="18"/>
                <w:szCs w:val="18"/>
              </w:rPr>
            </w:pPr>
            <w:r w:rsidRPr="00C07BE5">
              <w:rPr>
                <w:rFonts w:ascii="Arial Narrow" w:hAnsi="Arial Narrow" w:cs="Arial Narrow"/>
                <w:color w:val="000000"/>
                <w:sz w:val="18"/>
                <w:szCs w:val="18"/>
              </w:rPr>
              <w:t>Previo a la contratación, la IES deberá enviar a</w:t>
            </w:r>
            <w:r w:rsidR="003D58D0" w:rsidRPr="00C07BE5">
              <w:rPr>
                <w:rFonts w:ascii="Arial Narrow" w:hAnsi="Arial Narrow" w:cs="Arial Narrow"/>
                <w:color w:val="000000"/>
                <w:sz w:val="18"/>
                <w:szCs w:val="18"/>
              </w:rPr>
              <w:t xml:space="preserve"> Revisión Previa del </w:t>
            </w:r>
            <w:r w:rsidR="00237C8F" w:rsidRPr="00C07BE5">
              <w:rPr>
                <w:rFonts w:ascii="Arial Narrow" w:hAnsi="Arial Narrow" w:cs="Arial Narrow"/>
                <w:color w:val="000000"/>
                <w:sz w:val="18"/>
                <w:szCs w:val="18"/>
              </w:rPr>
              <w:t>DFI</w:t>
            </w:r>
            <w:r w:rsidRPr="00C07BE5">
              <w:rPr>
                <w:rFonts w:ascii="Arial Narrow" w:hAnsi="Arial Narrow" w:cs="Arial Narrow"/>
                <w:color w:val="000000"/>
                <w:sz w:val="18"/>
                <w:szCs w:val="18"/>
              </w:rPr>
              <w:t xml:space="preserve"> los siguientes documentos:</w:t>
            </w:r>
          </w:p>
          <w:p w:rsidR="00911B97" w:rsidRPr="00C07BE5" w:rsidRDefault="00911B97" w:rsidP="00EE4887">
            <w:pPr>
              <w:widowControl w:val="0"/>
              <w:autoSpaceDE w:val="0"/>
              <w:autoSpaceDN w:val="0"/>
              <w:adjustRightInd w:val="0"/>
              <w:spacing w:after="0" w:line="240" w:lineRule="auto"/>
              <w:ind w:left="100" w:right="76"/>
              <w:jc w:val="both"/>
              <w:rPr>
                <w:rFonts w:ascii="Arial Narrow" w:hAnsi="Arial Narrow" w:cs="Arial Narrow"/>
                <w:color w:val="000000"/>
                <w:sz w:val="18"/>
                <w:szCs w:val="18"/>
              </w:rPr>
            </w:pPr>
          </w:p>
          <w:p w:rsidR="0034281B" w:rsidRPr="00C07BE5" w:rsidRDefault="0034281B" w:rsidP="00EE4887">
            <w:pPr>
              <w:widowControl w:val="0"/>
              <w:autoSpaceDE w:val="0"/>
              <w:autoSpaceDN w:val="0"/>
              <w:adjustRightInd w:val="0"/>
              <w:spacing w:after="0" w:line="240" w:lineRule="auto"/>
              <w:ind w:left="100" w:right="76"/>
              <w:jc w:val="both"/>
              <w:rPr>
                <w:rFonts w:ascii="Arial Narrow" w:hAnsi="Arial Narrow" w:cs="Arial Narrow"/>
                <w:color w:val="000000"/>
                <w:sz w:val="18"/>
                <w:szCs w:val="18"/>
              </w:rPr>
            </w:pPr>
            <w:r w:rsidRPr="00C07BE5">
              <w:rPr>
                <w:rFonts w:ascii="Arial Narrow" w:hAnsi="Arial Narrow" w:cs="Arial Narrow"/>
                <w:color w:val="000000"/>
                <w:sz w:val="18"/>
                <w:szCs w:val="18"/>
              </w:rPr>
              <w:t>Etapa1</w:t>
            </w:r>
          </w:p>
          <w:p w:rsidR="0034281B" w:rsidRPr="00C07BE5" w:rsidRDefault="0034281B" w:rsidP="008D04BF">
            <w:pPr>
              <w:widowControl w:val="0"/>
              <w:numPr>
                <w:ilvl w:val="0"/>
                <w:numId w:val="12"/>
              </w:numPr>
              <w:autoSpaceDE w:val="0"/>
              <w:autoSpaceDN w:val="0"/>
              <w:adjustRightInd w:val="0"/>
              <w:spacing w:after="0" w:line="240" w:lineRule="auto"/>
              <w:ind w:left="284"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Presupuesto </w:t>
            </w:r>
            <w:r w:rsidR="00911B97" w:rsidRPr="00C07BE5">
              <w:rPr>
                <w:rFonts w:ascii="Arial Narrow" w:hAnsi="Arial Narrow" w:cs="Arial Narrow"/>
                <w:color w:val="000000"/>
                <w:sz w:val="18"/>
                <w:szCs w:val="18"/>
              </w:rPr>
              <w:t>a</w:t>
            </w:r>
            <w:r w:rsidR="00B3381E" w:rsidRPr="00C07BE5">
              <w:rPr>
                <w:rFonts w:ascii="Arial Narrow" w:hAnsi="Arial Narrow" w:cs="Arial Narrow"/>
                <w:color w:val="000000"/>
                <w:sz w:val="18"/>
                <w:szCs w:val="18"/>
              </w:rPr>
              <w:t>ctualizado</w:t>
            </w:r>
          </w:p>
          <w:p w:rsidR="0034281B" w:rsidRPr="00C07BE5" w:rsidRDefault="0034281B" w:rsidP="008D04BF">
            <w:pPr>
              <w:widowControl w:val="0"/>
              <w:numPr>
                <w:ilvl w:val="0"/>
                <w:numId w:val="12"/>
              </w:numPr>
              <w:autoSpaceDE w:val="0"/>
              <w:autoSpaceDN w:val="0"/>
              <w:adjustRightInd w:val="0"/>
              <w:spacing w:after="0" w:line="240" w:lineRule="auto"/>
              <w:ind w:left="284" w:hanging="142"/>
              <w:jc w:val="both"/>
              <w:rPr>
                <w:rFonts w:ascii="Arial Narrow" w:hAnsi="Arial Narrow" w:cs="Calibri"/>
                <w:color w:val="000000"/>
                <w:sz w:val="18"/>
                <w:szCs w:val="18"/>
              </w:rPr>
            </w:pPr>
            <w:r w:rsidRPr="00C07BE5">
              <w:rPr>
                <w:rFonts w:ascii="Arial Narrow" w:hAnsi="Arial Narrow" w:cs="Arial Narrow"/>
                <w:color w:val="000000"/>
                <w:position w:val="-1"/>
                <w:sz w:val="18"/>
                <w:szCs w:val="18"/>
              </w:rPr>
              <w:t>(</w:t>
            </w:r>
            <w:proofErr w:type="spellStart"/>
            <w:r w:rsidRPr="00C07BE5">
              <w:rPr>
                <w:rFonts w:ascii="Arial Narrow" w:hAnsi="Arial Narrow" w:cs="Arial Narrow"/>
                <w:color w:val="000000"/>
                <w:position w:val="-1"/>
                <w:sz w:val="18"/>
                <w:szCs w:val="18"/>
              </w:rPr>
              <w:t>T</w:t>
            </w:r>
            <w:r w:rsidR="007430E8" w:rsidRPr="00C07BE5">
              <w:rPr>
                <w:rFonts w:ascii="Arial Narrow" w:hAnsi="Arial Narrow" w:cs="Arial Narrow"/>
                <w:color w:val="000000"/>
                <w:position w:val="-1"/>
                <w:sz w:val="18"/>
                <w:szCs w:val="18"/>
              </w:rPr>
              <w:t>de</w:t>
            </w:r>
            <w:r w:rsidRPr="00C07BE5">
              <w:rPr>
                <w:rFonts w:ascii="Arial Narrow" w:hAnsi="Arial Narrow" w:cs="Arial Narrow"/>
                <w:color w:val="000000"/>
                <w:position w:val="-1"/>
                <w:sz w:val="18"/>
                <w:szCs w:val="18"/>
              </w:rPr>
              <w:t>R</w:t>
            </w:r>
            <w:proofErr w:type="spellEnd"/>
            <w:r w:rsidRPr="00C07BE5">
              <w:rPr>
                <w:rFonts w:ascii="Arial Narrow" w:hAnsi="Arial Narrow" w:cs="Arial Narrow"/>
                <w:color w:val="000000"/>
                <w:position w:val="-1"/>
                <w:sz w:val="18"/>
                <w:szCs w:val="18"/>
              </w:rPr>
              <w:t xml:space="preserve">) </w:t>
            </w:r>
            <w:r w:rsidRPr="00C07BE5">
              <w:rPr>
                <w:rFonts w:ascii="Arial Narrow" w:hAnsi="Arial Narrow" w:cs="Calibri"/>
                <w:color w:val="000000"/>
                <w:position w:val="9"/>
                <w:sz w:val="18"/>
                <w:szCs w:val="18"/>
              </w:rPr>
              <w:t>1</w:t>
            </w:r>
          </w:p>
          <w:p w:rsidR="0034281B" w:rsidRPr="00C07BE5" w:rsidRDefault="0034281B" w:rsidP="008D04BF">
            <w:pPr>
              <w:widowControl w:val="0"/>
              <w:numPr>
                <w:ilvl w:val="0"/>
                <w:numId w:val="12"/>
              </w:numPr>
              <w:autoSpaceDE w:val="0"/>
              <w:autoSpaceDN w:val="0"/>
              <w:adjustRightInd w:val="0"/>
              <w:spacing w:after="0" w:line="240" w:lineRule="auto"/>
              <w:ind w:left="284" w:right="284" w:hanging="142"/>
              <w:jc w:val="both"/>
              <w:rPr>
                <w:rFonts w:ascii="Arial Narrow" w:hAnsi="Arial Narrow" w:cs="Arial Narrow"/>
                <w:color w:val="000000"/>
                <w:sz w:val="18"/>
                <w:szCs w:val="18"/>
              </w:rPr>
            </w:pPr>
            <w:proofErr w:type="spellStart"/>
            <w:r w:rsidRPr="00C07BE5">
              <w:rPr>
                <w:rFonts w:ascii="Arial Narrow" w:hAnsi="Arial Narrow" w:cs="Arial Narrow"/>
                <w:color w:val="000000"/>
                <w:sz w:val="18"/>
                <w:szCs w:val="18"/>
              </w:rPr>
              <w:t>CVs</w:t>
            </w:r>
            <w:proofErr w:type="spellEnd"/>
            <w:r w:rsidRPr="00C07BE5">
              <w:rPr>
                <w:rFonts w:ascii="Arial Narrow" w:hAnsi="Arial Narrow" w:cs="Arial Narrow"/>
                <w:color w:val="000000"/>
                <w:sz w:val="18"/>
                <w:szCs w:val="18"/>
              </w:rPr>
              <w:t xml:space="preserve"> </w:t>
            </w:r>
            <w:r w:rsidR="00B54A98" w:rsidRPr="00C07BE5">
              <w:rPr>
                <w:rFonts w:ascii="Arial Narrow" w:hAnsi="Arial Narrow" w:cs="Arial Narrow"/>
                <w:color w:val="000000"/>
                <w:sz w:val="18"/>
                <w:szCs w:val="18"/>
              </w:rPr>
              <w:t>(</w:t>
            </w:r>
            <w:r w:rsidRPr="00C07BE5">
              <w:rPr>
                <w:rFonts w:ascii="Arial Narrow" w:hAnsi="Arial Narrow" w:cs="Arial Narrow"/>
                <w:color w:val="000000"/>
                <w:sz w:val="18"/>
                <w:szCs w:val="18"/>
              </w:rPr>
              <w:t>Mínimo 3)</w:t>
            </w:r>
          </w:p>
          <w:p w:rsidR="007430E8" w:rsidRPr="00C07BE5" w:rsidRDefault="007430E8" w:rsidP="00EE4887">
            <w:pPr>
              <w:widowControl w:val="0"/>
              <w:autoSpaceDE w:val="0"/>
              <w:autoSpaceDN w:val="0"/>
              <w:adjustRightInd w:val="0"/>
              <w:spacing w:after="0" w:line="240" w:lineRule="auto"/>
              <w:ind w:left="101" w:right="892"/>
              <w:jc w:val="both"/>
              <w:rPr>
                <w:rFonts w:ascii="Arial Narrow" w:hAnsi="Arial Narrow" w:cs="Arial Narrow"/>
                <w:color w:val="000000"/>
                <w:sz w:val="18"/>
                <w:szCs w:val="18"/>
              </w:rPr>
            </w:pPr>
          </w:p>
          <w:p w:rsidR="0034281B" w:rsidRPr="00C07BE5" w:rsidRDefault="0034281B" w:rsidP="00EE4887">
            <w:pPr>
              <w:widowControl w:val="0"/>
              <w:autoSpaceDE w:val="0"/>
              <w:autoSpaceDN w:val="0"/>
              <w:adjustRightInd w:val="0"/>
              <w:spacing w:after="0" w:line="240" w:lineRule="auto"/>
              <w:ind w:left="101" w:right="892"/>
              <w:jc w:val="both"/>
              <w:rPr>
                <w:rFonts w:ascii="Arial Narrow" w:hAnsi="Arial Narrow" w:cs="Arial Narrow"/>
                <w:color w:val="000000"/>
                <w:sz w:val="18"/>
                <w:szCs w:val="18"/>
              </w:rPr>
            </w:pPr>
            <w:r w:rsidRPr="00C07BE5">
              <w:rPr>
                <w:rFonts w:ascii="Arial Narrow" w:hAnsi="Arial Narrow" w:cs="Arial Narrow"/>
                <w:color w:val="000000"/>
                <w:sz w:val="18"/>
                <w:szCs w:val="18"/>
              </w:rPr>
              <w:t>Etap</w:t>
            </w:r>
            <w:r w:rsidR="007430E8" w:rsidRPr="00C07BE5">
              <w:rPr>
                <w:rFonts w:ascii="Arial Narrow" w:hAnsi="Arial Narrow" w:cs="Arial Narrow"/>
                <w:color w:val="000000"/>
                <w:sz w:val="18"/>
                <w:szCs w:val="18"/>
              </w:rPr>
              <w:t>a 2</w:t>
            </w:r>
          </w:p>
          <w:p w:rsidR="00911B97" w:rsidRPr="00C07BE5" w:rsidRDefault="00B54A98" w:rsidP="008D04BF">
            <w:pPr>
              <w:widowControl w:val="0"/>
              <w:numPr>
                <w:ilvl w:val="0"/>
                <w:numId w:val="11"/>
              </w:numPr>
              <w:autoSpaceDE w:val="0"/>
              <w:autoSpaceDN w:val="0"/>
              <w:adjustRightInd w:val="0"/>
              <w:spacing w:after="0" w:line="240" w:lineRule="auto"/>
              <w:ind w:left="284" w:right="74"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Acta de selección</w:t>
            </w:r>
          </w:p>
          <w:p w:rsidR="0034281B" w:rsidRPr="00C07BE5" w:rsidRDefault="0034281B" w:rsidP="008D04BF">
            <w:pPr>
              <w:widowControl w:val="0"/>
              <w:numPr>
                <w:ilvl w:val="0"/>
                <w:numId w:val="11"/>
              </w:numPr>
              <w:autoSpaceDE w:val="0"/>
              <w:autoSpaceDN w:val="0"/>
              <w:adjustRightInd w:val="0"/>
              <w:spacing w:after="0" w:line="240" w:lineRule="auto"/>
              <w:ind w:left="284" w:right="74"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Borrador de contrat</w:t>
            </w:r>
            <w:r w:rsidR="00911B97" w:rsidRPr="00C07BE5">
              <w:rPr>
                <w:rFonts w:ascii="Arial Narrow" w:hAnsi="Arial Narrow" w:cs="Arial Narrow"/>
                <w:color w:val="000000"/>
                <w:sz w:val="18"/>
                <w:szCs w:val="18"/>
              </w:rPr>
              <w:t>o</w:t>
            </w:r>
          </w:p>
        </w:tc>
      </w:tr>
      <w:tr w:rsidR="0034281B" w:rsidRPr="00C07BE5" w:rsidTr="00D771AE">
        <w:tc>
          <w:tcPr>
            <w:tcW w:w="1243"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sz w:val="18"/>
                <w:szCs w:val="18"/>
              </w:rPr>
              <w:t>Contratación</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sz w:val="18"/>
                <w:szCs w:val="18"/>
              </w:rPr>
              <w:t>de         Firmas</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Consultoras</w:t>
            </w:r>
          </w:p>
        </w:tc>
        <w:tc>
          <w:tcPr>
            <w:tcW w:w="156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1"/>
              <w:jc w:val="both"/>
              <w:rPr>
                <w:rFonts w:ascii="Arial Narrow" w:hAnsi="Arial Narrow"/>
                <w:sz w:val="18"/>
                <w:szCs w:val="18"/>
              </w:rPr>
            </w:pPr>
            <w:r w:rsidRPr="00C07BE5">
              <w:rPr>
                <w:rFonts w:ascii="Arial Narrow" w:hAnsi="Arial Narrow" w:cs="Arial Narrow"/>
                <w:sz w:val="18"/>
                <w:szCs w:val="18"/>
              </w:rPr>
              <w:t>Servicios contra entrega de producto o servicio (intermedios y/o finales).</w:t>
            </w:r>
          </w:p>
        </w:tc>
        <w:tc>
          <w:tcPr>
            <w:tcW w:w="247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42" w:right="70"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 calidad de la propuesta y el costo  de  los  servicios  son factores a ponderar en distinta medida  según  la  naturaleza  de</w:t>
            </w:r>
            <w:r w:rsidR="00DB1518" w:rsidRPr="00C07BE5">
              <w:rPr>
                <w:rFonts w:ascii="Arial Narrow" w:hAnsi="Arial Narrow" w:cs="Arial Narrow"/>
                <w:sz w:val="18"/>
                <w:szCs w:val="18"/>
              </w:rPr>
              <w:t xml:space="preserve"> </w:t>
            </w:r>
            <w:r w:rsidRPr="00C07BE5">
              <w:rPr>
                <w:rFonts w:ascii="Arial Narrow" w:hAnsi="Arial Narrow" w:cs="Arial Narrow"/>
                <w:sz w:val="18"/>
                <w:szCs w:val="18"/>
              </w:rPr>
              <w:t>los servicios.</w:t>
            </w:r>
          </w:p>
          <w:p w:rsidR="00B73A90" w:rsidRPr="00C07BE5" w:rsidRDefault="00B73A90" w:rsidP="00EE4887">
            <w:pPr>
              <w:widowControl w:val="0"/>
              <w:autoSpaceDE w:val="0"/>
              <w:autoSpaceDN w:val="0"/>
              <w:adjustRightInd w:val="0"/>
              <w:spacing w:after="0" w:line="240" w:lineRule="auto"/>
              <w:ind w:left="242" w:right="70" w:hanging="106"/>
              <w:jc w:val="both"/>
              <w:rPr>
                <w:rFonts w:ascii="Arial Narrow" w:hAnsi="Arial Narrow" w:cs="Arial Narrow"/>
                <w:sz w:val="18"/>
                <w:szCs w:val="18"/>
              </w:rPr>
            </w:pPr>
          </w:p>
          <w:p w:rsidR="00B73A90" w:rsidRPr="00C07BE5" w:rsidRDefault="00B73A90" w:rsidP="008D04BF">
            <w:pPr>
              <w:widowControl w:val="0"/>
              <w:numPr>
                <w:ilvl w:val="0"/>
                <w:numId w:val="18"/>
              </w:numPr>
              <w:autoSpaceDE w:val="0"/>
              <w:autoSpaceDN w:val="0"/>
              <w:adjustRightInd w:val="0"/>
              <w:spacing w:after="0" w:line="240" w:lineRule="auto"/>
              <w:ind w:left="166" w:right="74" w:hanging="142"/>
              <w:jc w:val="both"/>
              <w:rPr>
                <w:rFonts w:ascii="Arial Narrow" w:hAnsi="Arial Narrow" w:cs="Arial Narrow"/>
                <w:i/>
                <w:sz w:val="18"/>
                <w:szCs w:val="18"/>
              </w:rPr>
            </w:pPr>
            <w:r w:rsidRPr="00C07BE5">
              <w:rPr>
                <w:rFonts w:ascii="Arial Narrow" w:hAnsi="Arial Narrow" w:cs="Arial Narrow"/>
                <w:i/>
                <w:sz w:val="18"/>
                <w:szCs w:val="18"/>
              </w:rPr>
              <w:t>Excepcionalmente</w:t>
            </w:r>
            <w:r w:rsidR="00DC0AF9" w:rsidRPr="00C07BE5">
              <w:rPr>
                <w:rFonts w:ascii="Arial Narrow" w:hAnsi="Arial Narrow" w:cs="Arial Narrow"/>
                <w:i/>
                <w:sz w:val="18"/>
                <w:szCs w:val="18"/>
              </w:rPr>
              <w:t>,</w:t>
            </w:r>
            <w:r w:rsidRPr="00C07BE5">
              <w:rPr>
                <w:rFonts w:ascii="Arial Narrow" w:hAnsi="Arial Narrow" w:cs="Arial Narrow"/>
                <w:i/>
                <w:sz w:val="18"/>
                <w:szCs w:val="18"/>
              </w:rPr>
              <w:t xml:space="preserve"> </w:t>
            </w:r>
            <w:r w:rsidRPr="00C07BE5">
              <w:rPr>
                <w:rFonts w:ascii="Arial Narrow" w:hAnsi="Arial Narrow" w:cs="Arial Narrow"/>
                <w:sz w:val="18"/>
                <w:szCs w:val="18"/>
              </w:rPr>
              <w:t xml:space="preserve">se podrá contratar de forma directa a una Firma, previa aprobación del </w:t>
            </w:r>
            <w:r w:rsidR="00237C8F" w:rsidRPr="00C07BE5">
              <w:rPr>
                <w:rFonts w:ascii="Arial Narrow" w:hAnsi="Arial Narrow" w:cs="Arial Narrow"/>
                <w:sz w:val="18"/>
                <w:szCs w:val="18"/>
              </w:rPr>
              <w:t>DFI</w:t>
            </w:r>
            <w:r w:rsidR="00DC0AF9" w:rsidRPr="00C07BE5">
              <w:rPr>
                <w:rFonts w:ascii="Arial Narrow" w:hAnsi="Arial Narrow" w:cs="Arial Narrow"/>
                <w:sz w:val="18"/>
                <w:szCs w:val="18"/>
              </w:rPr>
              <w:t>.</w:t>
            </w:r>
          </w:p>
          <w:p w:rsidR="0034281B" w:rsidRPr="00C07BE5" w:rsidRDefault="0034281B" w:rsidP="00EE4887">
            <w:pPr>
              <w:widowControl w:val="0"/>
              <w:autoSpaceDE w:val="0"/>
              <w:autoSpaceDN w:val="0"/>
              <w:adjustRightInd w:val="0"/>
              <w:spacing w:after="0" w:line="240" w:lineRule="auto"/>
              <w:ind w:left="242" w:right="72" w:hanging="106"/>
              <w:jc w:val="both"/>
              <w:rPr>
                <w:rFonts w:ascii="Arial Narrow" w:hAnsi="Arial Narrow"/>
                <w:sz w:val="18"/>
                <w:szCs w:val="18"/>
              </w:rPr>
            </w:pPr>
          </w:p>
        </w:tc>
        <w:tc>
          <w:tcPr>
            <w:tcW w:w="269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46" w:right="74" w:hanging="144"/>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Requiere la preparación de términos de referencia que indique</w:t>
            </w:r>
            <w:r w:rsidR="004075A6" w:rsidRPr="00C07BE5">
              <w:rPr>
                <w:rFonts w:ascii="Arial Narrow" w:hAnsi="Arial Narrow" w:cs="Arial Narrow"/>
                <w:color w:val="000000"/>
                <w:sz w:val="18"/>
                <w:szCs w:val="18"/>
              </w:rPr>
              <w:t>n</w:t>
            </w:r>
            <w:r w:rsidRPr="00C07BE5">
              <w:rPr>
                <w:rFonts w:ascii="Arial Narrow" w:hAnsi="Arial Narrow" w:cs="Arial Narrow"/>
                <w:color w:val="000000"/>
                <w:sz w:val="18"/>
                <w:szCs w:val="18"/>
              </w:rPr>
              <w:t xml:space="preserve"> los requerimientos del</w:t>
            </w:r>
            <w:r w:rsidR="00E87975" w:rsidRPr="00C07BE5">
              <w:rPr>
                <w:rFonts w:ascii="Arial Narrow" w:hAnsi="Arial Narrow" w:cs="Arial Narrow"/>
                <w:color w:val="000000"/>
                <w:sz w:val="18"/>
                <w:szCs w:val="18"/>
              </w:rPr>
              <w:t xml:space="preserve"> s</w:t>
            </w:r>
            <w:r w:rsidRPr="00C07BE5">
              <w:rPr>
                <w:rFonts w:ascii="Arial Narrow" w:hAnsi="Arial Narrow" w:cs="Arial Narrow"/>
                <w:color w:val="000000"/>
                <w:sz w:val="18"/>
                <w:szCs w:val="18"/>
              </w:rPr>
              <w:t>ervicio, productos  a entregar,</w:t>
            </w:r>
            <w:r w:rsidR="00E87975"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plazos,</w:t>
            </w:r>
            <w:r w:rsidR="00E87975"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calificaciones mínimas a cumplir, factores de evaluación en términos de calidad y costo</w:t>
            </w:r>
            <w:r w:rsidR="004075A6"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y las condiciones contractuales</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Calibri"/>
                <w:color w:val="000000"/>
                <w:sz w:val="18"/>
                <w:szCs w:val="18"/>
              </w:rPr>
            </w:pPr>
          </w:p>
          <w:p w:rsidR="00DB1518" w:rsidRPr="00C07BE5" w:rsidRDefault="003734BB"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0034281B" w:rsidRPr="00C07BE5">
              <w:rPr>
                <w:rFonts w:ascii="Arial Narrow" w:hAnsi="Arial Narrow" w:cs="Arial Narrow"/>
                <w:color w:val="000000"/>
                <w:sz w:val="18"/>
                <w:szCs w:val="18"/>
              </w:rPr>
              <w:t xml:space="preserve">Procedimiento Competitivo que </w:t>
            </w:r>
            <w:r w:rsidR="00E87975" w:rsidRPr="00C07BE5">
              <w:rPr>
                <w:rFonts w:ascii="Arial Narrow" w:hAnsi="Arial Narrow" w:cs="Arial Narrow"/>
                <w:color w:val="000000"/>
                <w:sz w:val="18"/>
                <w:szCs w:val="18"/>
              </w:rPr>
              <w:t xml:space="preserve">requiere </w:t>
            </w:r>
            <w:r w:rsidR="00DB1518" w:rsidRPr="00C07BE5">
              <w:rPr>
                <w:rFonts w:ascii="Arial Narrow" w:hAnsi="Arial Narrow" w:cs="Arial Narrow"/>
                <w:color w:val="000000"/>
                <w:sz w:val="18"/>
                <w:szCs w:val="18"/>
              </w:rPr>
              <w:t>de un llamado público</w:t>
            </w:r>
            <w:r w:rsidR="004075A6" w:rsidRPr="00C07BE5">
              <w:rPr>
                <w:rFonts w:ascii="Arial Narrow" w:hAnsi="Arial Narrow" w:cs="Arial Narrow"/>
                <w:color w:val="000000"/>
                <w:sz w:val="18"/>
                <w:szCs w:val="18"/>
              </w:rPr>
              <w:t>,</w:t>
            </w:r>
            <w:r w:rsidR="00DB1518" w:rsidRPr="00C07BE5">
              <w:rPr>
                <w:rFonts w:ascii="Arial Narrow" w:hAnsi="Arial Narrow" w:cs="Arial Narrow"/>
                <w:color w:val="000000"/>
                <w:sz w:val="18"/>
                <w:szCs w:val="18"/>
              </w:rPr>
              <w:t xml:space="preserve"> o la publicación de un aviso de expresiones de interés en un medio de circulación masivo</w:t>
            </w:r>
            <w:r w:rsidR="004075A6" w:rsidRPr="00C07BE5">
              <w:rPr>
                <w:rFonts w:ascii="Arial Narrow" w:hAnsi="Arial Narrow" w:cs="Arial Narrow"/>
                <w:color w:val="000000"/>
                <w:sz w:val="18"/>
                <w:szCs w:val="18"/>
              </w:rPr>
              <w:t>,</w:t>
            </w:r>
            <w:r w:rsidR="00DB1518" w:rsidRPr="00C07BE5">
              <w:rPr>
                <w:rFonts w:ascii="Arial Narrow" w:hAnsi="Arial Narrow" w:cs="Arial Narrow"/>
                <w:color w:val="000000"/>
                <w:sz w:val="18"/>
                <w:szCs w:val="18"/>
              </w:rPr>
              <w:t xml:space="preserve"> para convocar a firmas consultoras de experiencia y formación equivalente </w:t>
            </w:r>
            <w:r w:rsidR="00DB1518" w:rsidRPr="00C07BE5">
              <w:rPr>
                <w:rFonts w:ascii="Arial Narrow" w:hAnsi="Arial Narrow" w:cs="Arial Narrow"/>
                <w:color w:val="000000"/>
                <w:sz w:val="18"/>
                <w:szCs w:val="18"/>
              </w:rPr>
              <w:lastRenderedPageBreak/>
              <w:t xml:space="preserve">de acuerdo a los requerimientos de la IES.     </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p>
          <w:p w:rsidR="00DB1518" w:rsidRPr="00C07BE5" w:rsidRDefault="003734BB"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 </w:t>
            </w:r>
            <w:r w:rsidR="00DB1518" w:rsidRPr="00C07BE5">
              <w:rPr>
                <w:rFonts w:ascii="Arial Narrow" w:hAnsi="Arial Narrow" w:cs="Arial Narrow"/>
                <w:color w:val="000000"/>
                <w:sz w:val="18"/>
                <w:szCs w:val="18"/>
              </w:rPr>
              <w:t>Deben evaluarse las propuestas técnica y financieramente y adjudicar a aquella de mejor ponderación.</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p>
          <w:p w:rsidR="003D58D0" w:rsidRPr="00C07BE5" w:rsidRDefault="003734BB" w:rsidP="00EE4887">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 </w:t>
            </w:r>
            <w:r w:rsidR="00582B8C" w:rsidRPr="00C07BE5">
              <w:rPr>
                <w:rFonts w:ascii="Arial Narrow" w:hAnsi="Arial Narrow" w:cs="Arial Narrow"/>
                <w:color w:val="000000"/>
                <w:sz w:val="18"/>
                <w:szCs w:val="18"/>
              </w:rPr>
              <w:t xml:space="preserve">Para el caso de </w:t>
            </w:r>
            <w:r w:rsidRPr="00C07BE5">
              <w:rPr>
                <w:rFonts w:ascii="Arial Narrow" w:hAnsi="Arial Narrow" w:cs="Arial Narrow"/>
                <w:color w:val="000000"/>
                <w:sz w:val="18"/>
                <w:szCs w:val="18"/>
              </w:rPr>
              <w:t xml:space="preserve">IES estatales </w:t>
            </w:r>
            <w:r w:rsidR="004075A6" w:rsidRPr="00C07BE5">
              <w:rPr>
                <w:rFonts w:ascii="Arial Narrow" w:hAnsi="Arial Narrow" w:cs="Arial Narrow"/>
                <w:color w:val="000000"/>
                <w:sz w:val="18"/>
                <w:szCs w:val="18"/>
              </w:rPr>
              <w:t xml:space="preserve">se </w:t>
            </w:r>
            <w:r w:rsidRPr="00C07BE5">
              <w:rPr>
                <w:rFonts w:ascii="Arial Narrow" w:hAnsi="Arial Narrow" w:cs="Arial Narrow"/>
                <w:color w:val="000000"/>
                <w:sz w:val="18"/>
                <w:szCs w:val="18"/>
              </w:rPr>
              <w:t xml:space="preserve">debe utilizar </w:t>
            </w:r>
            <w:r w:rsidR="00F74826" w:rsidRPr="00C07BE5">
              <w:rPr>
                <w:rFonts w:ascii="Arial Narrow" w:hAnsi="Arial Narrow" w:cs="Arial Narrow"/>
                <w:color w:val="000000"/>
                <w:sz w:val="18"/>
                <w:szCs w:val="18"/>
              </w:rPr>
              <w:t xml:space="preserve">Mercado </w:t>
            </w:r>
            <w:r w:rsidRPr="00C07BE5">
              <w:rPr>
                <w:rFonts w:ascii="Arial Narrow" w:hAnsi="Arial Narrow" w:cs="Arial Narrow"/>
                <w:color w:val="000000"/>
                <w:sz w:val="18"/>
                <w:szCs w:val="18"/>
              </w:rPr>
              <w:t>público.</w:t>
            </w:r>
            <w:r w:rsidR="00F74826" w:rsidRPr="00C07BE5">
              <w:rPr>
                <w:rFonts w:ascii="Arial Narrow" w:hAnsi="Arial Narrow" w:cs="Arial Narrow"/>
                <w:color w:val="000000"/>
                <w:sz w:val="18"/>
                <w:szCs w:val="18"/>
              </w:rPr>
              <w:t xml:space="preserve"> </w:t>
            </w:r>
          </w:p>
          <w:p w:rsidR="00C555D4" w:rsidRPr="00C07BE5" w:rsidRDefault="00C555D4" w:rsidP="00EE4887">
            <w:pPr>
              <w:widowControl w:val="0"/>
              <w:autoSpaceDE w:val="0"/>
              <w:autoSpaceDN w:val="0"/>
              <w:adjustRightInd w:val="0"/>
              <w:spacing w:after="0" w:line="240" w:lineRule="auto"/>
              <w:ind w:left="246" w:right="76" w:hanging="144"/>
              <w:jc w:val="both"/>
              <w:rPr>
                <w:rFonts w:ascii="Arial Narrow" w:hAnsi="Arial Narrow" w:cs="Calibri"/>
                <w:color w:val="000000"/>
                <w:position w:val="1"/>
                <w:sz w:val="18"/>
                <w:szCs w:val="18"/>
              </w:rPr>
            </w:pPr>
          </w:p>
          <w:p w:rsidR="00BF177C" w:rsidRPr="00C07BE5" w:rsidRDefault="0034281B" w:rsidP="00BF177C">
            <w:pPr>
              <w:widowControl w:val="0"/>
              <w:autoSpaceDE w:val="0"/>
              <w:autoSpaceDN w:val="0"/>
              <w:adjustRightInd w:val="0"/>
              <w:spacing w:after="0" w:line="240" w:lineRule="auto"/>
              <w:ind w:left="246" w:right="76" w:hanging="144"/>
              <w:jc w:val="both"/>
              <w:rPr>
                <w:rFonts w:ascii="Arial Narrow" w:hAnsi="Arial Narrow" w:cs="Arial Narrow"/>
                <w:color w:val="000000"/>
                <w:position w:val="1"/>
                <w:sz w:val="18"/>
                <w:szCs w:val="18"/>
              </w:rPr>
            </w:pPr>
            <w:r w:rsidRPr="00C07BE5">
              <w:rPr>
                <w:rFonts w:ascii="Arial Narrow" w:hAnsi="Arial Narrow" w:cs="Calibri"/>
                <w:color w:val="000000"/>
                <w:position w:val="1"/>
                <w:sz w:val="18"/>
                <w:szCs w:val="18"/>
              </w:rPr>
              <w:t xml:space="preserve">- </w:t>
            </w:r>
            <w:r w:rsidRPr="00C07BE5">
              <w:rPr>
                <w:rFonts w:ascii="Arial Narrow" w:hAnsi="Arial Narrow" w:cs="Arial Narrow"/>
                <w:color w:val="000000"/>
                <w:position w:val="1"/>
                <w:sz w:val="18"/>
                <w:szCs w:val="18"/>
              </w:rPr>
              <w:t>Suscribir contrato</w:t>
            </w:r>
            <w:r w:rsidR="00911B97" w:rsidRPr="00C07BE5">
              <w:rPr>
                <w:rFonts w:ascii="Arial Narrow" w:hAnsi="Arial Narrow" w:cs="Arial Narrow"/>
                <w:color w:val="000000"/>
                <w:position w:val="1"/>
                <w:sz w:val="18"/>
                <w:szCs w:val="18"/>
              </w:rPr>
              <w:t xml:space="preserve"> y resguardo del mismo</w:t>
            </w:r>
            <w:r w:rsidR="004075A6" w:rsidRPr="00C07BE5">
              <w:rPr>
                <w:rFonts w:ascii="Arial Narrow" w:hAnsi="Arial Narrow" w:cs="Arial Narrow"/>
                <w:color w:val="000000"/>
                <w:position w:val="1"/>
                <w:sz w:val="18"/>
                <w:szCs w:val="18"/>
              </w:rPr>
              <w:t>,</w:t>
            </w:r>
            <w:r w:rsidR="00911B97" w:rsidRPr="00C07BE5">
              <w:rPr>
                <w:rFonts w:ascii="Arial Narrow" w:hAnsi="Arial Narrow" w:cs="Arial Narrow"/>
                <w:color w:val="000000"/>
                <w:position w:val="1"/>
                <w:sz w:val="18"/>
                <w:szCs w:val="18"/>
              </w:rPr>
              <w:t xml:space="preserve"> y </w:t>
            </w:r>
            <w:r w:rsidR="004075A6" w:rsidRPr="00C07BE5">
              <w:rPr>
                <w:rFonts w:ascii="Arial Narrow" w:hAnsi="Arial Narrow" w:cs="Arial Narrow"/>
                <w:color w:val="000000"/>
                <w:position w:val="1"/>
                <w:sz w:val="18"/>
                <w:szCs w:val="18"/>
              </w:rPr>
              <w:t xml:space="preserve">de </w:t>
            </w:r>
            <w:r w:rsidR="00911B97" w:rsidRPr="00C07BE5">
              <w:rPr>
                <w:rFonts w:ascii="Arial Narrow" w:hAnsi="Arial Narrow" w:cs="Arial Narrow"/>
                <w:color w:val="000000"/>
                <w:position w:val="1"/>
                <w:sz w:val="18"/>
                <w:szCs w:val="18"/>
              </w:rPr>
              <w:t>sus productos</w:t>
            </w:r>
            <w:r w:rsidR="004075A6" w:rsidRPr="00C07BE5">
              <w:rPr>
                <w:rFonts w:ascii="Arial Narrow" w:hAnsi="Arial Narrow" w:cs="Arial Narrow"/>
                <w:color w:val="000000"/>
                <w:position w:val="1"/>
                <w:sz w:val="18"/>
                <w:szCs w:val="18"/>
              </w:rPr>
              <w:t>,</w:t>
            </w:r>
            <w:r w:rsidR="00911B97" w:rsidRPr="00C07BE5">
              <w:rPr>
                <w:rFonts w:ascii="Arial Narrow" w:hAnsi="Arial Narrow" w:cs="Arial Narrow"/>
                <w:color w:val="000000"/>
                <w:position w:val="1"/>
                <w:sz w:val="18"/>
                <w:szCs w:val="18"/>
              </w:rPr>
              <w:t xml:space="preserve"> para fines de auditoria.</w:t>
            </w:r>
          </w:p>
          <w:p w:rsidR="00BF177C" w:rsidRPr="00C07BE5" w:rsidRDefault="00BF177C" w:rsidP="00BF177C">
            <w:pPr>
              <w:widowControl w:val="0"/>
              <w:autoSpaceDE w:val="0"/>
              <w:autoSpaceDN w:val="0"/>
              <w:adjustRightInd w:val="0"/>
              <w:spacing w:after="0" w:line="240" w:lineRule="auto"/>
              <w:ind w:left="246" w:right="76" w:hanging="144"/>
              <w:jc w:val="both"/>
              <w:rPr>
                <w:rFonts w:ascii="Arial Narrow" w:hAnsi="Arial Narrow" w:cs="Arial Narrow"/>
                <w:color w:val="000000"/>
                <w:position w:val="1"/>
                <w:sz w:val="18"/>
                <w:szCs w:val="18"/>
              </w:rPr>
            </w:pPr>
          </w:p>
          <w:p w:rsidR="00BF177C" w:rsidRPr="00C07BE5" w:rsidRDefault="0054291A" w:rsidP="008D04BF">
            <w:pPr>
              <w:widowControl w:val="0"/>
              <w:numPr>
                <w:ilvl w:val="0"/>
                <w:numId w:val="11"/>
              </w:numPr>
              <w:tabs>
                <w:tab w:val="left" w:pos="312"/>
              </w:tabs>
              <w:autoSpaceDE w:val="0"/>
              <w:autoSpaceDN w:val="0"/>
              <w:adjustRightInd w:val="0"/>
              <w:spacing w:after="0" w:line="240" w:lineRule="auto"/>
              <w:ind w:left="141" w:right="76" w:firstLine="0"/>
              <w:jc w:val="both"/>
              <w:rPr>
                <w:rFonts w:ascii="Arial Narrow" w:hAnsi="Arial Narrow" w:cs="Arial Narrow"/>
                <w:color w:val="000000"/>
                <w:sz w:val="18"/>
                <w:szCs w:val="18"/>
              </w:rPr>
            </w:pPr>
            <w:r w:rsidRPr="00C07BE5">
              <w:rPr>
                <w:rFonts w:ascii="Arial Narrow" w:hAnsi="Arial Narrow" w:cs="Arial Narrow"/>
                <w:sz w:val="18"/>
                <w:szCs w:val="18"/>
              </w:rPr>
              <w:t>Para solicitar la excepción, la solicitud formal del Director del Proyecto o PMI</w:t>
            </w:r>
            <w:r w:rsidR="00DC0AF9" w:rsidRPr="00C07BE5">
              <w:rPr>
                <w:rFonts w:ascii="Arial Narrow" w:hAnsi="Arial Narrow" w:cs="Arial Narrow"/>
                <w:sz w:val="18"/>
                <w:szCs w:val="18"/>
              </w:rPr>
              <w:t xml:space="preserve"> al Jefe del DFI</w:t>
            </w:r>
            <w:r w:rsidRPr="00C07BE5">
              <w:rPr>
                <w:rFonts w:ascii="Arial Narrow" w:hAnsi="Arial Narrow" w:cs="Arial Narrow"/>
                <w:sz w:val="18"/>
                <w:szCs w:val="18"/>
              </w:rPr>
              <w:t>,</w:t>
            </w:r>
            <w:r w:rsidR="00B276AB" w:rsidRPr="00C07BE5">
              <w:rPr>
                <w:rFonts w:ascii="Arial Narrow" w:hAnsi="Arial Narrow" w:cs="Arial Narrow"/>
                <w:sz w:val="18"/>
                <w:szCs w:val="18"/>
              </w:rPr>
              <w:t xml:space="preserve"> que deberá hacer</w:t>
            </w:r>
            <w:r w:rsidR="00382968" w:rsidRPr="00C07BE5">
              <w:rPr>
                <w:rFonts w:ascii="Arial Narrow" w:hAnsi="Arial Narrow" w:cs="Arial Narrow"/>
                <w:sz w:val="18"/>
                <w:szCs w:val="18"/>
              </w:rPr>
              <w:t>se</w:t>
            </w:r>
            <w:r w:rsidR="00B276AB" w:rsidRPr="00C07BE5">
              <w:rPr>
                <w:rFonts w:ascii="Arial Narrow" w:hAnsi="Arial Narrow" w:cs="Arial Narrow"/>
                <w:sz w:val="18"/>
                <w:szCs w:val="18"/>
              </w:rPr>
              <w:t xml:space="preserve"> por carta enviada por  correo tradicional o por e-mail,   </w:t>
            </w:r>
            <w:r w:rsidRPr="00C07BE5">
              <w:rPr>
                <w:rFonts w:ascii="Arial Narrow" w:hAnsi="Arial Narrow" w:cs="Arial Narrow"/>
                <w:sz w:val="18"/>
                <w:szCs w:val="18"/>
              </w:rPr>
              <w:t xml:space="preserve">  deberá incluir </w:t>
            </w:r>
            <w:r w:rsidR="00BF177C" w:rsidRPr="00C07BE5">
              <w:rPr>
                <w:rFonts w:ascii="Arial Narrow" w:hAnsi="Arial Narrow" w:cs="Arial Narrow"/>
                <w:color w:val="000000"/>
                <w:position w:val="1"/>
                <w:sz w:val="18"/>
                <w:szCs w:val="18"/>
              </w:rPr>
              <w:t xml:space="preserve">la </w:t>
            </w:r>
            <w:r w:rsidR="00BF177C" w:rsidRPr="00C07BE5">
              <w:rPr>
                <w:rFonts w:ascii="Arial Narrow" w:hAnsi="Arial Narrow" w:cs="Calibri"/>
                <w:color w:val="000000"/>
                <w:sz w:val="18"/>
                <w:szCs w:val="18"/>
                <w:lang w:val="es-CL"/>
              </w:rPr>
              <w:t xml:space="preserve">justificación técnica que </w:t>
            </w:r>
            <w:r w:rsidR="00DC0AF9" w:rsidRPr="00C07BE5">
              <w:rPr>
                <w:rFonts w:ascii="Arial Narrow" w:hAnsi="Arial Narrow" w:cs="Calibri"/>
                <w:color w:val="000000"/>
                <w:sz w:val="18"/>
                <w:szCs w:val="18"/>
                <w:lang w:val="es-CL"/>
              </w:rPr>
              <w:t>explicite</w:t>
            </w:r>
            <w:r w:rsidR="00BF177C" w:rsidRPr="00C07BE5">
              <w:rPr>
                <w:rFonts w:ascii="Arial Narrow" w:hAnsi="Arial Narrow" w:cs="Calibri"/>
                <w:color w:val="000000"/>
                <w:sz w:val="18"/>
                <w:szCs w:val="18"/>
                <w:lang w:val="es-CL"/>
              </w:rPr>
              <w:t xml:space="preserve"> el aporte que </w:t>
            </w:r>
            <w:r w:rsidR="00AD27EF" w:rsidRPr="00C07BE5">
              <w:rPr>
                <w:rFonts w:ascii="Arial Narrow" w:hAnsi="Arial Narrow" w:cs="Calibri"/>
                <w:color w:val="000000"/>
                <w:sz w:val="18"/>
                <w:szCs w:val="18"/>
                <w:lang w:val="es-CL"/>
              </w:rPr>
              <w:t xml:space="preserve">la </w:t>
            </w:r>
            <w:r w:rsidR="00BF177C" w:rsidRPr="00C07BE5">
              <w:rPr>
                <w:rFonts w:ascii="Arial Narrow" w:hAnsi="Arial Narrow" w:cs="Calibri"/>
                <w:color w:val="000000"/>
                <w:sz w:val="18"/>
                <w:szCs w:val="18"/>
                <w:lang w:val="es-CL"/>
              </w:rPr>
              <w:t>contratación entregará al ámbito y al logro de los objetivos del proyecto</w:t>
            </w:r>
            <w:r w:rsidR="00237C8F" w:rsidRPr="00C07BE5">
              <w:rPr>
                <w:rFonts w:ascii="Arial Narrow" w:hAnsi="Arial Narrow" w:cs="Calibri"/>
                <w:color w:val="000000"/>
                <w:sz w:val="18"/>
                <w:szCs w:val="18"/>
                <w:lang w:val="es-CL"/>
              </w:rPr>
              <w:t xml:space="preserve"> o PMI</w:t>
            </w:r>
            <w:r w:rsidR="00AD27EF" w:rsidRPr="00C07BE5">
              <w:rPr>
                <w:rFonts w:ascii="Arial Narrow" w:hAnsi="Arial Narrow" w:cs="Calibri"/>
                <w:color w:val="000000"/>
                <w:sz w:val="18"/>
                <w:szCs w:val="18"/>
                <w:lang w:val="es-CL"/>
              </w:rPr>
              <w:t xml:space="preserve">, </w:t>
            </w:r>
            <w:r w:rsidR="00DC0AF9" w:rsidRPr="00C07BE5">
              <w:rPr>
                <w:rFonts w:ascii="Arial Narrow" w:hAnsi="Arial Narrow" w:cs="Calibri"/>
                <w:color w:val="000000"/>
                <w:sz w:val="18"/>
                <w:szCs w:val="18"/>
                <w:lang w:val="es-CL"/>
              </w:rPr>
              <w:t xml:space="preserve">además de los </w:t>
            </w:r>
            <w:r w:rsidR="00AD27EF" w:rsidRPr="00C07BE5">
              <w:rPr>
                <w:rFonts w:ascii="Arial Narrow" w:hAnsi="Arial Narrow" w:cs="Calibri"/>
                <w:color w:val="000000"/>
                <w:sz w:val="18"/>
                <w:szCs w:val="18"/>
                <w:lang w:val="es-CL"/>
              </w:rPr>
              <w:t>antecedentes que demuestren que sólo una firma a nivel mundial puede ejecutar la consultoría</w:t>
            </w:r>
            <w:r w:rsidR="00DC0AF9" w:rsidRPr="00C07BE5">
              <w:rPr>
                <w:rFonts w:ascii="Arial Narrow" w:hAnsi="Arial Narrow" w:cs="Calibri"/>
                <w:color w:val="000000"/>
                <w:sz w:val="18"/>
                <w:szCs w:val="18"/>
                <w:lang w:val="es-CL"/>
              </w:rPr>
              <w:t xml:space="preserve"> (ejecución previa de Proceso competitivo ya sea por invitación o licitación pública o, el resultado de la publicación de un aviso de expresiones de interés </w:t>
            </w:r>
            <w:r w:rsidR="00DC0AF9" w:rsidRPr="00C07BE5">
              <w:rPr>
                <w:rFonts w:ascii="Arial Narrow" w:hAnsi="Arial Narrow" w:cs="Calibri"/>
                <w:color w:val="000000"/>
                <w:sz w:val="18"/>
                <w:szCs w:val="18"/>
                <w:vertAlign w:val="superscript"/>
                <w:lang w:val="es-CL"/>
              </w:rPr>
              <w:t>1</w:t>
            </w:r>
            <w:r w:rsidR="00DC0AF9" w:rsidRPr="00C07BE5">
              <w:rPr>
                <w:rFonts w:ascii="Arial Narrow" w:hAnsi="Arial Narrow" w:cs="Calibri"/>
                <w:color w:val="000000"/>
                <w:sz w:val="18"/>
                <w:szCs w:val="18"/>
                <w:lang w:val="es-CL"/>
              </w:rPr>
              <w:t xml:space="preserve">), </w:t>
            </w:r>
            <w:r w:rsidR="00AD27EF" w:rsidRPr="00C07BE5">
              <w:rPr>
                <w:rFonts w:ascii="Arial Narrow" w:hAnsi="Arial Narrow" w:cs="Calibri"/>
                <w:color w:val="000000"/>
                <w:sz w:val="18"/>
                <w:szCs w:val="18"/>
                <w:lang w:val="es-CL"/>
              </w:rPr>
              <w:t xml:space="preserve"> y la propuesta con precio </w:t>
            </w:r>
            <w:r w:rsidR="00DC0AF9" w:rsidRPr="00C07BE5">
              <w:rPr>
                <w:rFonts w:ascii="Arial Narrow" w:hAnsi="Arial Narrow" w:cs="Calibri"/>
                <w:color w:val="000000"/>
                <w:sz w:val="18"/>
                <w:szCs w:val="18"/>
                <w:lang w:val="es-CL"/>
              </w:rPr>
              <w:t>actualizado</w:t>
            </w:r>
            <w:r w:rsidR="00AD27EF" w:rsidRPr="00C07BE5">
              <w:rPr>
                <w:rFonts w:ascii="Arial Narrow" w:hAnsi="Arial Narrow" w:cs="Calibri"/>
                <w:color w:val="000000"/>
                <w:sz w:val="18"/>
                <w:szCs w:val="18"/>
                <w:lang w:val="es-CL"/>
              </w:rPr>
              <w:t xml:space="preserve">. </w:t>
            </w:r>
          </w:p>
          <w:p w:rsidR="00BF177C" w:rsidRPr="00C07BE5" w:rsidRDefault="00BF177C" w:rsidP="00BF177C">
            <w:pPr>
              <w:widowControl w:val="0"/>
              <w:autoSpaceDE w:val="0"/>
              <w:autoSpaceDN w:val="0"/>
              <w:adjustRightInd w:val="0"/>
              <w:spacing w:after="0" w:line="240" w:lineRule="auto"/>
              <w:ind w:left="246" w:right="76" w:hanging="144"/>
              <w:jc w:val="both"/>
              <w:rPr>
                <w:rFonts w:ascii="Arial Narrow" w:hAnsi="Arial Narrow" w:cs="Arial Narrow"/>
                <w:color w:val="000000"/>
                <w:sz w:val="18"/>
                <w:szCs w:val="18"/>
              </w:rPr>
            </w:pPr>
          </w:p>
        </w:tc>
        <w:tc>
          <w:tcPr>
            <w:tcW w:w="1986"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84" w:right="76" w:hanging="142"/>
              <w:jc w:val="both"/>
              <w:rPr>
                <w:rFonts w:ascii="Arial Narrow" w:hAnsi="Arial Narrow" w:cs="Arial Narrow"/>
                <w:color w:val="000000"/>
                <w:sz w:val="18"/>
                <w:szCs w:val="18"/>
              </w:rPr>
            </w:pPr>
            <w:r w:rsidRPr="00C07BE5">
              <w:rPr>
                <w:rFonts w:ascii="Arial Narrow" w:hAnsi="Arial Narrow" w:cs="Calibri"/>
                <w:color w:val="000000"/>
                <w:sz w:val="18"/>
                <w:szCs w:val="18"/>
              </w:rPr>
              <w:lastRenderedPageBreak/>
              <w:t xml:space="preserve">- </w:t>
            </w:r>
            <w:r w:rsidRPr="00C07BE5">
              <w:rPr>
                <w:rFonts w:ascii="Arial Narrow" w:hAnsi="Arial Narrow" w:cs="Arial Narrow"/>
                <w:color w:val="000000"/>
                <w:sz w:val="18"/>
                <w:szCs w:val="18"/>
              </w:rPr>
              <w:t>La</w:t>
            </w:r>
            <w:r w:rsidR="00F74826" w:rsidRPr="00C07BE5">
              <w:rPr>
                <w:rFonts w:ascii="Arial Narrow" w:hAnsi="Arial Narrow" w:cs="Arial Narrow"/>
                <w:color w:val="000000"/>
                <w:sz w:val="18"/>
                <w:szCs w:val="18"/>
              </w:rPr>
              <w:t xml:space="preserve"> IES deberá </w:t>
            </w:r>
            <w:r w:rsidR="00102E40" w:rsidRPr="00C07BE5">
              <w:rPr>
                <w:rFonts w:ascii="Arial Narrow" w:hAnsi="Arial Narrow" w:cs="Arial Narrow"/>
                <w:color w:val="000000"/>
                <w:sz w:val="18"/>
                <w:szCs w:val="18"/>
              </w:rPr>
              <w:t>enviar</w:t>
            </w:r>
            <w:r w:rsidR="00F74826" w:rsidRPr="00C07BE5">
              <w:rPr>
                <w:rFonts w:ascii="Arial Narrow" w:hAnsi="Arial Narrow" w:cs="Arial Narrow"/>
                <w:color w:val="000000"/>
                <w:sz w:val="18"/>
                <w:szCs w:val="18"/>
              </w:rPr>
              <w:t xml:space="preserve"> a revisión previa al menos 1 procedimiento </w:t>
            </w:r>
            <w:r w:rsidR="004075A6" w:rsidRPr="00C07BE5">
              <w:rPr>
                <w:rFonts w:ascii="Arial Narrow" w:hAnsi="Arial Narrow" w:cs="Arial Narrow"/>
                <w:color w:val="000000"/>
                <w:sz w:val="18"/>
                <w:szCs w:val="18"/>
              </w:rPr>
              <w:t xml:space="preserve">de Consultoría </w:t>
            </w:r>
            <w:r w:rsidR="00B3381E" w:rsidRPr="00C07BE5">
              <w:rPr>
                <w:rFonts w:ascii="Arial Narrow" w:hAnsi="Arial Narrow" w:cs="Arial Narrow"/>
                <w:color w:val="000000"/>
                <w:sz w:val="18"/>
                <w:szCs w:val="18"/>
              </w:rPr>
              <w:t>que supere los $25.000.000.-</w:t>
            </w:r>
            <w:r w:rsidRPr="00C07BE5">
              <w:rPr>
                <w:rFonts w:ascii="Arial Narrow" w:hAnsi="Arial Narrow" w:cs="Arial Narrow"/>
                <w:color w:val="000000"/>
                <w:sz w:val="18"/>
                <w:szCs w:val="18"/>
              </w:rPr>
              <w:t>, con  excepción a las realizadas por Ley de Compras                  Nacional</w:t>
            </w:r>
            <w:r w:rsidR="002767C8"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(Mercado</w:t>
            </w:r>
            <w:r w:rsidR="00B3381E"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Publico).</w:t>
            </w:r>
          </w:p>
          <w:p w:rsidR="0034281B" w:rsidRPr="00C07BE5" w:rsidRDefault="0034281B" w:rsidP="00EE4887">
            <w:pPr>
              <w:widowControl w:val="0"/>
              <w:autoSpaceDE w:val="0"/>
              <w:autoSpaceDN w:val="0"/>
              <w:adjustRightInd w:val="0"/>
              <w:spacing w:after="0" w:line="240" w:lineRule="auto"/>
              <w:ind w:left="284" w:hanging="142"/>
              <w:jc w:val="both"/>
              <w:rPr>
                <w:rFonts w:ascii="Arial Narrow" w:hAnsi="Arial Narrow"/>
                <w:color w:val="000000"/>
                <w:sz w:val="18"/>
                <w:szCs w:val="18"/>
              </w:rPr>
            </w:pPr>
          </w:p>
          <w:p w:rsidR="0034281B" w:rsidRPr="00C07BE5" w:rsidRDefault="0034281B" w:rsidP="008D04BF">
            <w:pPr>
              <w:widowControl w:val="0"/>
              <w:numPr>
                <w:ilvl w:val="0"/>
                <w:numId w:val="11"/>
              </w:numPr>
              <w:autoSpaceDE w:val="0"/>
              <w:autoSpaceDN w:val="0"/>
              <w:adjustRightInd w:val="0"/>
              <w:spacing w:after="0" w:line="240" w:lineRule="auto"/>
              <w:ind w:left="284" w:right="73"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Tod</w:t>
            </w:r>
            <w:r w:rsidR="003734BB" w:rsidRPr="00C07BE5">
              <w:rPr>
                <w:rFonts w:ascii="Arial Narrow" w:hAnsi="Arial Narrow" w:cs="Arial Narrow"/>
                <w:color w:val="000000"/>
                <w:sz w:val="18"/>
                <w:szCs w:val="18"/>
              </w:rPr>
              <w:t xml:space="preserve">as </w:t>
            </w:r>
            <w:r w:rsidRPr="00C07BE5">
              <w:rPr>
                <w:rFonts w:ascii="Arial Narrow" w:hAnsi="Arial Narrow" w:cs="Arial Narrow"/>
                <w:color w:val="000000"/>
                <w:sz w:val="18"/>
                <w:szCs w:val="18"/>
              </w:rPr>
              <w:t xml:space="preserve">las   contrataciones mayores   a   </w:t>
            </w:r>
            <w:r w:rsidR="007430E8" w:rsidRPr="00C07BE5">
              <w:rPr>
                <w:rFonts w:ascii="Arial Narrow" w:hAnsi="Arial Narrow" w:cs="Arial Narrow"/>
                <w:color w:val="000000"/>
                <w:sz w:val="18"/>
                <w:szCs w:val="18"/>
              </w:rPr>
              <w:t>$50.000.000</w:t>
            </w:r>
            <w:r w:rsidRPr="00C07BE5">
              <w:rPr>
                <w:rFonts w:ascii="Arial Narrow" w:hAnsi="Arial Narrow" w:cs="Arial Narrow"/>
                <w:color w:val="000000"/>
                <w:sz w:val="18"/>
                <w:szCs w:val="18"/>
              </w:rPr>
              <w:t xml:space="preserve">.-, con excepción a las realizadas por Ley de </w:t>
            </w:r>
            <w:r w:rsidRPr="00C07BE5">
              <w:rPr>
                <w:rFonts w:ascii="Arial Narrow" w:hAnsi="Arial Narrow" w:cs="Arial Narrow"/>
                <w:color w:val="000000"/>
                <w:sz w:val="18"/>
                <w:szCs w:val="18"/>
              </w:rPr>
              <w:lastRenderedPageBreak/>
              <w:t>Compras Nacional (Mercado</w:t>
            </w:r>
            <w:r w:rsidR="00B3381E"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Publico).</w:t>
            </w:r>
          </w:p>
          <w:p w:rsidR="0034281B" w:rsidRPr="00C07BE5" w:rsidRDefault="0034281B" w:rsidP="00EE4887">
            <w:pPr>
              <w:widowControl w:val="0"/>
              <w:autoSpaceDE w:val="0"/>
              <w:autoSpaceDN w:val="0"/>
              <w:adjustRightInd w:val="0"/>
              <w:spacing w:after="0" w:line="240" w:lineRule="auto"/>
              <w:jc w:val="both"/>
              <w:rPr>
                <w:rFonts w:ascii="Arial Narrow" w:hAnsi="Arial Narrow"/>
                <w:color w:val="000000"/>
                <w:sz w:val="18"/>
                <w:szCs w:val="18"/>
              </w:rPr>
            </w:pPr>
          </w:p>
          <w:p w:rsidR="0034281B" w:rsidRPr="00C07BE5" w:rsidRDefault="002767C8" w:rsidP="00EE4887">
            <w:pPr>
              <w:widowControl w:val="0"/>
              <w:autoSpaceDE w:val="0"/>
              <w:autoSpaceDN w:val="0"/>
              <w:adjustRightInd w:val="0"/>
              <w:spacing w:after="0" w:line="240" w:lineRule="auto"/>
              <w:ind w:left="100" w:right="74"/>
              <w:jc w:val="both"/>
              <w:rPr>
                <w:rFonts w:ascii="Arial Narrow" w:hAnsi="Arial Narrow" w:cs="Arial Narrow"/>
                <w:color w:val="000000"/>
                <w:sz w:val="18"/>
                <w:szCs w:val="18"/>
              </w:rPr>
            </w:pPr>
            <w:r w:rsidRPr="00C07BE5">
              <w:rPr>
                <w:rFonts w:ascii="Arial Narrow" w:hAnsi="Arial Narrow" w:cs="Arial Narrow"/>
                <w:color w:val="000000"/>
                <w:sz w:val="18"/>
                <w:szCs w:val="18"/>
              </w:rPr>
              <w:t>En ambos casos</w:t>
            </w:r>
            <w:r w:rsidR="0034281B" w:rsidRPr="00C07BE5">
              <w:rPr>
                <w:rFonts w:ascii="Arial Narrow" w:hAnsi="Arial Narrow" w:cs="Arial Narrow"/>
                <w:color w:val="000000"/>
                <w:sz w:val="18"/>
                <w:szCs w:val="18"/>
              </w:rPr>
              <w:t xml:space="preserve"> la IES deberá</w:t>
            </w:r>
            <w:r w:rsidRPr="00C07BE5">
              <w:rPr>
                <w:rFonts w:ascii="Arial Narrow" w:hAnsi="Arial Narrow" w:cs="Arial Narrow"/>
                <w:color w:val="000000"/>
                <w:sz w:val="18"/>
                <w:szCs w:val="18"/>
              </w:rPr>
              <w:t xml:space="preserve"> someter a revisión Previa del </w:t>
            </w:r>
            <w:r w:rsidR="00237C8F" w:rsidRPr="00C07BE5">
              <w:rPr>
                <w:rFonts w:ascii="Arial Narrow" w:hAnsi="Arial Narrow" w:cs="Arial Narrow"/>
                <w:color w:val="000000"/>
                <w:sz w:val="18"/>
                <w:szCs w:val="18"/>
              </w:rPr>
              <w:t>DFI</w:t>
            </w:r>
            <w:r w:rsidR="0034281B"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 xml:space="preserve">el procedimiento, debiendo remitir </w:t>
            </w:r>
            <w:r w:rsidR="0034281B" w:rsidRPr="00C07BE5">
              <w:rPr>
                <w:rFonts w:ascii="Arial Narrow" w:hAnsi="Arial Narrow" w:cs="Arial Narrow"/>
                <w:color w:val="000000"/>
                <w:sz w:val="18"/>
                <w:szCs w:val="18"/>
              </w:rPr>
              <w:t>los siguientes documentos:</w:t>
            </w:r>
          </w:p>
          <w:p w:rsidR="0034281B" w:rsidRPr="00C07BE5" w:rsidRDefault="0034281B" w:rsidP="00EE4887">
            <w:pPr>
              <w:widowControl w:val="0"/>
              <w:autoSpaceDE w:val="0"/>
              <w:autoSpaceDN w:val="0"/>
              <w:adjustRightInd w:val="0"/>
              <w:spacing w:after="0" w:line="240" w:lineRule="auto"/>
              <w:jc w:val="both"/>
              <w:rPr>
                <w:rFonts w:ascii="Arial Narrow" w:hAnsi="Arial Narrow"/>
                <w:color w:val="000000"/>
                <w:sz w:val="18"/>
                <w:szCs w:val="18"/>
              </w:rPr>
            </w:pPr>
          </w:p>
          <w:p w:rsidR="0034281B" w:rsidRPr="00C07BE5" w:rsidRDefault="0034281B" w:rsidP="00EE4887">
            <w:pPr>
              <w:widowControl w:val="0"/>
              <w:autoSpaceDE w:val="0"/>
              <w:autoSpaceDN w:val="0"/>
              <w:adjustRightInd w:val="0"/>
              <w:spacing w:after="0" w:line="240" w:lineRule="auto"/>
              <w:ind w:left="100" w:right="78"/>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Etapa 1 </w:t>
            </w:r>
          </w:p>
          <w:p w:rsidR="003734BB" w:rsidRPr="00C07BE5" w:rsidRDefault="0034281B" w:rsidP="008D04BF">
            <w:pPr>
              <w:widowControl w:val="0"/>
              <w:numPr>
                <w:ilvl w:val="0"/>
                <w:numId w:val="1"/>
              </w:numPr>
              <w:autoSpaceDE w:val="0"/>
              <w:autoSpaceDN w:val="0"/>
              <w:adjustRightInd w:val="0"/>
              <w:spacing w:after="0" w:line="240" w:lineRule="auto"/>
              <w:ind w:left="425" w:right="523" w:hanging="141"/>
              <w:jc w:val="both"/>
              <w:rPr>
                <w:rFonts w:ascii="Arial Narrow" w:hAnsi="Arial Narrow" w:cs="Arial Narrow"/>
                <w:color w:val="000000"/>
                <w:sz w:val="18"/>
                <w:szCs w:val="18"/>
              </w:rPr>
            </w:pPr>
            <w:r w:rsidRPr="00C07BE5">
              <w:rPr>
                <w:rFonts w:ascii="Arial Narrow" w:hAnsi="Arial Narrow" w:cs="Arial Narrow"/>
                <w:color w:val="000000"/>
                <w:position w:val="1"/>
                <w:sz w:val="18"/>
                <w:szCs w:val="18"/>
              </w:rPr>
              <w:t xml:space="preserve">Presupuesto </w:t>
            </w:r>
            <w:r w:rsidR="00B3381E" w:rsidRPr="00C07BE5">
              <w:rPr>
                <w:rFonts w:ascii="Arial Narrow" w:hAnsi="Arial Narrow" w:cs="Arial Narrow"/>
                <w:color w:val="000000"/>
                <w:position w:val="1"/>
                <w:sz w:val="18"/>
                <w:szCs w:val="18"/>
              </w:rPr>
              <w:t>actualizado</w:t>
            </w:r>
          </w:p>
          <w:p w:rsidR="0034281B" w:rsidRPr="00C07BE5" w:rsidRDefault="0034281B" w:rsidP="008D04BF">
            <w:pPr>
              <w:widowControl w:val="0"/>
              <w:numPr>
                <w:ilvl w:val="0"/>
                <w:numId w:val="1"/>
              </w:numPr>
              <w:autoSpaceDE w:val="0"/>
              <w:autoSpaceDN w:val="0"/>
              <w:adjustRightInd w:val="0"/>
              <w:spacing w:after="0" w:line="240" w:lineRule="auto"/>
              <w:ind w:left="425" w:right="523"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w:t>
            </w:r>
            <w:proofErr w:type="spellStart"/>
            <w:r w:rsidRPr="00C07BE5">
              <w:rPr>
                <w:rFonts w:ascii="Arial Narrow" w:hAnsi="Arial Narrow" w:cs="Arial Narrow"/>
                <w:color w:val="000000"/>
                <w:sz w:val="18"/>
                <w:szCs w:val="18"/>
              </w:rPr>
              <w:t>T</w:t>
            </w:r>
            <w:r w:rsidR="00B3381E" w:rsidRPr="00C07BE5">
              <w:rPr>
                <w:rFonts w:ascii="Arial Narrow" w:hAnsi="Arial Narrow" w:cs="Arial Narrow"/>
                <w:color w:val="000000"/>
                <w:sz w:val="18"/>
                <w:szCs w:val="18"/>
              </w:rPr>
              <w:t>de</w:t>
            </w:r>
            <w:r w:rsidRPr="00C07BE5">
              <w:rPr>
                <w:rFonts w:ascii="Arial Narrow" w:hAnsi="Arial Narrow" w:cs="Arial Narrow"/>
                <w:color w:val="000000"/>
                <w:sz w:val="18"/>
                <w:szCs w:val="18"/>
              </w:rPr>
              <w:t>R</w:t>
            </w:r>
            <w:proofErr w:type="spellEnd"/>
            <w:r w:rsidRPr="00C07BE5">
              <w:rPr>
                <w:rFonts w:ascii="Arial Narrow" w:hAnsi="Arial Narrow" w:cs="Arial Narrow"/>
                <w:color w:val="000000"/>
                <w:sz w:val="18"/>
                <w:szCs w:val="18"/>
              </w:rPr>
              <w:t>)</w:t>
            </w:r>
            <w:r w:rsidR="002767C8" w:rsidRPr="00C07BE5">
              <w:rPr>
                <w:rStyle w:val="Refdenotaalpie"/>
                <w:rFonts w:ascii="Arial Narrow" w:hAnsi="Arial Narrow" w:cs="Arial Narrow"/>
                <w:color w:val="000000"/>
                <w:sz w:val="18"/>
                <w:szCs w:val="18"/>
              </w:rPr>
              <w:footnoteReference w:id="2"/>
            </w:r>
          </w:p>
          <w:p w:rsidR="002767C8" w:rsidRPr="00C07BE5" w:rsidRDefault="002767C8" w:rsidP="00EE4887">
            <w:pPr>
              <w:widowControl w:val="0"/>
              <w:autoSpaceDE w:val="0"/>
              <w:autoSpaceDN w:val="0"/>
              <w:adjustRightInd w:val="0"/>
              <w:spacing w:after="0" w:line="240" w:lineRule="auto"/>
              <w:ind w:left="100" w:right="77"/>
              <w:jc w:val="both"/>
              <w:rPr>
                <w:rFonts w:ascii="Arial Narrow" w:hAnsi="Arial Narrow" w:cs="Arial Narrow"/>
                <w:color w:val="000000"/>
                <w:sz w:val="18"/>
                <w:szCs w:val="18"/>
              </w:rPr>
            </w:pPr>
          </w:p>
          <w:p w:rsidR="003734BB" w:rsidRPr="00C07BE5" w:rsidRDefault="0034281B" w:rsidP="00EE4887">
            <w:pPr>
              <w:widowControl w:val="0"/>
              <w:autoSpaceDE w:val="0"/>
              <w:autoSpaceDN w:val="0"/>
              <w:adjustRightInd w:val="0"/>
              <w:spacing w:after="0" w:line="240" w:lineRule="auto"/>
              <w:ind w:left="100" w:right="77"/>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Etapa 2  </w:t>
            </w:r>
          </w:p>
          <w:p w:rsidR="002767C8" w:rsidRPr="00C07BE5" w:rsidRDefault="002767C8" w:rsidP="008D04BF">
            <w:pPr>
              <w:widowControl w:val="0"/>
              <w:numPr>
                <w:ilvl w:val="0"/>
                <w:numId w:val="1"/>
              </w:numPr>
              <w:autoSpaceDE w:val="0"/>
              <w:autoSpaceDN w:val="0"/>
              <w:adjustRightInd w:val="0"/>
              <w:spacing w:after="0" w:line="240" w:lineRule="auto"/>
              <w:ind w:left="425" w:right="76"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Acta de Apertura (en caso de Licitación)</w:t>
            </w:r>
          </w:p>
          <w:p w:rsidR="0034281B" w:rsidRPr="00C07BE5" w:rsidRDefault="0034281B" w:rsidP="008D04BF">
            <w:pPr>
              <w:widowControl w:val="0"/>
              <w:numPr>
                <w:ilvl w:val="0"/>
                <w:numId w:val="1"/>
              </w:numPr>
              <w:autoSpaceDE w:val="0"/>
              <w:autoSpaceDN w:val="0"/>
              <w:adjustRightInd w:val="0"/>
              <w:spacing w:after="0" w:line="240" w:lineRule="auto"/>
              <w:ind w:left="425" w:right="76"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Informe </w:t>
            </w:r>
            <w:r w:rsidR="002767C8" w:rsidRPr="00C07BE5">
              <w:rPr>
                <w:rFonts w:ascii="Arial Narrow" w:hAnsi="Arial Narrow" w:cs="Arial Narrow"/>
                <w:color w:val="000000"/>
                <w:sz w:val="18"/>
                <w:szCs w:val="18"/>
              </w:rPr>
              <w:t xml:space="preserve">detallado </w:t>
            </w:r>
            <w:r w:rsidRPr="00C07BE5">
              <w:rPr>
                <w:rFonts w:ascii="Arial Narrow" w:hAnsi="Arial Narrow" w:cs="Arial Narrow"/>
                <w:color w:val="000000"/>
                <w:sz w:val="18"/>
                <w:szCs w:val="18"/>
              </w:rPr>
              <w:t>de</w:t>
            </w:r>
            <w:r w:rsidR="007633E0" w:rsidRPr="00C07BE5">
              <w:rPr>
                <w:rFonts w:ascii="Arial Narrow" w:hAnsi="Arial Narrow" w:cs="Arial Narrow"/>
                <w:color w:val="000000"/>
                <w:sz w:val="18"/>
                <w:szCs w:val="18"/>
              </w:rPr>
              <w:t>l proceso de</w:t>
            </w:r>
            <w:r w:rsidR="003734BB" w:rsidRPr="00C07BE5">
              <w:rPr>
                <w:rFonts w:ascii="Arial Narrow" w:hAnsi="Arial Narrow" w:cs="Arial Narrow"/>
                <w:color w:val="000000"/>
                <w:sz w:val="18"/>
                <w:szCs w:val="18"/>
              </w:rPr>
              <w:t xml:space="preserve"> convocatoria, </w:t>
            </w:r>
            <w:r w:rsidR="007633E0"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 xml:space="preserve">   evaluación  y preselección de la firma consultora</w:t>
            </w:r>
            <w:r w:rsidR="003734BB" w:rsidRPr="00C07BE5">
              <w:rPr>
                <w:rFonts w:ascii="Arial Narrow" w:hAnsi="Arial Narrow" w:cs="Arial Narrow"/>
                <w:color w:val="000000"/>
                <w:sz w:val="18"/>
                <w:szCs w:val="18"/>
              </w:rPr>
              <w:t>.</w:t>
            </w:r>
          </w:p>
          <w:p w:rsidR="00032515" w:rsidRPr="00C07BE5" w:rsidRDefault="0034281B" w:rsidP="008D04BF">
            <w:pPr>
              <w:widowControl w:val="0"/>
              <w:numPr>
                <w:ilvl w:val="0"/>
                <w:numId w:val="1"/>
              </w:numPr>
              <w:autoSpaceDE w:val="0"/>
              <w:autoSpaceDN w:val="0"/>
              <w:adjustRightInd w:val="0"/>
              <w:spacing w:after="0" w:line="240" w:lineRule="auto"/>
              <w:ind w:left="425" w:right="76" w:hanging="141"/>
              <w:jc w:val="both"/>
              <w:rPr>
                <w:rFonts w:ascii="Arial Narrow" w:hAnsi="Arial Narrow" w:cs="Arial Narrow"/>
                <w:color w:val="000000"/>
                <w:sz w:val="18"/>
                <w:szCs w:val="18"/>
              </w:rPr>
            </w:pPr>
            <w:r w:rsidRPr="00C07BE5">
              <w:rPr>
                <w:rFonts w:ascii="Arial Narrow" w:hAnsi="Arial Narrow" w:cs="Arial Narrow"/>
                <w:color w:val="000000"/>
                <w:sz w:val="18"/>
                <w:szCs w:val="18"/>
              </w:rPr>
              <w:t>Copia  del  borrador    de contrato</w:t>
            </w:r>
          </w:p>
          <w:p w:rsidR="0034281B" w:rsidRPr="00C07BE5" w:rsidRDefault="0034281B" w:rsidP="00EE4887">
            <w:pPr>
              <w:spacing w:after="0" w:line="240" w:lineRule="auto"/>
              <w:jc w:val="both"/>
              <w:rPr>
                <w:rFonts w:ascii="Arial Narrow" w:hAnsi="Arial Narrow"/>
                <w:color w:val="000000"/>
                <w:sz w:val="18"/>
                <w:szCs w:val="18"/>
              </w:rPr>
            </w:pPr>
          </w:p>
        </w:tc>
      </w:tr>
    </w:tbl>
    <w:p w:rsidR="0034281B" w:rsidRPr="00C07BE5" w:rsidRDefault="0034281B" w:rsidP="00EE4887">
      <w:pPr>
        <w:widowControl w:val="0"/>
        <w:tabs>
          <w:tab w:val="decimal" w:pos="6096"/>
        </w:tabs>
        <w:autoSpaceDE w:val="0"/>
        <w:autoSpaceDN w:val="0"/>
        <w:adjustRightInd w:val="0"/>
        <w:spacing w:after="0" w:line="240" w:lineRule="auto"/>
        <w:ind w:left="5104" w:right="3581" w:hanging="426"/>
        <w:jc w:val="both"/>
        <w:rPr>
          <w:rFonts w:ascii="Arial Narrow" w:hAnsi="Arial Narrow" w:cs="Calibri"/>
        </w:rPr>
      </w:pPr>
      <w:r w:rsidRPr="00C07BE5">
        <w:rPr>
          <w:rFonts w:ascii="Arial Narrow" w:hAnsi="Arial Narrow" w:cs="Calibri"/>
          <w:b/>
          <w:bCs/>
        </w:rPr>
        <w:lastRenderedPageBreak/>
        <w:t xml:space="preserve">Tabla N° </w:t>
      </w:r>
      <w:r w:rsidRPr="00C07BE5">
        <w:rPr>
          <w:rFonts w:ascii="Arial Narrow" w:hAnsi="Arial Narrow" w:cs="Calibri"/>
          <w:b/>
          <w:bCs/>
          <w:w w:val="99"/>
        </w:rPr>
        <w:t>3</w:t>
      </w:r>
    </w:p>
    <w:p w:rsidR="0034281B" w:rsidRPr="00C07BE5" w:rsidRDefault="0034281B" w:rsidP="00EE4887">
      <w:pPr>
        <w:widowControl w:val="0"/>
        <w:tabs>
          <w:tab w:val="decimal" w:pos="6096"/>
        </w:tabs>
        <w:autoSpaceDE w:val="0"/>
        <w:autoSpaceDN w:val="0"/>
        <w:adjustRightInd w:val="0"/>
        <w:spacing w:after="0" w:line="240" w:lineRule="auto"/>
        <w:ind w:right="3581"/>
        <w:jc w:val="both"/>
        <w:rPr>
          <w:rFonts w:ascii="Arial Narrow" w:hAnsi="Arial Narrow" w:cs="Calibri"/>
        </w:rPr>
      </w:pPr>
    </w:p>
    <w:p w:rsidR="00810DE3" w:rsidRPr="00C07BE5" w:rsidRDefault="00810DE3" w:rsidP="00EE4887">
      <w:pPr>
        <w:widowControl w:val="0"/>
        <w:tabs>
          <w:tab w:val="decimal" w:pos="6096"/>
        </w:tabs>
        <w:autoSpaceDE w:val="0"/>
        <w:autoSpaceDN w:val="0"/>
        <w:adjustRightInd w:val="0"/>
        <w:spacing w:after="0" w:line="240" w:lineRule="auto"/>
        <w:ind w:right="3581"/>
        <w:jc w:val="both"/>
        <w:rPr>
          <w:rFonts w:ascii="Arial Narrow" w:hAnsi="Arial Narrow" w:cs="Calibri"/>
        </w:rPr>
      </w:pPr>
    </w:p>
    <w:p w:rsidR="0034281B" w:rsidRPr="00C07BE5" w:rsidRDefault="0034281B" w:rsidP="00102E40">
      <w:pPr>
        <w:widowControl w:val="0"/>
        <w:autoSpaceDE w:val="0"/>
        <w:autoSpaceDN w:val="0"/>
        <w:adjustRightInd w:val="0"/>
        <w:spacing w:after="0" w:line="240" w:lineRule="auto"/>
        <w:ind w:left="328"/>
        <w:jc w:val="both"/>
        <w:rPr>
          <w:rFonts w:ascii="Arial Narrow" w:hAnsi="Arial Narrow" w:cs="Arial Narrow"/>
        </w:rPr>
      </w:pPr>
      <w:r w:rsidRPr="00C07BE5">
        <w:rPr>
          <w:rFonts w:ascii="Arial Narrow" w:hAnsi="Arial Narrow" w:cs="Arial Narrow"/>
          <w:b/>
          <w:bCs/>
          <w:position w:val="-1"/>
        </w:rPr>
        <w:t>3.- Costos de Operación</w:t>
      </w:r>
    </w:p>
    <w:p w:rsidR="0034281B" w:rsidRPr="00C07BE5" w:rsidRDefault="0034281B" w:rsidP="00EE4887">
      <w:pPr>
        <w:widowControl w:val="0"/>
        <w:autoSpaceDE w:val="0"/>
        <w:autoSpaceDN w:val="0"/>
        <w:adjustRightInd w:val="0"/>
        <w:spacing w:after="0" w:line="240" w:lineRule="auto"/>
        <w:jc w:val="both"/>
        <w:rPr>
          <w:rFonts w:ascii="Arial Narrow" w:hAnsi="Arial Narrow" w:cs="Calibri"/>
          <w:color w:val="000000"/>
        </w:rPr>
      </w:pPr>
    </w:p>
    <w:p w:rsidR="0034281B" w:rsidRPr="00C07BE5" w:rsidRDefault="0034281B" w:rsidP="006808C9">
      <w:pPr>
        <w:widowControl w:val="0"/>
        <w:autoSpaceDE w:val="0"/>
        <w:autoSpaceDN w:val="0"/>
        <w:adjustRightInd w:val="0"/>
        <w:spacing w:after="0" w:line="240" w:lineRule="auto"/>
        <w:ind w:right="15"/>
        <w:jc w:val="both"/>
        <w:rPr>
          <w:rFonts w:ascii="Arial Narrow" w:hAnsi="Arial Narrow" w:cs="Arial Narrow"/>
          <w:color w:val="000000"/>
        </w:rPr>
      </w:pPr>
      <w:r w:rsidRPr="00C07BE5">
        <w:rPr>
          <w:rFonts w:ascii="Arial Narrow" w:hAnsi="Arial Narrow" w:cs="Arial Narrow"/>
          <w:color w:val="000000"/>
        </w:rPr>
        <w:t xml:space="preserve">Se refiere a aquellos gastos necesarios para la Implementación del </w:t>
      </w:r>
      <w:r w:rsidR="00237C8F" w:rsidRPr="00C07BE5">
        <w:rPr>
          <w:rFonts w:ascii="Arial Narrow" w:hAnsi="Arial Narrow" w:cs="Arial Narrow"/>
        </w:rPr>
        <w:t>Proyecto o</w:t>
      </w:r>
      <w:r w:rsidR="0054266C" w:rsidRPr="00C07BE5">
        <w:rPr>
          <w:rFonts w:ascii="Arial Narrow" w:hAnsi="Arial Narrow" w:cs="Arial Narrow"/>
        </w:rPr>
        <w:t xml:space="preserve"> PMI </w:t>
      </w:r>
      <w:r w:rsidRPr="00C07BE5">
        <w:rPr>
          <w:rFonts w:ascii="Arial Narrow" w:hAnsi="Arial Narrow" w:cs="Arial Narrow"/>
          <w:color w:val="000000"/>
        </w:rPr>
        <w:t>y que permiten su funcionamiento habitual.</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tbl>
      <w:tblPr>
        <w:tblW w:w="0" w:type="auto"/>
        <w:tblInd w:w="114" w:type="dxa"/>
        <w:tblLayout w:type="fixed"/>
        <w:tblCellMar>
          <w:left w:w="0" w:type="dxa"/>
          <w:right w:w="0" w:type="dxa"/>
        </w:tblCellMar>
        <w:tblLook w:val="0000" w:firstRow="0" w:lastRow="0" w:firstColumn="0" w:lastColumn="0" w:noHBand="0" w:noVBand="0"/>
      </w:tblPr>
      <w:tblGrid>
        <w:gridCol w:w="1774"/>
        <w:gridCol w:w="2127"/>
        <w:gridCol w:w="3542"/>
        <w:gridCol w:w="2938"/>
      </w:tblGrid>
      <w:tr w:rsidR="0034281B" w:rsidRPr="00C07BE5" w:rsidTr="002373FB">
        <w:trPr>
          <w:tblHeader/>
        </w:trPr>
        <w:tc>
          <w:tcPr>
            <w:tcW w:w="177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cs="Calibri"/>
                <w:sz w:val="18"/>
                <w:szCs w:val="18"/>
              </w:rPr>
            </w:pPr>
            <w:r w:rsidRPr="00C07BE5">
              <w:rPr>
                <w:rFonts w:ascii="Arial Narrow" w:hAnsi="Arial Narrow" w:cs="Calibri"/>
                <w:b/>
                <w:bCs/>
                <w:sz w:val="18"/>
                <w:szCs w:val="18"/>
              </w:rPr>
              <w:t>Alternativas           de</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Calibri"/>
                <w:b/>
                <w:bCs/>
                <w:sz w:val="18"/>
                <w:szCs w:val="18"/>
              </w:rPr>
              <w:t>Gastos</w:t>
            </w:r>
          </w:p>
        </w:tc>
        <w:tc>
          <w:tcPr>
            <w:tcW w:w="212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cs="Calibri"/>
                <w:sz w:val="18"/>
                <w:szCs w:val="18"/>
              </w:rPr>
            </w:pPr>
            <w:r w:rsidRPr="00C07BE5">
              <w:rPr>
                <w:rFonts w:ascii="Arial Narrow" w:hAnsi="Arial Narrow" w:cs="Calibri"/>
                <w:b/>
                <w:bCs/>
                <w:sz w:val="18"/>
                <w:szCs w:val="18"/>
              </w:rPr>
              <w:t>Gastos      Específicos      a</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Calibri"/>
                <w:b/>
                <w:bCs/>
                <w:sz w:val="18"/>
                <w:szCs w:val="18"/>
              </w:rPr>
              <w:t>Financiar</w:t>
            </w:r>
          </w:p>
        </w:tc>
        <w:tc>
          <w:tcPr>
            <w:tcW w:w="354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Calibri"/>
                <w:b/>
                <w:bCs/>
                <w:sz w:val="18"/>
                <w:szCs w:val="18"/>
              </w:rPr>
              <w:t>Consideraciones Especificas al Gasto</w:t>
            </w:r>
          </w:p>
        </w:tc>
        <w:tc>
          <w:tcPr>
            <w:tcW w:w="2938"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cs="Calibri"/>
                <w:sz w:val="18"/>
                <w:szCs w:val="18"/>
              </w:rPr>
            </w:pPr>
            <w:r w:rsidRPr="00C07BE5">
              <w:rPr>
                <w:rFonts w:ascii="Arial Narrow" w:hAnsi="Arial Narrow" w:cs="Calibri"/>
                <w:b/>
                <w:bCs/>
                <w:sz w:val="18"/>
                <w:szCs w:val="18"/>
              </w:rPr>
              <w:t>Consideraciones       Especificas       al</w:t>
            </w: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Calibri"/>
                <w:b/>
                <w:bCs/>
                <w:sz w:val="18"/>
                <w:szCs w:val="18"/>
              </w:rPr>
              <w:t>PROCEDIMIENTO</w:t>
            </w:r>
          </w:p>
        </w:tc>
      </w:tr>
      <w:tr w:rsidR="0034281B" w:rsidRPr="00C07BE5" w:rsidTr="00D771AE">
        <w:tc>
          <w:tcPr>
            <w:tcW w:w="177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right="74"/>
              <w:jc w:val="both"/>
              <w:rPr>
                <w:rFonts w:ascii="Arial Narrow" w:hAnsi="Arial Narrow" w:cs="Arial Narrow"/>
                <w:sz w:val="18"/>
                <w:szCs w:val="18"/>
              </w:rPr>
            </w:pPr>
            <w:r w:rsidRPr="00C07BE5">
              <w:rPr>
                <w:rFonts w:ascii="Arial Narrow" w:hAnsi="Arial Narrow" w:cs="Arial Narrow"/>
                <w:sz w:val="18"/>
                <w:szCs w:val="18"/>
              </w:rPr>
              <w:t>Contratación             de personal nuevo</w:t>
            </w:r>
            <w:r w:rsidR="00D6302F" w:rsidRPr="00C07BE5">
              <w:rPr>
                <w:rStyle w:val="Refdenotaalpie"/>
                <w:rFonts w:ascii="Arial Narrow" w:hAnsi="Arial Narrow" w:cs="Arial Narrow"/>
                <w:sz w:val="18"/>
                <w:szCs w:val="18"/>
              </w:rPr>
              <w:footnoteReference w:id="3"/>
            </w:r>
            <w:r w:rsidRPr="00C07BE5">
              <w:rPr>
                <w:rFonts w:ascii="Arial Narrow" w:hAnsi="Arial Narrow" w:cs="Arial Narrow"/>
                <w:position w:val="5"/>
                <w:sz w:val="18"/>
                <w:szCs w:val="18"/>
              </w:rPr>
              <w:t xml:space="preserve"> </w:t>
            </w:r>
            <w:r w:rsidRPr="00C07BE5">
              <w:rPr>
                <w:rFonts w:ascii="Arial Narrow" w:hAnsi="Arial Narrow" w:cs="Arial Narrow"/>
                <w:sz w:val="18"/>
                <w:szCs w:val="18"/>
              </w:rPr>
              <w:t>para el fortalecimiento permanente     de     la planta     docente     y/o profesional.</w:t>
            </w:r>
          </w:p>
          <w:p w:rsidR="0034281B" w:rsidRPr="00C07BE5" w:rsidRDefault="0034281B" w:rsidP="00EE4887">
            <w:pPr>
              <w:widowControl w:val="0"/>
              <w:autoSpaceDE w:val="0"/>
              <w:autoSpaceDN w:val="0"/>
              <w:adjustRightInd w:val="0"/>
              <w:spacing w:after="0" w:line="240" w:lineRule="auto"/>
              <w:ind w:left="527" w:right="74" w:hanging="428"/>
              <w:jc w:val="both"/>
              <w:rPr>
                <w:rFonts w:ascii="Arial Narrow" w:hAnsi="Arial Narrow" w:cs="Arial Narrow"/>
                <w:sz w:val="18"/>
                <w:szCs w:val="18"/>
              </w:rPr>
            </w:pPr>
            <w:r w:rsidRPr="00C07BE5">
              <w:rPr>
                <w:rFonts w:ascii="Arial Narrow" w:hAnsi="Arial Narrow" w:cs="Arial Narrow"/>
                <w:sz w:val="18"/>
                <w:szCs w:val="18"/>
              </w:rPr>
              <w:t>(i)       Académicos  con doctorado;</w:t>
            </w:r>
          </w:p>
          <w:p w:rsidR="0034281B" w:rsidRPr="00C07BE5" w:rsidRDefault="0034281B" w:rsidP="004075A6">
            <w:pPr>
              <w:widowControl w:val="0"/>
              <w:autoSpaceDE w:val="0"/>
              <w:autoSpaceDN w:val="0"/>
              <w:adjustRightInd w:val="0"/>
              <w:spacing w:after="0" w:line="240" w:lineRule="auto"/>
              <w:ind w:left="527" w:right="73" w:hanging="428"/>
              <w:jc w:val="both"/>
              <w:rPr>
                <w:rFonts w:ascii="Arial Narrow" w:hAnsi="Arial Narrow"/>
                <w:sz w:val="18"/>
                <w:szCs w:val="18"/>
              </w:rPr>
            </w:pPr>
            <w:r w:rsidRPr="00C07BE5">
              <w:rPr>
                <w:rFonts w:ascii="Arial Narrow" w:hAnsi="Arial Narrow" w:cs="Arial Narrow"/>
                <w:sz w:val="18"/>
                <w:szCs w:val="18"/>
              </w:rPr>
              <w:t xml:space="preserve">(ii)      Profesionales   </w:t>
            </w:r>
            <w:r w:rsidR="004075A6" w:rsidRPr="00C07BE5">
              <w:rPr>
                <w:rFonts w:ascii="Arial Narrow" w:hAnsi="Arial Narrow" w:cs="Arial Narrow"/>
                <w:sz w:val="18"/>
                <w:szCs w:val="18"/>
              </w:rPr>
              <w:t xml:space="preserve">o </w:t>
            </w:r>
            <w:r w:rsidRPr="00C07BE5">
              <w:rPr>
                <w:rFonts w:ascii="Arial Narrow" w:hAnsi="Arial Narrow" w:cs="Arial Narrow"/>
                <w:sz w:val="18"/>
                <w:szCs w:val="18"/>
              </w:rPr>
              <w:t xml:space="preserve"> técnicos </w:t>
            </w:r>
            <w:r w:rsidRPr="00C07BE5">
              <w:rPr>
                <w:rFonts w:ascii="Arial Narrow" w:hAnsi="Arial Narrow" w:cs="Arial Narrow"/>
                <w:sz w:val="18"/>
                <w:szCs w:val="18"/>
              </w:rPr>
              <w:lastRenderedPageBreak/>
              <w:t>especializados;</w:t>
            </w:r>
          </w:p>
        </w:tc>
        <w:tc>
          <w:tcPr>
            <w:tcW w:w="212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jc w:val="both"/>
              <w:rPr>
                <w:rFonts w:ascii="Arial Narrow" w:hAnsi="Arial Narrow"/>
                <w:sz w:val="18"/>
                <w:szCs w:val="18"/>
              </w:rPr>
            </w:pPr>
          </w:p>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sz w:val="18"/>
                <w:szCs w:val="18"/>
              </w:rPr>
              <w:t xml:space="preserve">Sueldos y </w:t>
            </w:r>
            <w:r w:rsidR="002767C8" w:rsidRPr="00C07BE5">
              <w:rPr>
                <w:rFonts w:ascii="Arial Narrow" w:hAnsi="Arial Narrow" w:cs="Arial Narrow"/>
                <w:sz w:val="18"/>
                <w:szCs w:val="18"/>
              </w:rPr>
              <w:t>H</w:t>
            </w:r>
            <w:r w:rsidRPr="00C07BE5">
              <w:rPr>
                <w:rFonts w:ascii="Arial Narrow" w:hAnsi="Arial Narrow" w:cs="Arial Narrow"/>
                <w:sz w:val="18"/>
                <w:szCs w:val="18"/>
              </w:rPr>
              <w:t>onorarios</w:t>
            </w:r>
          </w:p>
        </w:tc>
        <w:tc>
          <w:tcPr>
            <w:tcW w:w="3542" w:type="dxa"/>
            <w:tcBorders>
              <w:top w:val="single" w:sz="4" w:space="0" w:color="000000"/>
              <w:left w:val="single" w:sz="4" w:space="0" w:color="000000"/>
              <w:bottom w:val="single" w:sz="4" w:space="0" w:color="000000"/>
              <w:right w:val="single" w:sz="4" w:space="0" w:color="000000"/>
            </w:tcBorders>
          </w:tcPr>
          <w:p w:rsidR="0034281B" w:rsidRPr="00C07BE5" w:rsidRDefault="0034281B" w:rsidP="008D04BF">
            <w:pPr>
              <w:widowControl w:val="0"/>
              <w:numPr>
                <w:ilvl w:val="0"/>
                <w:numId w:val="22"/>
              </w:numPr>
              <w:autoSpaceDE w:val="0"/>
              <w:autoSpaceDN w:val="0"/>
              <w:adjustRightInd w:val="0"/>
              <w:spacing w:after="0" w:line="240" w:lineRule="auto"/>
              <w:ind w:left="243" w:right="71" w:hanging="142"/>
              <w:jc w:val="both"/>
              <w:rPr>
                <w:rFonts w:ascii="Arial Narrow" w:hAnsi="Arial Narrow" w:cs="Arial Narrow"/>
                <w:sz w:val="18"/>
                <w:szCs w:val="18"/>
              </w:rPr>
            </w:pPr>
            <w:r w:rsidRPr="00C07BE5">
              <w:rPr>
                <w:rFonts w:ascii="Arial Narrow" w:hAnsi="Arial Narrow" w:cs="Arial Narrow"/>
                <w:sz w:val="18"/>
                <w:szCs w:val="18"/>
              </w:rPr>
              <w:t xml:space="preserve">Sólo   podrá   considerar   la   contratación   de personas que   NO posean vínculo </w:t>
            </w:r>
            <w:r w:rsidR="00F710D9" w:rsidRPr="00C07BE5">
              <w:rPr>
                <w:rFonts w:ascii="Arial Narrow" w:hAnsi="Arial Narrow" w:cs="Arial Narrow"/>
                <w:sz w:val="18"/>
                <w:szCs w:val="18"/>
              </w:rPr>
              <w:t xml:space="preserve">contractual previo </w:t>
            </w:r>
            <w:r w:rsidRPr="00C07BE5">
              <w:rPr>
                <w:rFonts w:ascii="Arial Narrow" w:hAnsi="Arial Narrow" w:cs="Arial Narrow"/>
                <w:sz w:val="18"/>
                <w:szCs w:val="18"/>
              </w:rPr>
              <w:t>con la IES que   contrata   (excepto   para   Fondos   Basal, Fondo de Fortalecimiento y Humanidades).</w:t>
            </w:r>
          </w:p>
          <w:p w:rsidR="00441051" w:rsidRPr="00C07BE5" w:rsidRDefault="00441051" w:rsidP="00EE4887">
            <w:pPr>
              <w:widowControl w:val="0"/>
              <w:autoSpaceDE w:val="0"/>
              <w:autoSpaceDN w:val="0"/>
              <w:adjustRightInd w:val="0"/>
              <w:spacing w:after="0" w:line="240" w:lineRule="auto"/>
              <w:ind w:left="239" w:right="71" w:hanging="106"/>
              <w:jc w:val="both"/>
              <w:rPr>
                <w:rFonts w:ascii="Arial Narrow" w:hAnsi="Arial Narrow" w:cs="Arial Narrow"/>
                <w:sz w:val="18"/>
                <w:szCs w:val="18"/>
              </w:rPr>
            </w:pPr>
          </w:p>
          <w:p w:rsidR="0034281B" w:rsidRPr="00C07BE5" w:rsidRDefault="0034281B" w:rsidP="00EE4887">
            <w:pPr>
              <w:widowControl w:val="0"/>
              <w:autoSpaceDE w:val="0"/>
              <w:autoSpaceDN w:val="0"/>
              <w:adjustRightInd w:val="0"/>
              <w:spacing w:after="0" w:line="240" w:lineRule="auto"/>
              <w:ind w:left="239" w:right="73"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Debe   existir   un   compromiso   formal   de   la máxima autoridad académica (Rector ó Vicerrector Académico)   de asumir la provisión permanente del cargo una vez finalizado el </w:t>
            </w:r>
            <w:r w:rsidRPr="00C07BE5">
              <w:rPr>
                <w:rFonts w:ascii="Arial Narrow" w:hAnsi="Arial Narrow" w:cs="Arial Narrow"/>
                <w:sz w:val="18"/>
                <w:szCs w:val="18"/>
              </w:rPr>
              <w:lastRenderedPageBreak/>
              <w:t xml:space="preserve">financiamiento o aporte del </w:t>
            </w:r>
            <w:r w:rsidR="00DF3ED3" w:rsidRPr="00C07BE5">
              <w:rPr>
                <w:rFonts w:ascii="Arial Narrow" w:hAnsi="Arial Narrow" w:cs="Arial Narrow"/>
                <w:sz w:val="18"/>
                <w:szCs w:val="18"/>
              </w:rPr>
              <w:t>DFI.</w:t>
            </w:r>
          </w:p>
          <w:p w:rsidR="00441051" w:rsidRPr="00C07BE5" w:rsidRDefault="00441051" w:rsidP="00EE4887">
            <w:pPr>
              <w:widowControl w:val="0"/>
              <w:autoSpaceDE w:val="0"/>
              <w:autoSpaceDN w:val="0"/>
              <w:adjustRightInd w:val="0"/>
              <w:spacing w:after="0" w:line="240" w:lineRule="auto"/>
              <w:ind w:left="239" w:right="73" w:hanging="106"/>
              <w:jc w:val="both"/>
              <w:rPr>
                <w:rFonts w:ascii="Arial Narrow" w:hAnsi="Arial Narrow" w:cs="Arial Narrow"/>
                <w:sz w:val="18"/>
                <w:szCs w:val="18"/>
              </w:rPr>
            </w:pPr>
          </w:p>
          <w:p w:rsidR="0034281B" w:rsidRPr="00C07BE5" w:rsidRDefault="0034281B" w:rsidP="00EE4887">
            <w:pPr>
              <w:widowControl w:val="0"/>
              <w:autoSpaceDE w:val="0"/>
              <w:autoSpaceDN w:val="0"/>
              <w:adjustRightInd w:val="0"/>
              <w:spacing w:after="0" w:line="240" w:lineRule="auto"/>
              <w:ind w:left="239" w:right="78"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Incluye la provisión del cargo en caso de quedar vacante.</w:t>
            </w:r>
          </w:p>
          <w:p w:rsidR="00441051" w:rsidRPr="00C07BE5" w:rsidRDefault="00441051" w:rsidP="00EE4887">
            <w:pPr>
              <w:widowControl w:val="0"/>
              <w:autoSpaceDE w:val="0"/>
              <w:autoSpaceDN w:val="0"/>
              <w:adjustRightInd w:val="0"/>
              <w:spacing w:after="0" w:line="240" w:lineRule="auto"/>
              <w:ind w:left="239" w:right="78" w:hanging="106"/>
              <w:jc w:val="both"/>
              <w:rPr>
                <w:rFonts w:ascii="Arial Narrow" w:hAnsi="Arial Narrow" w:cs="Arial Narrow"/>
                <w:sz w:val="18"/>
                <w:szCs w:val="18"/>
              </w:rPr>
            </w:pPr>
          </w:p>
          <w:p w:rsidR="0034281B" w:rsidRPr="00C07BE5" w:rsidRDefault="0034281B" w:rsidP="00EE4887">
            <w:pPr>
              <w:widowControl w:val="0"/>
              <w:autoSpaceDE w:val="0"/>
              <w:autoSpaceDN w:val="0"/>
              <w:adjustRightInd w:val="0"/>
              <w:spacing w:after="0" w:line="240" w:lineRule="auto"/>
              <w:ind w:left="275" w:right="76" w:hanging="175"/>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Excepcionalmente, conforme al tipo de IES y con aprobación previa del </w:t>
            </w:r>
            <w:r w:rsidR="00237C8F" w:rsidRPr="00C07BE5">
              <w:rPr>
                <w:rFonts w:ascii="Arial Narrow" w:hAnsi="Arial Narrow" w:cs="Arial Narrow"/>
                <w:sz w:val="18"/>
                <w:szCs w:val="18"/>
              </w:rPr>
              <w:t>DFI</w:t>
            </w:r>
            <w:r w:rsidRPr="00C07BE5">
              <w:rPr>
                <w:rFonts w:ascii="Arial Narrow" w:hAnsi="Arial Narrow" w:cs="Arial Narrow"/>
                <w:sz w:val="18"/>
                <w:szCs w:val="18"/>
              </w:rPr>
              <w:t>, podrán contratarse Magiste</w:t>
            </w:r>
            <w:r w:rsidR="00A43F63" w:rsidRPr="00C07BE5">
              <w:rPr>
                <w:rFonts w:ascii="Arial Narrow" w:hAnsi="Arial Narrow" w:cs="Arial Narrow"/>
                <w:sz w:val="18"/>
                <w:szCs w:val="18"/>
              </w:rPr>
              <w:t>r</w:t>
            </w:r>
            <w:r w:rsidRPr="00C07BE5">
              <w:rPr>
                <w:rFonts w:ascii="Arial Narrow" w:hAnsi="Arial Narrow" w:cs="Arial Narrow"/>
                <w:sz w:val="18"/>
                <w:szCs w:val="18"/>
              </w:rPr>
              <w:t xml:space="preserve"> en vez de doctores para el fortalecimiento del personal académico.</w:t>
            </w:r>
          </w:p>
          <w:p w:rsidR="00441051" w:rsidRPr="00C07BE5" w:rsidRDefault="00441051" w:rsidP="00EE4887">
            <w:pPr>
              <w:widowControl w:val="0"/>
              <w:autoSpaceDE w:val="0"/>
              <w:autoSpaceDN w:val="0"/>
              <w:adjustRightInd w:val="0"/>
              <w:spacing w:after="0" w:line="240" w:lineRule="auto"/>
              <w:ind w:left="275" w:right="76" w:hanging="175"/>
              <w:jc w:val="both"/>
              <w:rPr>
                <w:rFonts w:ascii="Arial Narrow" w:hAnsi="Arial Narrow" w:cs="Arial Narrow"/>
                <w:sz w:val="18"/>
                <w:szCs w:val="18"/>
              </w:rPr>
            </w:pPr>
          </w:p>
          <w:p w:rsidR="0034281B" w:rsidRPr="00C07BE5" w:rsidRDefault="0034281B" w:rsidP="00EE4887">
            <w:pPr>
              <w:widowControl w:val="0"/>
              <w:autoSpaceDE w:val="0"/>
              <w:autoSpaceDN w:val="0"/>
              <w:adjustRightInd w:val="0"/>
              <w:spacing w:after="0" w:line="240" w:lineRule="auto"/>
              <w:ind w:left="239" w:right="70" w:hanging="106"/>
              <w:jc w:val="both"/>
              <w:rPr>
                <w:rFonts w:ascii="Arial Narrow" w:hAnsi="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En el caso de contratación de doctores, deberá privilegiarse la contratación de aquéllos que no pertenezcan a las cohortes de ex</w:t>
            </w:r>
            <w:r w:rsidR="0048037D" w:rsidRPr="00C07BE5">
              <w:rPr>
                <w:rFonts w:ascii="Arial Narrow" w:hAnsi="Arial Narrow" w:cs="Arial Narrow"/>
                <w:sz w:val="18"/>
                <w:szCs w:val="18"/>
              </w:rPr>
              <w:t xml:space="preserve"> - </w:t>
            </w:r>
            <w:r w:rsidRPr="00C07BE5">
              <w:rPr>
                <w:rFonts w:ascii="Arial Narrow" w:hAnsi="Arial Narrow" w:cs="Arial Narrow"/>
                <w:sz w:val="18"/>
                <w:szCs w:val="18"/>
              </w:rPr>
              <w:t>alumnos de la institución.</w:t>
            </w:r>
          </w:p>
        </w:tc>
        <w:tc>
          <w:tcPr>
            <w:tcW w:w="2938"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41" w:right="75" w:hanging="106"/>
              <w:jc w:val="both"/>
              <w:rPr>
                <w:rFonts w:ascii="Arial Narrow" w:hAnsi="Arial Narrow" w:cs="Arial Narrow"/>
                <w:sz w:val="18"/>
                <w:szCs w:val="18"/>
              </w:rPr>
            </w:pPr>
            <w:r w:rsidRPr="00C07BE5">
              <w:rPr>
                <w:rFonts w:ascii="Arial Narrow" w:hAnsi="Arial Narrow" w:cs="Calibri"/>
                <w:sz w:val="18"/>
                <w:szCs w:val="18"/>
              </w:rPr>
              <w:lastRenderedPageBreak/>
              <w:t xml:space="preserve">- </w:t>
            </w:r>
            <w:r w:rsidRPr="00C07BE5">
              <w:rPr>
                <w:rFonts w:ascii="Arial Narrow" w:hAnsi="Arial Narrow" w:cs="Arial Narrow"/>
                <w:sz w:val="18"/>
                <w:szCs w:val="18"/>
              </w:rPr>
              <w:t xml:space="preserve">La IES debe realizar una convocatoria </w:t>
            </w:r>
            <w:r w:rsidR="00C555D4" w:rsidRPr="00C07BE5">
              <w:rPr>
                <w:rFonts w:ascii="Arial Narrow" w:hAnsi="Arial Narrow" w:cs="Arial Narrow"/>
                <w:sz w:val="18"/>
                <w:szCs w:val="18"/>
              </w:rPr>
              <w:t>pública</w:t>
            </w:r>
            <w:r w:rsidRPr="00C07BE5">
              <w:rPr>
                <w:rFonts w:ascii="Arial Narrow" w:hAnsi="Arial Narrow" w:cs="Arial Narrow"/>
                <w:sz w:val="18"/>
                <w:szCs w:val="18"/>
              </w:rPr>
              <w:t xml:space="preserve">  con  alta  difusión  y  una selección a partir de un Concurso de antecedentes</w:t>
            </w:r>
            <w:r w:rsidR="00441051" w:rsidRPr="00C07BE5">
              <w:rPr>
                <w:rFonts w:ascii="Arial Narrow" w:hAnsi="Arial Narrow" w:cs="Arial Narrow"/>
                <w:sz w:val="18"/>
                <w:szCs w:val="18"/>
              </w:rPr>
              <w:t>.</w:t>
            </w:r>
          </w:p>
          <w:p w:rsidR="00A43F63" w:rsidRPr="00C07BE5" w:rsidRDefault="0034281B" w:rsidP="00EE4887">
            <w:pPr>
              <w:widowControl w:val="0"/>
              <w:autoSpaceDE w:val="0"/>
              <w:autoSpaceDN w:val="0"/>
              <w:adjustRightInd w:val="0"/>
              <w:spacing w:after="0" w:line="240" w:lineRule="auto"/>
              <w:ind w:left="241" w:right="72"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Los montos de las remuneraciones deben</w:t>
            </w:r>
            <w:r w:rsidR="00966E3A" w:rsidRPr="00C07BE5">
              <w:rPr>
                <w:rFonts w:ascii="Arial Narrow" w:hAnsi="Arial Narrow" w:cs="Arial Narrow"/>
                <w:sz w:val="18"/>
                <w:szCs w:val="18"/>
              </w:rPr>
              <w:t xml:space="preserve"> constar </w:t>
            </w:r>
            <w:r w:rsidRPr="00C07BE5">
              <w:rPr>
                <w:rFonts w:ascii="Arial Narrow" w:hAnsi="Arial Narrow" w:cs="Arial Narrow"/>
                <w:sz w:val="18"/>
                <w:szCs w:val="18"/>
              </w:rPr>
              <w:t xml:space="preserve">de acuerdo a </w:t>
            </w:r>
            <w:r w:rsidR="00EB26D4" w:rsidRPr="00C07BE5">
              <w:rPr>
                <w:rFonts w:ascii="Arial Narrow" w:hAnsi="Arial Narrow" w:cs="Arial Narrow"/>
                <w:sz w:val="18"/>
                <w:szCs w:val="18"/>
              </w:rPr>
              <w:t>l</w:t>
            </w:r>
            <w:r w:rsidRPr="00C07BE5">
              <w:rPr>
                <w:rFonts w:ascii="Arial Narrow" w:hAnsi="Arial Narrow" w:cs="Arial Narrow"/>
                <w:sz w:val="18"/>
                <w:szCs w:val="18"/>
              </w:rPr>
              <w:t>as   disposiciones legales establecidas por la IES</w:t>
            </w:r>
            <w:r w:rsidR="00911B97" w:rsidRPr="00C07BE5">
              <w:rPr>
                <w:rFonts w:ascii="Arial Narrow" w:hAnsi="Arial Narrow" w:cs="Arial Narrow"/>
                <w:sz w:val="18"/>
                <w:szCs w:val="18"/>
              </w:rPr>
              <w:t>.</w:t>
            </w:r>
            <w:r w:rsidRPr="00C07BE5">
              <w:rPr>
                <w:rFonts w:ascii="Arial Narrow" w:hAnsi="Arial Narrow" w:cs="Arial Narrow"/>
                <w:sz w:val="18"/>
                <w:szCs w:val="18"/>
              </w:rPr>
              <w:t xml:space="preserve"> </w:t>
            </w:r>
          </w:p>
          <w:p w:rsidR="0034281B" w:rsidRPr="00C07BE5" w:rsidRDefault="0034281B" w:rsidP="00EE4887">
            <w:pPr>
              <w:widowControl w:val="0"/>
              <w:autoSpaceDE w:val="0"/>
              <w:autoSpaceDN w:val="0"/>
              <w:adjustRightInd w:val="0"/>
              <w:spacing w:after="0" w:line="240" w:lineRule="auto"/>
              <w:ind w:left="245" w:right="71" w:hanging="142"/>
              <w:jc w:val="both"/>
              <w:rPr>
                <w:rFonts w:ascii="Arial Narrow" w:hAnsi="Arial Narrow" w:cs="Arial Narrow"/>
                <w:sz w:val="18"/>
                <w:szCs w:val="18"/>
              </w:rPr>
            </w:pPr>
            <w:r w:rsidRPr="00C07BE5">
              <w:rPr>
                <w:rFonts w:ascii="Arial Narrow" w:hAnsi="Arial Narrow" w:cs="Arial Narrow"/>
                <w:sz w:val="18"/>
                <w:szCs w:val="18"/>
              </w:rPr>
              <w:t xml:space="preserve">- Una vez realizada y/o aprobada la </w:t>
            </w:r>
            <w:r w:rsidR="00966E3A" w:rsidRPr="00C07BE5">
              <w:rPr>
                <w:rFonts w:ascii="Arial Narrow" w:hAnsi="Arial Narrow" w:cs="Arial Narrow"/>
                <w:sz w:val="18"/>
                <w:szCs w:val="18"/>
              </w:rPr>
              <w:t xml:space="preserve">  </w:t>
            </w:r>
            <w:r w:rsidRPr="00C07BE5">
              <w:rPr>
                <w:rFonts w:ascii="Arial Narrow" w:hAnsi="Arial Narrow" w:cs="Arial Narrow"/>
                <w:sz w:val="18"/>
                <w:szCs w:val="18"/>
              </w:rPr>
              <w:t xml:space="preserve">selección, según  corresponda,  la  IES  </w:t>
            </w:r>
            <w:r w:rsidRPr="00C07BE5">
              <w:rPr>
                <w:rFonts w:ascii="Arial Narrow" w:hAnsi="Arial Narrow" w:cs="Arial Narrow"/>
                <w:sz w:val="18"/>
                <w:szCs w:val="18"/>
              </w:rPr>
              <w:lastRenderedPageBreak/>
              <w:t xml:space="preserve">deberá suscribir  un  contrato  y    enviar copia firmada al </w:t>
            </w:r>
            <w:r w:rsidR="00237C8F" w:rsidRPr="00C07BE5">
              <w:rPr>
                <w:rFonts w:ascii="Arial Narrow" w:hAnsi="Arial Narrow" w:cs="Arial Narrow"/>
                <w:sz w:val="18"/>
                <w:szCs w:val="18"/>
              </w:rPr>
              <w:t>DFI</w:t>
            </w:r>
            <w:r w:rsidRPr="00C07BE5">
              <w:rPr>
                <w:rFonts w:ascii="Arial Narrow" w:hAnsi="Arial Narrow" w:cs="Arial Narrow"/>
                <w:sz w:val="18"/>
                <w:szCs w:val="18"/>
              </w:rPr>
              <w:t>.</w:t>
            </w:r>
          </w:p>
          <w:p w:rsidR="0034281B" w:rsidRPr="00C07BE5" w:rsidRDefault="0034281B" w:rsidP="00EE4887">
            <w:pPr>
              <w:widowControl w:val="0"/>
              <w:autoSpaceDE w:val="0"/>
              <w:autoSpaceDN w:val="0"/>
              <w:adjustRightInd w:val="0"/>
              <w:spacing w:after="0" w:line="240" w:lineRule="auto"/>
              <w:jc w:val="both"/>
              <w:rPr>
                <w:rFonts w:ascii="Arial Narrow" w:hAnsi="Arial Narrow"/>
                <w:sz w:val="18"/>
                <w:szCs w:val="18"/>
              </w:rPr>
            </w:pPr>
          </w:p>
          <w:p w:rsidR="0034281B" w:rsidRPr="00670A6D" w:rsidRDefault="001E18EF" w:rsidP="0065368E">
            <w:pPr>
              <w:widowControl w:val="0"/>
              <w:autoSpaceDE w:val="0"/>
              <w:autoSpaceDN w:val="0"/>
              <w:adjustRightInd w:val="0"/>
              <w:spacing w:after="0" w:line="240" w:lineRule="auto"/>
              <w:ind w:left="102" w:right="76"/>
              <w:jc w:val="both"/>
              <w:rPr>
                <w:rFonts w:ascii="Arial Narrow" w:hAnsi="Arial Narrow" w:cs="Arial Narrow"/>
                <w:b/>
                <w:sz w:val="18"/>
                <w:szCs w:val="18"/>
              </w:rPr>
            </w:pPr>
            <w:r w:rsidRPr="00670A6D">
              <w:rPr>
                <w:rFonts w:ascii="Arial Narrow" w:hAnsi="Arial Narrow" w:cs="Arial Narrow"/>
                <w:b/>
                <w:sz w:val="18"/>
                <w:szCs w:val="18"/>
              </w:rPr>
              <w:t xml:space="preserve">En </w:t>
            </w:r>
            <w:r w:rsidR="0034281B" w:rsidRPr="00670A6D">
              <w:rPr>
                <w:rFonts w:ascii="Arial Narrow" w:hAnsi="Arial Narrow" w:cs="Arial Narrow"/>
                <w:b/>
                <w:sz w:val="18"/>
                <w:szCs w:val="18"/>
              </w:rPr>
              <w:t>el  caso  de contrato</w:t>
            </w:r>
            <w:r w:rsidRPr="00670A6D">
              <w:rPr>
                <w:rFonts w:ascii="Arial Narrow" w:hAnsi="Arial Narrow" w:cs="Arial Narrow"/>
                <w:b/>
                <w:sz w:val="18"/>
                <w:szCs w:val="18"/>
              </w:rPr>
              <w:t>s</w:t>
            </w:r>
            <w:r w:rsidR="0034281B" w:rsidRPr="00670A6D">
              <w:rPr>
                <w:rFonts w:ascii="Arial Narrow" w:hAnsi="Arial Narrow" w:cs="Arial Narrow"/>
                <w:b/>
                <w:sz w:val="18"/>
                <w:szCs w:val="18"/>
              </w:rPr>
              <w:t xml:space="preserve">  de académicos con doctorado</w:t>
            </w:r>
            <w:r w:rsidR="00A54869" w:rsidRPr="00670A6D">
              <w:rPr>
                <w:rFonts w:ascii="Arial Narrow" w:hAnsi="Arial Narrow" w:cs="Arial Narrow"/>
                <w:b/>
                <w:sz w:val="18"/>
                <w:szCs w:val="18"/>
              </w:rPr>
              <w:t>/magister</w:t>
            </w:r>
            <w:r w:rsidR="0034281B" w:rsidRPr="00670A6D">
              <w:rPr>
                <w:rFonts w:ascii="Arial Narrow" w:hAnsi="Arial Narrow" w:cs="Arial Narrow"/>
                <w:b/>
                <w:sz w:val="18"/>
                <w:szCs w:val="18"/>
              </w:rPr>
              <w:t xml:space="preserve">,  la calidad de los postulantes seleccionados requerirá </w:t>
            </w:r>
            <w:r w:rsidR="00FC5B14" w:rsidRPr="00670A6D">
              <w:rPr>
                <w:rFonts w:ascii="Arial Narrow" w:hAnsi="Arial Narrow" w:cs="Arial Narrow"/>
                <w:b/>
                <w:sz w:val="18"/>
                <w:szCs w:val="18"/>
              </w:rPr>
              <w:t xml:space="preserve">de </w:t>
            </w:r>
            <w:r w:rsidR="0034281B" w:rsidRPr="00670A6D">
              <w:rPr>
                <w:rFonts w:ascii="Arial Narrow" w:hAnsi="Arial Narrow" w:cs="Arial Narrow"/>
                <w:b/>
                <w:sz w:val="18"/>
                <w:szCs w:val="18"/>
              </w:rPr>
              <w:t xml:space="preserve">la aprobación previa del </w:t>
            </w:r>
            <w:r w:rsidR="00237C8F" w:rsidRPr="00670A6D">
              <w:rPr>
                <w:rFonts w:ascii="Arial Narrow" w:hAnsi="Arial Narrow" w:cs="Arial Narrow"/>
                <w:b/>
                <w:sz w:val="18"/>
                <w:szCs w:val="18"/>
              </w:rPr>
              <w:t>DFI</w:t>
            </w:r>
            <w:r w:rsidR="0034281B" w:rsidRPr="00670A6D">
              <w:rPr>
                <w:rFonts w:ascii="Arial Narrow" w:hAnsi="Arial Narrow" w:cs="Arial Narrow"/>
                <w:b/>
                <w:sz w:val="18"/>
                <w:szCs w:val="18"/>
              </w:rPr>
              <w:t>.</w:t>
            </w:r>
            <w:r w:rsidRPr="00670A6D">
              <w:rPr>
                <w:rFonts w:ascii="Arial Narrow" w:hAnsi="Arial Narrow" w:cs="Arial Narrow"/>
                <w:b/>
                <w:sz w:val="18"/>
                <w:szCs w:val="18"/>
              </w:rPr>
              <w:t xml:space="preserve"> </w:t>
            </w:r>
            <w:r w:rsidR="00FC5B14" w:rsidRPr="00670A6D">
              <w:rPr>
                <w:rFonts w:ascii="Arial Narrow" w:hAnsi="Arial Narrow" w:cs="Arial Narrow"/>
                <w:b/>
                <w:sz w:val="18"/>
                <w:szCs w:val="18"/>
              </w:rPr>
              <w:t xml:space="preserve"> </w:t>
            </w:r>
            <w:r w:rsidRPr="00670A6D">
              <w:rPr>
                <w:rFonts w:ascii="Arial Narrow" w:hAnsi="Arial Narrow" w:cs="Arial Narrow"/>
                <w:b/>
                <w:sz w:val="18"/>
                <w:szCs w:val="18"/>
              </w:rPr>
              <w:t xml:space="preserve">Para el caso de </w:t>
            </w:r>
            <w:r w:rsidRPr="00670A6D">
              <w:rPr>
                <w:rFonts w:ascii="Arial Narrow" w:hAnsi="Arial Narrow" w:cs="Arial Narrow"/>
                <w:b/>
                <w:color w:val="000000"/>
                <w:sz w:val="18"/>
                <w:szCs w:val="18"/>
              </w:rPr>
              <w:t>Profesionales  o técnicos especializados</w:t>
            </w:r>
            <w:r w:rsidRPr="00670A6D">
              <w:rPr>
                <w:rFonts w:ascii="Arial Narrow" w:hAnsi="Arial Narrow" w:cs="Arial Narrow"/>
                <w:b/>
                <w:sz w:val="18"/>
                <w:szCs w:val="18"/>
              </w:rPr>
              <w:t xml:space="preserve"> </w:t>
            </w:r>
            <w:r w:rsidR="00FC5B14" w:rsidRPr="00670A6D">
              <w:rPr>
                <w:rFonts w:ascii="Arial Narrow" w:hAnsi="Arial Narrow" w:cs="Arial Narrow"/>
                <w:b/>
                <w:sz w:val="18"/>
                <w:szCs w:val="18"/>
              </w:rPr>
              <w:t xml:space="preserve">se </w:t>
            </w:r>
            <w:r w:rsidRPr="00670A6D">
              <w:rPr>
                <w:rFonts w:ascii="Arial Narrow" w:hAnsi="Arial Narrow" w:cs="Arial Narrow"/>
                <w:b/>
                <w:sz w:val="18"/>
                <w:szCs w:val="18"/>
              </w:rPr>
              <w:t>requiere la visación del Programa.</w:t>
            </w:r>
          </w:p>
          <w:p w:rsidR="00824510" w:rsidRPr="00670A6D" w:rsidRDefault="00824510" w:rsidP="0065368E">
            <w:pPr>
              <w:widowControl w:val="0"/>
              <w:autoSpaceDE w:val="0"/>
              <w:autoSpaceDN w:val="0"/>
              <w:adjustRightInd w:val="0"/>
              <w:spacing w:after="0" w:line="240" w:lineRule="auto"/>
              <w:ind w:left="102" w:right="76"/>
              <w:jc w:val="both"/>
              <w:rPr>
                <w:rFonts w:ascii="Arial Narrow" w:hAnsi="Arial Narrow" w:cs="Arial Narrow"/>
                <w:sz w:val="18"/>
                <w:szCs w:val="18"/>
              </w:rPr>
            </w:pPr>
          </w:p>
          <w:p w:rsidR="0034281B" w:rsidRPr="00670A6D" w:rsidRDefault="0034281B" w:rsidP="0065368E">
            <w:pPr>
              <w:widowControl w:val="0"/>
              <w:autoSpaceDE w:val="0"/>
              <w:autoSpaceDN w:val="0"/>
              <w:adjustRightInd w:val="0"/>
              <w:spacing w:after="0" w:line="240" w:lineRule="auto"/>
              <w:ind w:left="102" w:right="142"/>
              <w:jc w:val="both"/>
              <w:rPr>
                <w:rFonts w:ascii="Arial Narrow" w:hAnsi="Arial Narrow" w:cs="Arial Narrow"/>
                <w:sz w:val="18"/>
                <w:szCs w:val="18"/>
              </w:rPr>
            </w:pPr>
            <w:r w:rsidRPr="00670A6D">
              <w:rPr>
                <w:rFonts w:ascii="Arial Narrow" w:hAnsi="Arial Narrow" w:cs="Arial Narrow"/>
                <w:sz w:val="18"/>
                <w:szCs w:val="18"/>
              </w:rPr>
              <w:t xml:space="preserve">Para la aprobación, la IES deberá </w:t>
            </w:r>
            <w:r w:rsidR="00824510" w:rsidRPr="00670A6D">
              <w:rPr>
                <w:rFonts w:ascii="Arial Narrow" w:hAnsi="Arial Narrow" w:cs="Arial Narrow"/>
                <w:sz w:val="18"/>
                <w:szCs w:val="18"/>
              </w:rPr>
              <w:t>someter a revisión previa</w:t>
            </w:r>
            <w:r w:rsidRPr="00670A6D">
              <w:rPr>
                <w:rFonts w:ascii="Arial Narrow" w:hAnsi="Arial Narrow" w:cs="Arial Narrow"/>
                <w:sz w:val="18"/>
                <w:szCs w:val="18"/>
              </w:rPr>
              <w:t xml:space="preserve"> los siguientes documentos:</w:t>
            </w:r>
          </w:p>
          <w:p w:rsidR="00824510" w:rsidRPr="00670A6D" w:rsidRDefault="00824510" w:rsidP="0065368E">
            <w:pPr>
              <w:widowControl w:val="0"/>
              <w:autoSpaceDE w:val="0"/>
              <w:autoSpaceDN w:val="0"/>
              <w:adjustRightInd w:val="0"/>
              <w:spacing w:after="0" w:line="240" w:lineRule="auto"/>
              <w:ind w:left="102" w:right="142"/>
              <w:jc w:val="both"/>
              <w:rPr>
                <w:rFonts w:ascii="Arial Narrow" w:hAnsi="Arial Narrow" w:cs="Arial Narrow"/>
                <w:sz w:val="18"/>
                <w:szCs w:val="18"/>
              </w:rPr>
            </w:pPr>
          </w:p>
          <w:p w:rsidR="00016C08" w:rsidRPr="00670A6D" w:rsidRDefault="00016C08" w:rsidP="008D04BF">
            <w:pPr>
              <w:numPr>
                <w:ilvl w:val="0"/>
                <w:numId w:val="4"/>
              </w:numPr>
              <w:spacing w:after="0" w:line="240" w:lineRule="auto"/>
              <w:ind w:left="245" w:right="142" w:hanging="142"/>
              <w:contextualSpacing/>
              <w:jc w:val="both"/>
              <w:rPr>
                <w:rFonts w:ascii="Arial Narrow" w:hAnsi="Arial Narrow" w:cs="Arial Narrow"/>
                <w:color w:val="000000"/>
                <w:position w:val="1"/>
                <w:sz w:val="18"/>
                <w:szCs w:val="18"/>
              </w:rPr>
            </w:pPr>
            <w:r w:rsidRPr="00670A6D">
              <w:rPr>
                <w:rFonts w:ascii="Arial Narrow" w:hAnsi="Arial Narrow" w:cs="Arial Narrow"/>
                <w:color w:val="000000"/>
                <w:position w:val="1"/>
                <w:sz w:val="18"/>
                <w:szCs w:val="18"/>
              </w:rPr>
              <w:t>Términos de referencia con perfil del cargo</w:t>
            </w:r>
          </w:p>
          <w:p w:rsidR="0034281B" w:rsidRPr="00670A6D" w:rsidRDefault="0065368E" w:rsidP="008D04BF">
            <w:pPr>
              <w:numPr>
                <w:ilvl w:val="0"/>
                <w:numId w:val="4"/>
              </w:numPr>
              <w:spacing w:after="0" w:line="240" w:lineRule="auto"/>
              <w:ind w:left="245" w:right="142" w:hanging="142"/>
              <w:contextualSpacing/>
              <w:jc w:val="both"/>
              <w:rPr>
                <w:rFonts w:ascii="Arial Narrow" w:hAnsi="Arial Narrow" w:cs="Arial Narrow"/>
                <w:color w:val="000000"/>
                <w:position w:val="1"/>
                <w:sz w:val="18"/>
                <w:szCs w:val="18"/>
              </w:rPr>
            </w:pPr>
            <w:r w:rsidRPr="00670A6D">
              <w:rPr>
                <w:rFonts w:ascii="Arial Narrow" w:hAnsi="Arial Narrow" w:cs="Calibri"/>
                <w:sz w:val="18"/>
                <w:szCs w:val="18"/>
                <w:lang w:val="es-CL"/>
              </w:rPr>
              <w:t>Publicación o detalle de la difusión de la convocatoria</w:t>
            </w:r>
            <w:r w:rsidR="0034281B" w:rsidRPr="00670A6D">
              <w:rPr>
                <w:rFonts w:ascii="Arial Narrow" w:hAnsi="Arial Narrow" w:cs="Arial Narrow"/>
                <w:color w:val="000000"/>
                <w:sz w:val="18"/>
                <w:szCs w:val="18"/>
              </w:rPr>
              <w:t>.</w:t>
            </w:r>
          </w:p>
          <w:p w:rsidR="0065368E" w:rsidRPr="00670A6D" w:rsidRDefault="0065368E" w:rsidP="008D04BF">
            <w:pPr>
              <w:numPr>
                <w:ilvl w:val="0"/>
                <w:numId w:val="4"/>
              </w:numPr>
              <w:spacing w:after="0" w:line="240" w:lineRule="auto"/>
              <w:ind w:left="245" w:right="142" w:hanging="142"/>
              <w:contextualSpacing/>
              <w:jc w:val="both"/>
              <w:rPr>
                <w:rFonts w:ascii="Arial Narrow" w:hAnsi="Arial Narrow" w:cs="Calibri"/>
                <w:sz w:val="18"/>
                <w:szCs w:val="18"/>
                <w:lang w:val="es-CL"/>
              </w:rPr>
            </w:pPr>
            <w:r w:rsidRPr="00670A6D">
              <w:rPr>
                <w:rFonts w:ascii="Arial Narrow" w:hAnsi="Arial Narrow" w:cs="Calibri"/>
                <w:sz w:val="18"/>
                <w:szCs w:val="18"/>
                <w:lang w:val="es-CL"/>
              </w:rPr>
              <w:t>Acta de evaluación y asignación, que contenga un detalle de los criterios de evaluación y sus ponderaciones y puntajes por cada uno de los postulantes.</w:t>
            </w:r>
          </w:p>
          <w:p w:rsidR="0065368E" w:rsidRPr="00670A6D" w:rsidRDefault="0065368E" w:rsidP="008D04BF">
            <w:pPr>
              <w:numPr>
                <w:ilvl w:val="0"/>
                <w:numId w:val="4"/>
              </w:numPr>
              <w:spacing w:after="0" w:line="240" w:lineRule="auto"/>
              <w:ind w:left="245" w:right="142" w:hanging="142"/>
              <w:jc w:val="both"/>
              <w:rPr>
                <w:rFonts w:ascii="Arial Narrow" w:hAnsi="Arial Narrow" w:cs="Calibri"/>
                <w:sz w:val="18"/>
                <w:szCs w:val="18"/>
                <w:lang w:val="es-CL"/>
              </w:rPr>
            </w:pPr>
            <w:r w:rsidRPr="00670A6D">
              <w:rPr>
                <w:rFonts w:ascii="Arial Narrow" w:hAnsi="Arial Narrow" w:cs="Calibri"/>
                <w:sz w:val="18"/>
                <w:szCs w:val="18"/>
                <w:lang w:val="es-CL"/>
              </w:rPr>
              <w:t>Expediente de los postulantes: formulario de postulación (formato tipo); CV; certificados de títulos/grados; aceptación en el postgrado acredita</w:t>
            </w:r>
            <w:r w:rsidR="00FC5B14" w:rsidRPr="00670A6D">
              <w:rPr>
                <w:rFonts w:ascii="Arial Narrow" w:hAnsi="Arial Narrow" w:cs="Calibri"/>
                <w:sz w:val="18"/>
                <w:szCs w:val="18"/>
                <w:lang w:val="es-CL"/>
              </w:rPr>
              <w:t>do; cartas de recomendación, otros</w:t>
            </w:r>
            <w:r w:rsidRPr="00670A6D">
              <w:rPr>
                <w:rFonts w:ascii="Arial Narrow" w:hAnsi="Arial Narrow" w:cs="Calibri"/>
                <w:sz w:val="18"/>
                <w:szCs w:val="18"/>
                <w:lang w:val="es-CL"/>
              </w:rPr>
              <w:t>. (según corresponda).</w:t>
            </w:r>
          </w:p>
          <w:p w:rsidR="00911B97" w:rsidRPr="00670A6D" w:rsidRDefault="00911B97" w:rsidP="0065368E">
            <w:pPr>
              <w:widowControl w:val="0"/>
              <w:autoSpaceDE w:val="0"/>
              <w:autoSpaceDN w:val="0"/>
              <w:adjustRightInd w:val="0"/>
              <w:spacing w:after="0" w:line="240" w:lineRule="auto"/>
              <w:ind w:right="142"/>
              <w:jc w:val="both"/>
              <w:rPr>
                <w:rFonts w:ascii="Arial Narrow" w:hAnsi="Arial Narrow" w:cs="Arial Narrow"/>
                <w:color w:val="000000"/>
                <w:sz w:val="18"/>
                <w:szCs w:val="18"/>
              </w:rPr>
            </w:pPr>
          </w:p>
          <w:p w:rsidR="0048037D" w:rsidRPr="00C07BE5" w:rsidRDefault="00911B97" w:rsidP="008C4DC0">
            <w:pPr>
              <w:widowControl w:val="0"/>
              <w:autoSpaceDE w:val="0"/>
              <w:autoSpaceDN w:val="0"/>
              <w:adjustRightInd w:val="0"/>
              <w:spacing w:after="0" w:line="240" w:lineRule="auto"/>
              <w:ind w:left="103" w:right="142"/>
              <w:jc w:val="both"/>
              <w:rPr>
                <w:rFonts w:ascii="Arial Narrow" w:hAnsi="Arial Narrow"/>
                <w:sz w:val="18"/>
                <w:szCs w:val="18"/>
              </w:rPr>
            </w:pPr>
            <w:r w:rsidRPr="00670A6D">
              <w:rPr>
                <w:rFonts w:ascii="Arial Narrow" w:hAnsi="Arial Narrow" w:cs="Arial Narrow"/>
                <w:color w:val="000000"/>
                <w:sz w:val="18"/>
                <w:szCs w:val="18"/>
              </w:rPr>
              <w:t xml:space="preserve">Para </w:t>
            </w:r>
            <w:r w:rsidR="001E18EF" w:rsidRPr="00670A6D">
              <w:rPr>
                <w:rFonts w:ascii="Arial Narrow" w:hAnsi="Arial Narrow" w:cs="Arial Narrow"/>
                <w:color w:val="000000"/>
                <w:sz w:val="18"/>
                <w:szCs w:val="18"/>
              </w:rPr>
              <w:t xml:space="preserve">la visación, </w:t>
            </w:r>
            <w:r w:rsidR="000B4F82" w:rsidRPr="00670A6D">
              <w:rPr>
                <w:rFonts w:ascii="Arial Narrow" w:hAnsi="Arial Narrow" w:cs="Arial Narrow"/>
                <w:color w:val="000000"/>
                <w:sz w:val="18"/>
                <w:szCs w:val="18"/>
              </w:rPr>
              <w:t xml:space="preserve">la IES deberá someter a </w:t>
            </w:r>
            <w:r w:rsidR="00867654" w:rsidRPr="00670A6D">
              <w:rPr>
                <w:rFonts w:ascii="Arial Narrow" w:hAnsi="Arial Narrow" w:cs="Arial Narrow"/>
                <w:color w:val="000000"/>
                <w:sz w:val="18"/>
                <w:szCs w:val="18"/>
              </w:rPr>
              <w:t>visación</w:t>
            </w:r>
            <w:r w:rsidR="001E18EF" w:rsidRPr="00670A6D">
              <w:rPr>
                <w:rFonts w:ascii="Arial Narrow" w:hAnsi="Arial Narrow" w:cs="Arial Narrow"/>
                <w:color w:val="000000"/>
                <w:sz w:val="18"/>
                <w:szCs w:val="18"/>
              </w:rPr>
              <w:t xml:space="preserve"> de </w:t>
            </w:r>
            <w:r w:rsidR="00867654" w:rsidRPr="00670A6D">
              <w:rPr>
                <w:rFonts w:ascii="Arial Narrow" w:hAnsi="Arial Narrow" w:cs="Arial Narrow"/>
                <w:color w:val="000000"/>
                <w:sz w:val="18"/>
                <w:szCs w:val="18"/>
              </w:rPr>
              <w:t>pertinencia</w:t>
            </w:r>
            <w:r w:rsidR="001E18EF" w:rsidRPr="00670A6D">
              <w:rPr>
                <w:rFonts w:ascii="Arial Narrow" w:hAnsi="Arial Narrow" w:cs="Arial Narrow"/>
                <w:color w:val="000000"/>
                <w:sz w:val="18"/>
                <w:szCs w:val="18"/>
              </w:rPr>
              <w:t>:</w:t>
            </w:r>
            <w:r w:rsidR="00867654" w:rsidRPr="00670A6D">
              <w:rPr>
                <w:rFonts w:ascii="Arial Narrow" w:hAnsi="Arial Narrow" w:cs="Arial Narrow"/>
                <w:color w:val="000000"/>
                <w:sz w:val="18"/>
                <w:szCs w:val="18"/>
              </w:rPr>
              <w:t xml:space="preserve"> el perfil del cargo </w:t>
            </w:r>
            <w:r w:rsidR="001E18EF" w:rsidRPr="00670A6D">
              <w:rPr>
                <w:rFonts w:ascii="Arial Narrow" w:hAnsi="Arial Narrow" w:cs="Arial Narrow"/>
                <w:color w:val="000000"/>
                <w:sz w:val="18"/>
                <w:szCs w:val="18"/>
              </w:rPr>
              <w:t>(previo a la publicación de</w:t>
            </w:r>
            <w:r w:rsidR="0065368E" w:rsidRPr="00670A6D">
              <w:rPr>
                <w:rFonts w:ascii="Arial Narrow" w:hAnsi="Arial Narrow" w:cs="Arial Narrow"/>
                <w:color w:val="000000"/>
                <w:sz w:val="18"/>
                <w:szCs w:val="18"/>
              </w:rPr>
              <w:t xml:space="preserve"> </w:t>
            </w:r>
            <w:r w:rsidR="001E18EF" w:rsidRPr="00670A6D">
              <w:rPr>
                <w:rFonts w:ascii="Arial Narrow" w:hAnsi="Arial Narrow" w:cs="Arial Narrow"/>
                <w:color w:val="000000"/>
                <w:sz w:val="18"/>
                <w:szCs w:val="18"/>
              </w:rPr>
              <w:t xml:space="preserve">la convocatoria) </w:t>
            </w:r>
            <w:r w:rsidR="00867654" w:rsidRPr="00670A6D">
              <w:rPr>
                <w:rFonts w:ascii="Arial Narrow" w:hAnsi="Arial Narrow" w:cs="Arial Narrow"/>
                <w:color w:val="000000"/>
                <w:sz w:val="18"/>
                <w:szCs w:val="18"/>
              </w:rPr>
              <w:t xml:space="preserve">y </w:t>
            </w:r>
            <w:r w:rsidR="008C4DC0" w:rsidRPr="00670A6D">
              <w:rPr>
                <w:rFonts w:ascii="Arial Narrow" w:hAnsi="Arial Narrow" w:cs="Arial Narrow"/>
                <w:color w:val="000000"/>
                <w:sz w:val="18"/>
                <w:szCs w:val="18"/>
              </w:rPr>
              <w:t xml:space="preserve">luego de la evaluación, se deberá remitir </w:t>
            </w:r>
            <w:r w:rsidR="001E18EF" w:rsidRPr="00670A6D">
              <w:rPr>
                <w:rFonts w:ascii="Arial Narrow" w:hAnsi="Arial Narrow" w:cs="Arial Narrow"/>
                <w:color w:val="000000"/>
                <w:sz w:val="18"/>
                <w:szCs w:val="18"/>
              </w:rPr>
              <w:t>el acta de evaluación y selección, junto a los antecedentes curriculares</w:t>
            </w:r>
            <w:r w:rsidR="00867654" w:rsidRPr="00670A6D">
              <w:rPr>
                <w:rFonts w:ascii="Arial Narrow" w:hAnsi="Arial Narrow" w:cs="Arial Narrow"/>
                <w:color w:val="000000"/>
                <w:sz w:val="18"/>
                <w:szCs w:val="18"/>
              </w:rPr>
              <w:t>.</w:t>
            </w:r>
          </w:p>
        </w:tc>
      </w:tr>
      <w:tr w:rsidR="0034281B" w:rsidRPr="00C07BE5" w:rsidTr="00D771AE">
        <w:tc>
          <w:tcPr>
            <w:tcW w:w="1774" w:type="dxa"/>
            <w:tcBorders>
              <w:top w:val="single" w:sz="4" w:space="0" w:color="000000"/>
              <w:left w:val="single" w:sz="4" w:space="0" w:color="000000"/>
              <w:bottom w:val="single" w:sz="4" w:space="0" w:color="000000"/>
              <w:right w:val="single" w:sz="4" w:space="0" w:color="000000"/>
            </w:tcBorders>
          </w:tcPr>
          <w:p w:rsidR="0034281B" w:rsidRPr="00C07BE5" w:rsidRDefault="0034281B" w:rsidP="0021540B">
            <w:pPr>
              <w:widowControl w:val="0"/>
              <w:autoSpaceDE w:val="0"/>
              <w:autoSpaceDN w:val="0"/>
              <w:adjustRightInd w:val="0"/>
              <w:spacing w:after="0" w:line="240" w:lineRule="auto"/>
              <w:ind w:left="100" w:right="75"/>
              <w:jc w:val="both"/>
              <w:rPr>
                <w:rFonts w:ascii="Arial Narrow" w:hAnsi="Arial Narrow"/>
                <w:sz w:val="18"/>
                <w:szCs w:val="18"/>
              </w:rPr>
            </w:pPr>
            <w:r w:rsidRPr="00C07BE5">
              <w:rPr>
                <w:rFonts w:ascii="Arial Narrow" w:hAnsi="Arial Narrow" w:cs="Arial Narrow"/>
                <w:sz w:val="18"/>
                <w:szCs w:val="18"/>
              </w:rPr>
              <w:lastRenderedPageBreak/>
              <w:t>Contratación de estudiantes para labores académicas</w:t>
            </w:r>
            <w:r w:rsidR="0021540B">
              <w:rPr>
                <w:rFonts w:ascii="Arial Narrow" w:hAnsi="Arial Narrow" w:cs="Arial Narrow"/>
                <w:sz w:val="18"/>
                <w:szCs w:val="18"/>
              </w:rPr>
              <w:t xml:space="preserve"> </w:t>
            </w:r>
            <w:r w:rsidRPr="00C07BE5">
              <w:rPr>
                <w:rFonts w:ascii="Arial Narrow" w:hAnsi="Arial Narrow" w:cs="Arial Narrow"/>
                <w:sz w:val="18"/>
                <w:szCs w:val="18"/>
              </w:rPr>
              <w:t>(ayudantías docentes y ayudantías de investigación</w:t>
            </w:r>
            <w:r w:rsidR="0021540B">
              <w:rPr>
                <w:rFonts w:ascii="Arial Narrow" w:hAnsi="Arial Narrow" w:cs="Arial Narrow"/>
                <w:sz w:val="18"/>
                <w:szCs w:val="18"/>
              </w:rPr>
              <w:t xml:space="preserve">, </w:t>
            </w:r>
            <w:r w:rsidRPr="00C07BE5">
              <w:rPr>
                <w:rFonts w:ascii="Arial Narrow" w:hAnsi="Arial Narrow" w:cs="Arial Narrow"/>
                <w:sz w:val="18"/>
                <w:szCs w:val="18"/>
              </w:rPr>
              <w:t>)</w:t>
            </w:r>
          </w:p>
        </w:tc>
        <w:tc>
          <w:tcPr>
            <w:tcW w:w="212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sz w:val="18"/>
                <w:szCs w:val="18"/>
              </w:rPr>
              <w:t>Sueldos y honorarios.</w:t>
            </w:r>
          </w:p>
        </w:tc>
        <w:tc>
          <w:tcPr>
            <w:tcW w:w="3542" w:type="dxa"/>
            <w:tcBorders>
              <w:top w:val="single" w:sz="4" w:space="0" w:color="000000"/>
              <w:left w:val="single" w:sz="4" w:space="0" w:color="000000"/>
              <w:bottom w:val="single" w:sz="4" w:space="0" w:color="000000"/>
              <w:right w:val="single" w:sz="4" w:space="0" w:color="000000"/>
            </w:tcBorders>
          </w:tcPr>
          <w:p w:rsidR="0034281B" w:rsidRPr="00C07BE5" w:rsidRDefault="004075A6" w:rsidP="00EE4887">
            <w:pPr>
              <w:widowControl w:val="0"/>
              <w:autoSpaceDE w:val="0"/>
              <w:autoSpaceDN w:val="0"/>
              <w:adjustRightInd w:val="0"/>
              <w:spacing w:after="0" w:line="240" w:lineRule="auto"/>
              <w:ind w:left="100" w:right="73"/>
              <w:jc w:val="both"/>
              <w:rPr>
                <w:rFonts w:ascii="Arial Narrow" w:hAnsi="Arial Narrow" w:cs="Arial Narrow"/>
                <w:sz w:val="18"/>
                <w:szCs w:val="18"/>
              </w:rPr>
            </w:pPr>
            <w:r w:rsidRPr="00C07BE5">
              <w:rPr>
                <w:rFonts w:ascii="Arial Narrow" w:hAnsi="Arial Narrow" w:cs="Arial Narrow"/>
                <w:sz w:val="18"/>
                <w:szCs w:val="18"/>
              </w:rPr>
              <w:t xml:space="preserve"> Corresponde a</w:t>
            </w:r>
            <w:r w:rsidR="0034281B" w:rsidRPr="00C07BE5">
              <w:rPr>
                <w:rFonts w:ascii="Arial Narrow" w:hAnsi="Arial Narrow" w:cs="Arial Narrow"/>
                <w:sz w:val="18"/>
                <w:szCs w:val="18"/>
              </w:rPr>
              <w:t xml:space="preserve"> la contratación</w:t>
            </w:r>
            <w:r w:rsidR="00A31498" w:rsidRPr="00C07BE5">
              <w:rPr>
                <w:rFonts w:ascii="Arial Narrow" w:hAnsi="Arial Narrow" w:cs="Arial Narrow"/>
                <w:sz w:val="18"/>
                <w:szCs w:val="18"/>
              </w:rPr>
              <w:t>, como ayudantes de docencia,</w:t>
            </w:r>
            <w:r w:rsidR="0034281B" w:rsidRPr="00C07BE5">
              <w:rPr>
                <w:rFonts w:ascii="Arial Narrow" w:hAnsi="Arial Narrow" w:cs="Arial Narrow"/>
                <w:sz w:val="18"/>
                <w:szCs w:val="18"/>
              </w:rPr>
              <w:t xml:space="preserve"> de </w:t>
            </w:r>
            <w:r w:rsidRPr="00C07BE5">
              <w:rPr>
                <w:rFonts w:ascii="Arial Narrow" w:hAnsi="Arial Narrow" w:cs="Arial Narrow"/>
                <w:sz w:val="18"/>
                <w:szCs w:val="18"/>
              </w:rPr>
              <w:t xml:space="preserve">estudiantes </w:t>
            </w:r>
            <w:r w:rsidRPr="0021540B">
              <w:rPr>
                <w:rFonts w:ascii="Arial Narrow" w:hAnsi="Arial Narrow" w:cs="Arial Narrow"/>
                <w:sz w:val="18"/>
                <w:szCs w:val="18"/>
              </w:rPr>
              <w:t xml:space="preserve">de doctorado </w:t>
            </w:r>
            <w:r w:rsidR="00A31498" w:rsidRPr="0021540B">
              <w:rPr>
                <w:rFonts w:ascii="Arial Narrow" w:hAnsi="Arial Narrow" w:cs="Arial Narrow"/>
                <w:sz w:val="18"/>
                <w:szCs w:val="18"/>
              </w:rPr>
              <w:t xml:space="preserve">en proceso de formación, </w:t>
            </w:r>
            <w:r w:rsidRPr="0021540B">
              <w:rPr>
                <w:rFonts w:ascii="Arial Narrow" w:hAnsi="Arial Narrow" w:cs="Arial Narrow"/>
                <w:sz w:val="18"/>
                <w:szCs w:val="18"/>
              </w:rPr>
              <w:t>que no hayan aprobado</w:t>
            </w:r>
            <w:r w:rsidRPr="00C07BE5">
              <w:rPr>
                <w:rFonts w:ascii="Arial Narrow" w:hAnsi="Arial Narrow" w:cs="Arial Narrow"/>
                <w:sz w:val="18"/>
                <w:szCs w:val="18"/>
              </w:rPr>
              <w:t xml:space="preserve"> el examen de calificación</w:t>
            </w:r>
            <w:r w:rsidR="00D6302F" w:rsidRPr="00C07BE5">
              <w:rPr>
                <w:rStyle w:val="Refdenotaalpie"/>
                <w:rFonts w:ascii="Arial Narrow" w:hAnsi="Arial Narrow" w:cs="Arial Narrow"/>
                <w:sz w:val="18"/>
                <w:szCs w:val="18"/>
              </w:rPr>
              <w:footnoteReference w:id="4"/>
            </w:r>
            <w:r w:rsidR="0098248F" w:rsidRPr="00C07BE5">
              <w:rPr>
                <w:rFonts w:ascii="Arial Narrow" w:hAnsi="Arial Narrow" w:cs="Arial Narrow"/>
                <w:sz w:val="18"/>
                <w:szCs w:val="18"/>
              </w:rPr>
              <w:t>.</w:t>
            </w:r>
          </w:p>
          <w:p w:rsidR="0034281B" w:rsidRPr="00C07BE5" w:rsidRDefault="0034281B" w:rsidP="00EE4887">
            <w:pPr>
              <w:widowControl w:val="0"/>
              <w:autoSpaceDE w:val="0"/>
              <w:autoSpaceDN w:val="0"/>
              <w:adjustRightInd w:val="0"/>
              <w:spacing w:after="0" w:line="240" w:lineRule="auto"/>
              <w:jc w:val="both"/>
              <w:rPr>
                <w:rFonts w:ascii="Arial Narrow" w:hAnsi="Arial Narrow"/>
                <w:sz w:val="18"/>
                <w:szCs w:val="18"/>
              </w:rPr>
            </w:pPr>
          </w:p>
          <w:p w:rsidR="0034281B" w:rsidRPr="00C07BE5" w:rsidRDefault="0034281B" w:rsidP="00EE4887">
            <w:pPr>
              <w:widowControl w:val="0"/>
              <w:autoSpaceDE w:val="0"/>
              <w:autoSpaceDN w:val="0"/>
              <w:adjustRightInd w:val="0"/>
              <w:spacing w:after="0" w:line="240" w:lineRule="auto"/>
              <w:ind w:left="100" w:right="76"/>
              <w:jc w:val="both"/>
              <w:rPr>
                <w:rFonts w:ascii="Arial Narrow" w:hAnsi="Arial Narrow"/>
                <w:sz w:val="18"/>
                <w:szCs w:val="18"/>
              </w:rPr>
            </w:pPr>
            <w:r w:rsidRPr="00C07BE5">
              <w:rPr>
                <w:rFonts w:ascii="Arial Narrow" w:hAnsi="Arial Narrow" w:cs="Arial Narrow"/>
                <w:sz w:val="18"/>
                <w:szCs w:val="18"/>
              </w:rPr>
              <w:t>Para  la  contratación  de  ayudantías  de investigación el estudiante deberá haber aprobado el examen de calificación.</w:t>
            </w:r>
          </w:p>
        </w:tc>
        <w:tc>
          <w:tcPr>
            <w:tcW w:w="2938"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4"/>
              <w:jc w:val="both"/>
              <w:rPr>
                <w:rFonts w:ascii="Arial Narrow" w:hAnsi="Arial Narrow" w:cs="Arial Narrow"/>
                <w:sz w:val="18"/>
                <w:szCs w:val="18"/>
              </w:rPr>
            </w:pPr>
            <w:r w:rsidRPr="00C07BE5">
              <w:rPr>
                <w:rFonts w:ascii="Arial Narrow" w:hAnsi="Arial Narrow" w:cs="Arial Narrow"/>
                <w:sz w:val="18"/>
                <w:szCs w:val="18"/>
              </w:rPr>
              <w:t xml:space="preserve">Establecer criterios y </w:t>
            </w:r>
            <w:r w:rsidR="002832FE" w:rsidRPr="00C07BE5">
              <w:rPr>
                <w:rFonts w:ascii="Arial Narrow" w:hAnsi="Arial Narrow" w:cs="Arial Narrow"/>
                <w:sz w:val="18"/>
                <w:szCs w:val="18"/>
              </w:rPr>
              <w:t xml:space="preserve">procesos </w:t>
            </w:r>
            <w:r w:rsidRPr="00C07BE5">
              <w:rPr>
                <w:rFonts w:ascii="Arial Narrow" w:hAnsi="Arial Narrow" w:cs="Arial Narrow"/>
                <w:sz w:val="18"/>
                <w:szCs w:val="18"/>
              </w:rPr>
              <w:t>transparentes, y  de calidad, para los procesos de selección y contratación.</w:t>
            </w:r>
          </w:p>
          <w:p w:rsidR="0034281B" w:rsidRPr="00C07BE5" w:rsidRDefault="0034281B" w:rsidP="00810DE3">
            <w:pPr>
              <w:widowControl w:val="0"/>
              <w:autoSpaceDE w:val="0"/>
              <w:autoSpaceDN w:val="0"/>
              <w:adjustRightInd w:val="0"/>
              <w:spacing w:after="0" w:line="240" w:lineRule="auto"/>
              <w:ind w:right="-142"/>
              <w:jc w:val="both"/>
              <w:rPr>
                <w:rFonts w:ascii="Arial Narrow" w:hAnsi="Arial Narrow"/>
                <w:sz w:val="18"/>
                <w:szCs w:val="18"/>
              </w:rPr>
            </w:pPr>
          </w:p>
          <w:p w:rsidR="00A05DEF" w:rsidRPr="00C07BE5" w:rsidRDefault="00A05DEF" w:rsidP="00A05DEF">
            <w:pPr>
              <w:widowControl w:val="0"/>
              <w:autoSpaceDE w:val="0"/>
              <w:autoSpaceDN w:val="0"/>
              <w:adjustRightInd w:val="0"/>
              <w:spacing w:after="0" w:line="240" w:lineRule="auto"/>
              <w:ind w:left="102" w:right="75"/>
              <w:jc w:val="both"/>
              <w:rPr>
                <w:rFonts w:ascii="Arial Narrow" w:hAnsi="Arial Narrow"/>
                <w:color w:val="000000"/>
                <w:sz w:val="18"/>
                <w:szCs w:val="18"/>
              </w:rPr>
            </w:pPr>
            <w:r w:rsidRPr="00C07BE5">
              <w:rPr>
                <w:rFonts w:ascii="Arial Narrow" w:hAnsi="Arial Narrow"/>
                <w:color w:val="000000"/>
                <w:sz w:val="18"/>
                <w:szCs w:val="18"/>
              </w:rPr>
              <w:t>Las IES deberán dar cuenta de las contrataciones efectuadas, a través de los Informes de avance semestral.</w:t>
            </w:r>
          </w:p>
        </w:tc>
      </w:tr>
      <w:tr w:rsidR="0021540B" w:rsidRPr="00C07BE5" w:rsidTr="00D771AE">
        <w:tc>
          <w:tcPr>
            <w:tcW w:w="1774" w:type="dxa"/>
            <w:tcBorders>
              <w:top w:val="single" w:sz="4" w:space="0" w:color="000000"/>
              <w:left w:val="single" w:sz="4" w:space="0" w:color="000000"/>
              <w:bottom w:val="single" w:sz="4" w:space="0" w:color="000000"/>
              <w:right w:val="single" w:sz="4" w:space="0" w:color="000000"/>
            </w:tcBorders>
          </w:tcPr>
          <w:p w:rsidR="0021540B" w:rsidRPr="007B26D9" w:rsidRDefault="0021540B" w:rsidP="0021540B">
            <w:pPr>
              <w:widowControl w:val="0"/>
              <w:autoSpaceDE w:val="0"/>
              <w:autoSpaceDN w:val="0"/>
              <w:adjustRightInd w:val="0"/>
              <w:spacing w:after="0" w:line="240" w:lineRule="auto"/>
              <w:ind w:left="100" w:right="73"/>
              <w:jc w:val="both"/>
              <w:rPr>
                <w:rFonts w:ascii="Arial Narrow" w:hAnsi="Arial Narrow" w:cs="Arial Narrow"/>
                <w:sz w:val="18"/>
                <w:szCs w:val="18"/>
              </w:rPr>
            </w:pPr>
            <w:r w:rsidRPr="007B26D9">
              <w:rPr>
                <w:rFonts w:ascii="Arial Narrow" w:hAnsi="Arial Narrow" w:cs="Arial Narrow"/>
                <w:sz w:val="18"/>
                <w:szCs w:val="18"/>
              </w:rPr>
              <w:t xml:space="preserve">Contratación de ayudantes para apoyo pedagógico. . </w:t>
            </w:r>
          </w:p>
        </w:tc>
        <w:tc>
          <w:tcPr>
            <w:tcW w:w="2127" w:type="dxa"/>
            <w:tcBorders>
              <w:top w:val="single" w:sz="4" w:space="0" w:color="000000"/>
              <w:left w:val="single" w:sz="4" w:space="0" w:color="000000"/>
              <w:bottom w:val="single" w:sz="4" w:space="0" w:color="000000"/>
              <w:right w:val="single" w:sz="4" w:space="0" w:color="000000"/>
            </w:tcBorders>
          </w:tcPr>
          <w:p w:rsidR="0021540B" w:rsidRPr="007B26D9" w:rsidRDefault="0021540B"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7B26D9">
              <w:rPr>
                <w:rFonts w:ascii="Arial Narrow" w:hAnsi="Arial Narrow" w:cs="Arial Narrow"/>
                <w:sz w:val="18"/>
                <w:szCs w:val="18"/>
              </w:rPr>
              <w:t>Honorarios</w:t>
            </w:r>
          </w:p>
        </w:tc>
        <w:tc>
          <w:tcPr>
            <w:tcW w:w="3542" w:type="dxa"/>
            <w:tcBorders>
              <w:top w:val="single" w:sz="4" w:space="0" w:color="000000"/>
              <w:left w:val="single" w:sz="4" w:space="0" w:color="000000"/>
              <w:bottom w:val="single" w:sz="4" w:space="0" w:color="000000"/>
              <w:right w:val="single" w:sz="4" w:space="0" w:color="000000"/>
            </w:tcBorders>
          </w:tcPr>
          <w:p w:rsidR="0021540B" w:rsidRPr="007B26D9" w:rsidRDefault="0021540B" w:rsidP="0021540B">
            <w:pPr>
              <w:widowControl w:val="0"/>
              <w:autoSpaceDE w:val="0"/>
              <w:autoSpaceDN w:val="0"/>
              <w:adjustRightInd w:val="0"/>
              <w:spacing w:after="0" w:line="240" w:lineRule="auto"/>
              <w:ind w:left="100" w:right="76"/>
              <w:jc w:val="both"/>
              <w:rPr>
                <w:rFonts w:ascii="Arial Narrow" w:hAnsi="Arial Narrow" w:cs="Arial Narrow"/>
                <w:color w:val="000000"/>
                <w:sz w:val="18"/>
                <w:szCs w:val="18"/>
              </w:rPr>
            </w:pPr>
            <w:r w:rsidRPr="007B26D9">
              <w:rPr>
                <w:rFonts w:ascii="Arial Narrow" w:hAnsi="Arial Narrow" w:cs="Arial Narrow"/>
                <w:color w:val="000000"/>
                <w:sz w:val="18"/>
                <w:szCs w:val="18"/>
              </w:rPr>
              <w:t xml:space="preserve">Corresponde s tutorías, aplicación de encuestas, ayudantías de pre-grado. </w:t>
            </w:r>
          </w:p>
        </w:tc>
        <w:tc>
          <w:tcPr>
            <w:tcW w:w="2938" w:type="dxa"/>
            <w:tcBorders>
              <w:top w:val="single" w:sz="4" w:space="0" w:color="000000"/>
              <w:left w:val="single" w:sz="4" w:space="0" w:color="000000"/>
              <w:bottom w:val="single" w:sz="4" w:space="0" w:color="000000"/>
              <w:right w:val="single" w:sz="4" w:space="0" w:color="000000"/>
            </w:tcBorders>
          </w:tcPr>
          <w:p w:rsidR="0021540B" w:rsidRPr="00C07BE5" w:rsidRDefault="0021540B" w:rsidP="0021540B">
            <w:pPr>
              <w:widowControl w:val="0"/>
              <w:autoSpaceDE w:val="0"/>
              <w:autoSpaceDN w:val="0"/>
              <w:adjustRightInd w:val="0"/>
              <w:spacing w:after="0" w:line="240" w:lineRule="auto"/>
              <w:ind w:left="102" w:right="74"/>
              <w:jc w:val="both"/>
              <w:rPr>
                <w:rFonts w:ascii="Arial Narrow" w:hAnsi="Arial Narrow" w:cs="Arial Narrow"/>
                <w:sz w:val="18"/>
                <w:szCs w:val="18"/>
              </w:rPr>
            </w:pPr>
            <w:r w:rsidRPr="007B26D9">
              <w:rPr>
                <w:rFonts w:ascii="Arial Narrow" w:hAnsi="Arial Narrow" w:cs="Arial Narrow"/>
                <w:sz w:val="18"/>
                <w:szCs w:val="18"/>
              </w:rPr>
              <w:t>Establecer criterios y procesos transparentes, y  de calidad, para los procesos de selección y contratación.</w:t>
            </w:r>
          </w:p>
          <w:p w:rsidR="0021540B" w:rsidRPr="00C07BE5" w:rsidRDefault="0021540B" w:rsidP="0092485B">
            <w:pPr>
              <w:widowControl w:val="0"/>
              <w:autoSpaceDE w:val="0"/>
              <w:autoSpaceDN w:val="0"/>
              <w:adjustRightInd w:val="0"/>
              <w:spacing w:after="0" w:line="240" w:lineRule="auto"/>
              <w:ind w:left="103" w:right="142"/>
              <w:jc w:val="both"/>
              <w:rPr>
                <w:rFonts w:ascii="Arial Narrow" w:hAnsi="Arial Narrow" w:cs="Arial Narrow"/>
                <w:color w:val="000000"/>
                <w:sz w:val="18"/>
                <w:szCs w:val="18"/>
              </w:rPr>
            </w:pPr>
          </w:p>
        </w:tc>
      </w:tr>
      <w:tr w:rsidR="0034281B" w:rsidRPr="00C07BE5" w:rsidTr="00D771AE">
        <w:tc>
          <w:tcPr>
            <w:tcW w:w="1774"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right="73"/>
              <w:jc w:val="both"/>
              <w:rPr>
                <w:rFonts w:ascii="Arial Narrow" w:hAnsi="Arial Narrow"/>
                <w:sz w:val="18"/>
                <w:szCs w:val="18"/>
              </w:rPr>
            </w:pPr>
            <w:r w:rsidRPr="00C07BE5">
              <w:rPr>
                <w:rFonts w:ascii="Arial Narrow" w:hAnsi="Arial Narrow" w:cs="Arial Narrow"/>
                <w:sz w:val="18"/>
                <w:szCs w:val="18"/>
              </w:rPr>
              <w:lastRenderedPageBreak/>
              <w:t xml:space="preserve">Contratación </w:t>
            </w:r>
            <w:r w:rsidR="00227F17" w:rsidRPr="00C07BE5">
              <w:rPr>
                <w:rFonts w:ascii="Arial Narrow" w:hAnsi="Arial Narrow" w:cs="Arial Narrow"/>
                <w:sz w:val="18"/>
                <w:szCs w:val="18"/>
              </w:rPr>
              <w:t>transitori</w:t>
            </w:r>
            <w:r w:rsidR="00957E55" w:rsidRPr="00C07BE5">
              <w:rPr>
                <w:rFonts w:ascii="Arial Narrow" w:hAnsi="Arial Narrow" w:cs="Arial Narrow"/>
                <w:sz w:val="18"/>
                <w:szCs w:val="18"/>
              </w:rPr>
              <w:t>a</w:t>
            </w:r>
            <w:r w:rsidR="00227F17" w:rsidRPr="00C07BE5">
              <w:rPr>
                <w:rFonts w:ascii="Arial Narrow" w:hAnsi="Arial Narrow" w:cs="Arial Narrow"/>
                <w:sz w:val="18"/>
                <w:szCs w:val="18"/>
              </w:rPr>
              <w:t xml:space="preserve"> </w:t>
            </w:r>
            <w:r w:rsidRPr="00C07BE5">
              <w:rPr>
                <w:rFonts w:ascii="Arial Narrow" w:hAnsi="Arial Narrow" w:cs="Arial Narrow"/>
                <w:sz w:val="18"/>
                <w:szCs w:val="18"/>
              </w:rPr>
              <w:t>de personal – nuevo  o  prexistente—</w:t>
            </w:r>
            <w:r w:rsidR="00BD1155" w:rsidRPr="00C07BE5">
              <w:rPr>
                <w:rFonts w:ascii="Arial Narrow" w:hAnsi="Arial Narrow" w:cs="Arial Narrow"/>
                <w:sz w:val="18"/>
                <w:szCs w:val="18"/>
              </w:rPr>
              <w:t xml:space="preserve"> </w:t>
            </w:r>
            <w:r w:rsidR="00A31498" w:rsidRPr="00C07BE5">
              <w:rPr>
                <w:rFonts w:ascii="Arial Narrow" w:hAnsi="Arial Narrow" w:cs="Arial Narrow"/>
                <w:sz w:val="18"/>
                <w:szCs w:val="18"/>
              </w:rPr>
              <w:t>para</w:t>
            </w:r>
            <w:r w:rsidRPr="00C07BE5">
              <w:rPr>
                <w:rFonts w:ascii="Arial Narrow" w:hAnsi="Arial Narrow" w:cs="Arial Narrow"/>
                <w:sz w:val="18"/>
                <w:szCs w:val="18"/>
              </w:rPr>
              <w:t xml:space="preserve"> la gestión y ejecución de</w:t>
            </w:r>
            <w:r w:rsidR="00066E62" w:rsidRPr="00C07BE5">
              <w:rPr>
                <w:rFonts w:ascii="Arial Narrow" w:hAnsi="Arial Narrow" w:cs="Arial Narrow"/>
                <w:sz w:val="18"/>
                <w:szCs w:val="18"/>
              </w:rPr>
              <w:t xml:space="preserve"> los Convenios</w:t>
            </w:r>
            <w:r w:rsidRPr="00C07BE5">
              <w:rPr>
                <w:rFonts w:ascii="Arial Narrow" w:hAnsi="Arial Narrow" w:cs="Arial Narrow"/>
                <w:sz w:val="18"/>
                <w:szCs w:val="18"/>
              </w:rPr>
              <w:t>.</w:t>
            </w:r>
          </w:p>
        </w:tc>
        <w:tc>
          <w:tcPr>
            <w:tcW w:w="212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sz w:val="18"/>
                <w:szCs w:val="18"/>
              </w:rPr>
              <w:t>Sueldos y honorarios</w:t>
            </w:r>
          </w:p>
        </w:tc>
        <w:tc>
          <w:tcPr>
            <w:tcW w:w="354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right="76"/>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Su contratación deberá responder a las necesidades derivadas de la implementación y/o ejecución del </w:t>
            </w:r>
            <w:r w:rsidR="00066E62" w:rsidRPr="00C07BE5">
              <w:rPr>
                <w:rFonts w:ascii="Arial Narrow" w:hAnsi="Arial Narrow" w:cs="Arial Narrow"/>
                <w:color w:val="000000"/>
                <w:sz w:val="18"/>
                <w:szCs w:val="18"/>
              </w:rPr>
              <w:t>C</w:t>
            </w:r>
            <w:r w:rsidR="00102E40" w:rsidRPr="00C07BE5">
              <w:rPr>
                <w:rFonts w:ascii="Arial Narrow" w:hAnsi="Arial Narrow" w:cs="Arial Narrow"/>
                <w:color w:val="000000"/>
                <w:sz w:val="18"/>
                <w:szCs w:val="18"/>
              </w:rPr>
              <w:t xml:space="preserve">onvenio </w:t>
            </w:r>
            <w:r w:rsidRPr="00C07BE5">
              <w:rPr>
                <w:rFonts w:ascii="Arial Narrow" w:hAnsi="Arial Narrow" w:cs="Arial Narrow"/>
                <w:color w:val="000000"/>
                <w:sz w:val="18"/>
                <w:szCs w:val="18"/>
              </w:rPr>
              <w:t>y podrá considerar:</w:t>
            </w:r>
          </w:p>
          <w:p w:rsidR="00227F17" w:rsidRPr="00C07BE5" w:rsidRDefault="00227F17" w:rsidP="00EE4887">
            <w:pPr>
              <w:widowControl w:val="0"/>
              <w:autoSpaceDE w:val="0"/>
              <w:autoSpaceDN w:val="0"/>
              <w:adjustRightInd w:val="0"/>
              <w:spacing w:after="0" w:line="240" w:lineRule="auto"/>
              <w:ind w:left="100" w:right="76"/>
              <w:jc w:val="both"/>
              <w:rPr>
                <w:rFonts w:ascii="Arial Narrow" w:hAnsi="Arial Narrow" w:cs="Arial Narrow"/>
                <w:color w:val="000000"/>
                <w:sz w:val="18"/>
                <w:szCs w:val="18"/>
              </w:rPr>
            </w:pPr>
          </w:p>
          <w:p w:rsidR="00EC3D56" w:rsidRPr="00C07BE5" w:rsidRDefault="00EC3D56" w:rsidP="008D04BF">
            <w:pPr>
              <w:widowControl w:val="0"/>
              <w:numPr>
                <w:ilvl w:val="0"/>
                <w:numId w:val="22"/>
              </w:numPr>
              <w:tabs>
                <w:tab w:val="left" w:pos="243"/>
              </w:tabs>
              <w:autoSpaceDE w:val="0"/>
              <w:autoSpaceDN w:val="0"/>
              <w:adjustRightInd w:val="0"/>
              <w:spacing w:after="0" w:line="240" w:lineRule="auto"/>
              <w:ind w:left="243" w:right="75" w:hanging="142"/>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Remuneración parcial </w:t>
            </w:r>
            <w:r w:rsidRPr="00C07BE5">
              <w:rPr>
                <w:rFonts w:ascii="Arial Narrow" w:hAnsi="Arial Narrow" w:cs="Arial Narrow"/>
                <w:color w:val="000000"/>
                <w:sz w:val="18"/>
                <w:szCs w:val="18"/>
              </w:rPr>
              <w:t>por gastos de empleo de académicos y/o administrativos de alto nivel</w:t>
            </w:r>
            <w:r w:rsidR="00AB1321" w:rsidRPr="00C07BE5">
              <w:rPr>
                <w:rFonts w:ascii="Arial Narrow" w:hAnsi="Arial Narrow" w:cs="Arial Narrow"/>
                <w:color w:val="000000"/>
                <w:sz w:val="18"/>
                <w:szCs w:val="18"/>
              </w:rPr>
              <w:t xml:space="preserve"> prexistentes</w:t>
            </w:r>
            <w:r w:rsidRPr="00C07BE5">
              <w:rPr>
                <w:rFonts w:ascii="Arial Narrow" w:hAnsi="Arial Narrow" w:cs="Arial Narrow"/>
                <w:color w:val="000000"/>
                <w:sz w:val="18"/>
                <w:szCs w:val="18"/>
              </w:rPr>
              <w:t xml:space="preserve">, por su participación en las actividades de los Convenio (con </w:t>
            </w:r>
            <w:r w:rsidR="00AB1321" w:rsidRPr="00C07BE5">
              <w:rPr>
                <w:rFonts w:ascii="Arial Narrow" w:hAnsi="Arial Narrow" w:cs="Arial Narrow"/>
                <w:color w:val="000000"/>
                <w:sz w:val="18"/>
                <w:szCs w:val="18"/>
              </w:rPr>
              <w:t xml:space="preserve">modificación a las fuentes de financiamiento </w:t>
            </w:r>
            <w:r w:rsidRPr="00C07BE5">
              <w:rPr>
                <w:rFonts w:ascii="Arial Narrow" w:hAnsi="Arial Narrow" w:cs="Arial Narrow"/>
                <w:color w:val="000000"/>
                <w:sz w:val="18"/>
                <w:szCs w:val="18"/>
              </w:rPr>
              <w:t xml:space="preserve"> de </w:t>
            </w:r>
            <w:r w:rsidR="00AB1321" w:rsidRPr="00C07BE5">
              <w:rPr>
                <w:rFonts w:ascii="Arial Narrow" w:hAnsi="Arial Narrow" w:cs="Arial Narrow"/>
                <w:color w:val="000000"/>
                <w:sz w:val="18"/>
                <w:szCs w:val="18"/>
              </w:rPr>
              <w:t xml:space="preserve">su </w:t>
            </w:r>
            <w:r w:rsidRPr="00C07BE5">
              <w:rPr>
                <w:rFonts w:ascii="Arial Narrow" w:hAnsi="Arial Narrow" w:cs="Arial Narrow"/>
                <w:color w:val="000000"/>
                <w:sz w:val="18"/>
                <w:szCs w:val="18"/>
              </w:rPr>
              <w:t xml:space="preserve">contrato, </w:t>
            </w:r>
            <w:r w:rsidR="00AB1321" w:rsidRPr="00C07BE5">
              <w:rPr>
                <w:rFonts w:ascii="Arial Narrow" w:hAnsi="Arial Narrow" w:cs="Arial Narrow"/>
                <w:color w:val="000000"/>
                <w:sz w:val="18"/>
                <w:szCs w:val="18"/>
              </w:rPr>
              <w:t xml:space="preserve">el </w:t>
            </w:r>
            <w:r w:rsidRPr="00C07BE5">
              <w:rPr>
                <w:rFonts w:ascii="Arial Narrow" w:hAnsi="Arial Narrow" w:cs="Arial Narrow"/>
                <w:color w:val="000000"/>
                <w:sz w:val="18"/>
                <w:szCs w:val="18"/>
              </w:rPr>
              <w:t>que deberá quedar disponible para auditorias)</w:t>
            </w:r>
          </w:p>
          <w:p w:rsidR="00EC3D56" w:rsidRPr="00C07BE5" w:rsidRDefault="00EC3D56" w:rsidP="00EC3D56">
            <w:pPr>
              <w:widowControl w:val="0"/>
              <w:tabs>
                <w:tab w:val="left" w:pos="243"/>
              </w:tabs>
              <w:autoSpaceDE w:val="0"/>
              <w:autoSpaceDN w:val="0"/>
              <w:adjustRightInd w:val="0"/>
              <w:spacing w:after="0" w:line="240" w:lineRule="auto"/>
              <w:ind w:left="243" w:right="75"/>
              <w:jc w:val="both"/>
              <w:rPr>
                <w:rFonts w:ascii="Arial Narrow" w:hAnsi="Arial Narrow" w:cs="Arial Narrow"/>
                <w:color w:val="000000"/>
                <w:sz w:val="18"/>
                <w:szCs w:val="18"/>
              </w:rPr>
            </w:pPr>
          </w:p>
          <w:p w:rsidR="00EC3D56" w:rsidRPr="00C07BE5" w:rsidRDefault="0034281B" w:rsidP="008D04BF">
            <w:pPr>
              <w:widowControl w:val="0"/>
              <w:numPr>
                <w:ilvl w:val="0"/>
                <w:numId w:val="22"/>
              </w:numPr>
              <w:tabs>
                <w:tab w:val="left" w:pos="243"/>
              </w:tabs>
              <w:autoSpaceDE w:val="0"/>
              <w:autoSpaceDN w:val="0"/>
              <w:adjustRightInd w:val="0"/>
              <w:spacing w:after="0" w:line="240" w:lineRule="auto"/>
              <w:ind w:left="243" w:right="75"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Remuneración </w:t>
            </w:r>
            <w:r w:rsidR="00957E55" w:rsidRPr="00C07BE5">
              <w:rPr>
                <w:rFonts w:ascii="Arial Narrow" w:hAnsi="Arial Narrow" w:cs="Arial Narrow"/>
                <w:color w:val="000000"/>
                <w:sz w:val="18"/>
                <w:szCs w:val="18"/>
              </w:rPr>
              <w:t xml:space="preserve">incremental (hasta un máximo de </w:t>
            </w:r>
            <w:r w:rsidR="00BD1155" w:rsidRPr="00C07BE5">
              <w:rPr>
                <w:rFonts w:ascii="Arial Narrow" w:hAnsi="Arial Narrow" w:cs="Arial Narrow"/>
                <w:color w:val="000000"/>
                <w:sz w:val="18"/>
                <w:szCs w:val="18"/>
              </w:rPr>
              <w:t>3</w:t>
            </w:r>
            <w:r w:rsidR="00957E55" w:rsidRPr="00C07BE5">
              <w:rPr>
                <w:rFonts w:ascii="Arial Narrow" w:hAnsi="Arial Narrow" w:cs="Arial Narrow"/>
                <w:color w:val="000000"/>
                <w:sz w:val="18"/>
                <w:szCs w:val="18"/>
              </w:rPr>
              <w:t xml:space="preserve">0% de su contrato) </w:t>
            </w:r>
            <w:r w:rsidRPr="00C07BE5">
              <w:rPr>
                <w:rFonts w:ascii="Arial Narrow" w:hAnsi="Arial Narrow" w:cs="Arial Narrow"/>
                <w:color w:val="000000"/>
                <w:sz w:val="18"/>
                <w:szCs w:val="18"/>
              </w:rPr>
              <w:t>por gastos de empleo de académicos y/o  administrativos de alto</w:t>
            </w:r>
            <w:r w:rsidR="002832FE"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nivel, por su participación en las actividades</w:t>
            </w:r>
            <w:r w:rsidR="002832FE"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 xml:space="preserve">de los </w:t>
            </w:r>
            <w:r w:rsidR="00066E62" w:rsidRPr="00C07BE5">
              <w:rPr>
                <w:rFonts w:ascii="Arial Narrow" w:hAnsi="Arial Narrow" w:cs="Arial Narrow"/>
                <w:color w:val="000000"/>
                <w:sz w:val="18"/>
                <w:szCs w:val="18"/>
              </w:rPr>
              <w:t>C</w:t>
            </w:r>
            <w:r w:rsidR="00C77A55" w:rsidRPr="00C07BE5">
              <w:rPr>
                <w:rFonts w:ascii="Arial Narrow" w:hAnsi="Arial Narrow" w:cs="Arial Narrow"/>
                <w:color w:val="000000"/>
                <w:sz w:val="18"/>
                <w:szCs w:val="18"/>
              </w:rPr>
              <w:t>onvenio</w:t>
            </w:r>
            <w:r w:rsidR="00227F17" w:rsidRPr="00C07BE5">
              <w:rPr>
                <w:rFonts w:ascii="Arial Narrow" w:hAnsi="Arial Narrow" w:cs="Arial Narrow"/>
                <w:color w:val="000000"/>
                <w:sz w:val="18"/>
                <w:szCs w:val="18"/>
              </w:rPr>
              <w:t xml:space="preserve"> </w:t>
            </w:r>
            <w:r w:rsidR="00A31498" w:rsidRPr="00C07BE5">
              <w:rPr>
                <w:rFonts w:ascii="Arial Narrow" w:hAnsi="Arial Narrow" w:cs="Arial Narrow"/>
                <w:color w:val="000000"/>
                <w:sz w:val="18"/>
                <w:szCs w:val="18"/>
              </w:rPr>
              <w:t>(</w:t>
            </w:r>
            <w:r w:rsidR="00227F17" w:rsidRPr="00C07BE5">
              <w:rPr>
                <w:rFonts w:ascii="Arial Narrow" w:hAnsi="Arial Narrow" w:cs="Arial Narrow"/>
                <w:color w:val="000000"/>
                <w:sz w:val="18"/>
                <w:szCs w:val="18"/>
              </w:rPr>
              <w:t>con modificación de contrato</w:t>
            </w:r>
            <w:r w:rsidR="00A31498" w:rsidRPr="00C07BE5">
              <w:rPr>
                <w:rFonts w:ascii="Arial Narrow" w:hAnsi="Arial Narrow" w:cs="Arial Narrow"/>
                <w:color w:val="000000"/>
                <w:sz w:val="18"/>
                <w:szCs w:val="18"/>
              </w:rPr>
              <w:t>, que</w:t>
            </w:r>
            <w:r w:rsidR="00BD1155" w:rsidRPr="00C07BE5">
              <w:rPr>
                <w:rFonts w:ascii="Arial Narrow" w:hAnsi="Arial Narrow" w:cs="Arial Narrow"/>
                <w:color w:val="000000"/>
                <w:sz w:val="18"/>
                <w:szCs w:val="18"/>
              </w:rPr>
              <w:t xml:space="preserve"> debe</w:t>
            </w:r>
            <w:r w:rsidR="00A31498" w:rsidRPr="00C07BE5">
              <w:rPr>
                <w:rFonts w:ascii="Arial Narrow" w:hAnsi="Arial Narrow" w:cs="Arial Narrow"/>
                <w:color w:val="000000"/>
                <w:sz w:val="18"/>
                <w:szCs w:val="18"/>
              </w:rPr>
              <w:t>rá</w:t>
            </w:r>
            <w:r w:rsidR="00BD1155" w:rsidRPr="00C07BE5">
              <w:rPr>
                <w:rFonts w:ascii="Arial Narrow" w:hAnsi="Arial Narrow" w:cs="Arial Narrow"/>
                <w:color w:val="000000"/>
                <w:sz w:val="18"/>
                <w:szCs w:val="18"/>
              </w:rPr>
              <w:t xml:space="preserve"> quedar disponible para auditorias)</w:t>
            </w:r>
          </w:p>
          <w:p w:rsidR="00EC3D56" w:rsidRPr="00C07BE5" w:rsidRDefault="00EC3D56" w:rsidP="00EC3D56">
            <w:pPr>
              <w:widowControl w:val="0"/>
              <w:tabs>
                <w:tab w:val="left" w:pos="243"/>
              </w:tabs>
              <w:autoSpaceDE w:val="0"/>
              <w:autoSpaceDN w:val="0"/>
              <w:adjustRightInd w:val="0"/>
              <w:spacing w:after="0" w:line="240" w:lineRule="auto"/>
              <w:ind w:left="243" w:right="75"/>
              <w:jc w:val="both"/>
              <w:rPr>
                <w:rFonts w:ascii="Arial Narrow" w:hAnsi="Arial Narrow" w:cs="Arial Narrow"/>
                <w:color w:val="000000"/>
                <w:sz w:val="18"/>
                <w:szCs w:val="18"/>
              </w:rPr>
            </w:pPr>
          </w:p>
          <w:p w:rsidR="0048037D" w:rsidRPr="00C07BE5" w:rsidRDefault="0034281B" w:rsidP="008D04BF">
            <w:pPr>
              <w:widowControl w:val="0"/>
              <w:numPr>
                <w:ilvl w:val="0"/>
                <w:numId w:val="22"/>
              </w:numPr>
              <w:tabs>
                <w:tab w:val="left" w:pos="243"/>
              </w:tabs>
              <w:autoSpaceDE w:val="0"/>
              <w:autoSpaceDN w:val="0"/>
              <w:adjustRightInd w:val="0"/>
              <w:spacing w:after="0" w:line="240" w:lineRule="auto"/>
              <w:ind w:left="243" w:right="75" w:hanging="142"/>
              <w:jc w:val="both"/>
              <w:rPr>
                <w:rFonts w:ascii="Arial Narrow" w:hAnsi="Arial Narrow" w:cs="Arial Narrow"/>
                <w:color w:val="000000"/>
                <w:sz w:val="18"/>
                <w:szCs w:val="18"/>
              </w:rPr>
            </w:pPr>
            <w:r w:rsidRPr="00C07BE5">
              <w:rPr>
                <w:rFonts w:ascii="Arial Narrow" w:hAnsi="Arial Narrow" w:cs="Arial Narrow"/>
                <w:color w:val="000000"/>
                <w:sz w:val="18"/>
                <w:szCs w:val="18"/>
              </w:rPr>
              <w:t>Remuneración</w:t>
            </w:r>
            <w:r w:rsidR="002832FE"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 xml:space="preserve">de  nuevo personal académico  y/o  administrativo  que  se requiera en la implementación de los </w:t>
            </w:r>
            <w:r w:rsidR="00C77A55" w:rsidRPr="00C07BE5">
              <w:rPr>
                <w:rFonts w:ascii="Arial Narrow" w:hAnsi="Arial Narrow" w:cs="Arial Narrow"/>
                <w:color w:val="000000"/>
                <w:sz w:val="18"/>
                <w:szCs w:val="18"/>
              </w:rPr>
              <w:t>Convenio</w:t>
            </w:r>
            <w:r w:rsidR="00A31498" w:rsidRPr="00C07BE5">
              <w:rPr>
                <w:rFonts w:ascii="Arial Narrow" w:hAnsi="Arial Narrow" w:cs="Arial Narrow"/>
                <w:color w:val="000000"/>
                <w:sz w:val="18"/>
                <w:szCs w:val="18"/>
              </w:rPr>
              <w:t>s</w:t>
            </w:r>
            <w:r w:rsidR="0048037D" w:rsidRPr="00C07BE5">
              <w:rPr>
                <w:rFonts w:ascii="Arial Narrow" w:hAnsi="Arial Narrow" w:cs="Arial Narrow"/>
                <w:color w:val="000000"/>
                <w:sz w:val="18"/>
                <w:szCs w:val="18"/>
              </w:rPr>
              <w:t>.</w:t>
            </w:r>
            <w:r w:rsidR="00227F17" w:rsidRPr="00C07BE5">
              <w:rPr>
                <w:rFonts w:ascii="Arial Narrow" w:hAnsi="Arial Narrow" w:cs="Arial Narrow"/>
                <w:color w:val="000000"/>
                <w:sz w:val="18"/>
                <w:szCs w:val="18"/>
              </w:rPr>
              <w:t xml:space="preserve"> Con contrato</w:t>
            </w:r>
            <w:r w:rsidR="0054266C" w:rsidRPr="00C07BE5">
              <w:rPr>
                <w:rFonts w:ascii="Arial Narrow" w:hAnsi="Arial Narrow" w:cs="Arial Narrow"/>
                <w:color w:val="000000"/>
                <w:sz w:val="18"/>
                <w:szCs w:val="18"/>
              </w:rPr>
              <w:t>.</w:t>
            </w:r>
          </w:p>
          <w:p w:rsidR="00EC3D56" w:rsidRPr="00C07BE5" w:rsidRDefault="00EC3D56" w:rsidP="0098248F">
            <w:pPr>
              <w:widowControl w:val="0"/>
              <w:tabs>
                <w:tab w:val="left" w:pos="440"/>
              </w:tabs>
              <w:autoSpaceDE w:val="0"/>
              <w:autoSpaceDN w:val="0"/>
              <w:adjustRightInd w:val="0"/>
              <w:spacing w:after="0" w:line="240" w:lineRule="auto"/>
              <w:ind w:left="460" w:right="77" w:hanging="360"/>
              <w:jc w:val="both"/>
              <w:rPr>
                <w:rFonts w:ascii="Arial Narrow" w:hAnsi="Arial Narrow"/>
                <w:color w:val="000000"/>
                <w:sz w:val="18"/>
                <w:szCs w:val="18"/>
              </w:rPr>
            </w:pPr>
          </w:p>
        </w:tc>
        <w:tc>
          <w:tcPr>
            <w:tcW w:w="2938" w:type="dxa"/>
            <w:tcBorders>
              <w:top w:val="single" w:sz="4" w:space="0" w:color="000000"/>
              <w:left w:val="single" w:sz="4" w:space="0" w:color="000000"/>
              <w:bottom w:val="single" w:sz="4" w:space="0" w:color="000000"/>
              <w:right w:val="single" w:sz="4" w:space="0" w:color="000000"/>
            </w:tcBorders>
          </w:tcPr>
          <w:p w:rsidR="0034281B" w:rsidRPr="00657390" w:rsidRDefault="00657390" w:rsidP="0092485B">
            <w:pPr>
              <w:widowControl w:val="0"/>
              <w:autoSpaceDE w:val="0"/>
              <w:autoSpaceDN w:val="0"/>
              <w:adjustRightInd w:val="0"/>
              <w:spacing w:after="0" w:line="240" w:lineRule="auto"/>
              <w:ind w:left="103" w:right="142"/>
              <w:jc w:val="both"/>
              <w:rPr>
                <w:rFonts w:ascii="Arial Narrow" w:hAnsi="Arial Narrow" w:cs="Arial Narrow"/>
                <w:color w:val="000000"/>
                <w:sz w:val="18"/>
                <w:szCs w:val="18"/>
              </w:rPr>
            </w:pPr>
            <w:r w:rsidRPr="00657390">
              <w:rPr>
                <w:rFonts w:ascii="Arial Narrow" w:hAnsi="Arial Narrow"/>
                <w:sz w:val="18"/>
                <w:szCs w:val="18"/>
              </w:rPr>
              <w:t>Para la contratación de personal nuevo, se debe</w:t>
            </w:r>
            <w:r w:rsidRPr="00657390">
              <w:rPr>
                <w:rFonts w:ascii="Arial Narrow" w:hAnsi="Arial Narrow" w:cs="Arial Narrow"/>
                <w:color w:val="000000"/>
                <w:sz w:val="18"/>
                <w:szCs w:val="18"/>
              </w:rPr>
              <w:t xml:space="preserve"> e</w:t>
            </w:r>
            <w:r w:rsidR="0034281B" w:rsidRPr="00657390">
              <w:rPr>
                <w:rFonts w:ascii="Arial Narrow" w:hAnsi="Arial Narrow" w:cs="Arial Narrow"/>
                <w:color w:val="000000"/>
                <w:sz w:val="18"/>
                <w:szCs w:val="18"/>
              </w:rPr>
              <w:t>stablecer criterios y procesos transparentes, y de calidad, en la selección  y  contratación  de  personal</w:t>
            </w:r>
          </w:p>
          <w:p w:rsidR="0034281B" w:rsidRDefault="0034281B" w:rsidP="0092485B">
            <w:pPr>
              <w:widowControl w:val="0"/>
              <w:autoSpaceDE w:val="0"/>
              <w:autoSpaceDN w:val="0"/>
              <w:adjustRightInd w:val="0"/>
              <w:spacing w:after="0" w:line="240" w:lineRule="auto"/>
              <w:ind w:left="103" w:right="142"/>
              <w:jc w:val="both"/>
              <w:rPr>
                <w:rFonts w:ascii="Arial Narrow" w:hAnsi="Arial Narrow" w:cs="Arial Narrow"/>
                <w:color w:val="000000"/>
                <w:sz w:val="18"/>
                <w:szCs w:val="18"/>
              </w:rPr>
            </w:pPr>
            <w:proofErr w:type="gramStart"/>
            <w:r w:rsidRPr="00657390">
              <w:rPr>
                <w:rFonts w:ascii="Arial Narrow" w:hAnsi="Arial Narrow" w:cs="Arial Narrow"/>
                <w:color w:val="000000"/>
                <w:sz w:val="18"/>
                <w:szCs w:val="18"/>
              </w:rPr>
              <w:t>para</w:t>
            </w:r>
            <w:proofErr w:type="gramEnd"/>
            <w:r w:rsidRPr="00657390">
              <w:rPr>
                <w:rFonts w:ascii="Arial Narrow" w:hAnsi="Arial Narrow" w:cs="Arial Narrow"/>
                <w:color w:val="000000"/>
                <w:sz w:val="18"/>
                <w:szCs w:val="18"/>
              </w:rPr>
              <w:t xml:space="preserve"> atender</w:t>
            </w:r>
            <w:r w:rsidRPr="00C07BE5">
              <w:rPr>
                <w:rFonts w:ascii="Arial Narrow" w:hAnsi="Arial Narrow" w:cs="Arial Narrow"/>
                <w:color w:val="000000"/>
                <w:sz w:val="18"/>
                <w:szCs w:val="18"/>
              </w:rPr>
              <w:t xml:space="preserve">    las necesidades de funciones    y    roles    que    los    </w:t>
            </w:r>
            <w:r w:rsidR="00102E40" w:rsidRPr="00C07BE5">
              <w:rPr>
                <w:rFonts w:ascii="Arial Narrow" w:hAnsi="Arial Narrow" w:cs="Arial Narrow"/>
                <w:color w:val="000000"/>
                <w:sz w:val="18"/>
                <w:szCs w:val="18"/>
              </w:rPr>
              <w:t xml:space="preserve">Convenios </w:t>
            </w:r>
            <w:r w:rsidRPr="00C07BE5">
              <w:rPr>
                <w:rFonts w:ascii="Arial Narrow" w:hAnsi="Arial Narrow" w:cs="Arial Narrow"/>
                <w:color w:val="000000"/>
                <w:sz w:val="18"/>
                <w:szCs w:val="18"/>
              </w:rPr>
              <w:t>compromete</w:t>
            </w:r>
            <w:r w:rsidR="00A31498" w:rsidRPr="00C07BE5">
              <w:rPr>
                <w:rFonts w:ascii="Arial Narrow" w:hAnsi="Arial Narrow" w:cs="Arial Narrow"/>
                <w:color w:val="000000"/>
                <w:sz w:val="18"/>
                <w:szCs w:val="18"/>
              </w:rPr>
              <w:t>n</w:t>
            </w:r>
            <w:r w:rsidRPr="00C07BE5">
              <w:rPr>
                <w:rFonts w:ascii="Arial Narrow" w:hAnsi="Arial Narrow" w:cs="Arial Narrow"/>
                <w:color w:val="000000"/>
                <w:sz w:val="18"/>
                <w:szCs w:val="18"/>
              </w:rPr>
              <w:t xml:space="preserve"> en sus</w:t>
            </w:r>
            <w:r w:rsidR="00237C8F" w:rsidRPr="00C07BE5">
              <w:rPr>
                <w:rFonts w:ascii="Arial Narrow" w:hAnsi="Arial Narrow" w:cs="Arial Narrow"/>
                <w:color w:val="000000"/>
                <w:sz w:val="18"/>
                <w:szCs w:val="18"/>
              </w:rPr>
              <w:t xml:space="preserve"> Proyecto o </w:t>
            </w:r>
            <w:r w:rsidRPr="00C07BE5">
              <w:rPr>
                <w:rFonts w:ascii="Arial Narrow" w:hAnsi="Arial Narrow" w:cs="Arial Narrow"/>
                <w:color w:val="000000"/>
                <w:sz w:val="18"/>
                <w:szCs w:val="18"/>
              </w:rPr>
              <w:t xml:space="preserve"> PM</w:t>
            </w:r>
            <w:r w:rsidR="0054266C" w:rsidRPr="00C07BE5">
              <w:rPr>
                <w:rFonts w:ascii="Arial Narrow" w:hAnsi="Arial Narrow" w:cs="Arial Narrow"/>
                <w:color w:val="000000"/>
                <w:sz w:val="18"/>
                <w:szCs w:val="18"/>
              </w:rPr>
              <w:t>I</w:t>
            </w:r>
            <w:r w:rsidR="007B26D9">
              <w:rPr>
                <w:rFonts w:ascii="Arial Narrow" w:hAnsi="Arial Narrow" w:cs="Arial Narrow"/>
                <w:color w:val="000000"/>
                <w:sz w:val="18"/>
                <w:szCs w:val="18"/>
              </w:rPr>
              <w:t>.</w:t>
            </w:r>
            <w:r w:rsidR="0054266C" w:rsidRPr="00C07BE5">
              <w:rPr>
                <w:rFonts w:ascii="Arial Narrow" w:hAnsi="Arial Narrow" w:cs="Arial Narrow"/>
                <w:color w:val="000000"/>
                <w:sz w:val="18"/>
                <w:szCs w:val="18"/>
              </w:rPr>
              <w:t xml:space="preserve"> </w:t>
            </w:r>
          </w:p>
          <w:p w:rsidR="00657390" w:rsidRPr="00C07BE5" w:rsidRDefault="00657390" w:rsidP="0092485B">
            <w:pPr>
              <w:widowControl w:val="0"/>
              <w:autoSpaceDE w:val="0"/>
              <w:autoSpaceDN w:val="0"/>
              <w:adjustRightInd w:val="0"/>
              <w:spacing w:after="0" w:line="240" w:lineRule="auto"/>
              <w:ind w:left="103" w:right="142"/>
              <w:jc w:val="both"/>
              <w:rPr>
                <w:rFonts w:ascii="Arial Narrow" w:hAnsi="Arial Narrow" w:cs="Arial Narrow"/>
                <w:color w:val="000000"/>
                <w:sz w:val="18"/>
                <w:szCs w:val="18"/>
              </w:rPr>
            </w:pPr>
          </w:p>
          <w:p w:rsidR="0034281B" w:rsidRPr="00C07BE5" w:rsidRDefault="0034281B" w:rsidP="0092485B">
            <w:pPr>
              <w:widowControl w:val="0"/>
              <w:autoSpaceDE w:val="0"/>
              <w:autoSpaceDN w:val="0"/>
              <w:adjustRightInd w:val="0"/>
              <w:spacing w:after="0" w:line="240" w:lineRule="auto"/>
              <w:ind w:left="103" w:right="142"/>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Los montos </w:t>
            </w:r>
            <w:r w:rsidR="00BD1155" w:rsidRPr="00C07BE5">
              <w:rPr>
                <w:rFonts w:ascii="Arial Narrow" w:hAnsi="Arial Narrow" w:cs="Arial Narrow"/>
                <w:color w:val="000000"/>
                <w:sz w:val="18"/>
                <w:szCs w:val="18"/>
              </w:rPr>
              <w:t xml:space="preserve">incrementales </w:t>
            </w:r>
            <w:r w:rsidRPr="00C07BE5">
              <w:rPr>
                <w:rFonts w:ascii="Arial Narrow" w:hAnsi="Arial Narrow" w:cs="Arial Narrow"/>
                <w:color w:val="000000"/>
                <w:sz w:val="18"/>
                <w:szCs w:val="18"/>
              </w:rPr>
              <w:t>deben estar de acuerdo a las disposiciones legales establecidas por la IES.</w:t>
            </w:r>
          </w:p>
          <w:p w:rsidR="00227F17" w:rsidRPr="00C07BE5" w:rsidRDefault="00227F17" w:rsidP="00EE4887">
            <w:pPr>
              <w:widowControl w:val="0"/>
              <w:autoSpaceDE w:val="0"/>
              <w:autoSpaceDN w:val="0"/>
              <w:adjustRightInd w:val="0"/>
              <w:spacing w:after="0" w:line="240" w:lineRule="auto"/>
              <w:ind w:left="241" w:right="73"/>
              <w:jc w:val="both"/>
              <w:rPr>
                <w:rFonts w:ascii="Arial Narrow" w:hAnsi="Arial Narrow"/>
                <w:color w:val="000000"/>
                <w:sz w:val="18"/>
                <w:szCs w:val="18"/>
              </w:rPr>
            </w:pPr>
          </w:p>
        </w:tc>
      </w:tr>
      <w:tr w:rsidR="0034281B" w:rsidRPr="00C07BE5" w:rsidTr="00D771AE">
        <w:tc>
          <w:tcPr>
            <w:tcW w:w="1774" w:type="dxa"/>
            <w:tcBorders>
              <w:top w:val="single" w:sz="4" w:space="0" w:color="000000"/>
              <w:left w:val="single" w:sz="4" w:space="0" w:color="000000"/>
              <w:bottom w:val="single" w:sz="4" w:space="0" w:color="000000"/>
              <w:right w:val="single" w:sz="4" w:space="0" w:color="000000"/>
            </w:tcBorders>
          </w:tcPr>
          <w:p w:rsidR="0034281B" w:rsidRPr="00C07BE5" w:rsidRDefault="0034281B" w:rsidP="00102E40">
            <w:pPr>
              <w:widowControl w:val="0"/>
              <w:autoSpaceDE w:val="0"/>
              <w:autoSpaceDN w:val="0"/>
              <w:adjustRightInd w:val="0"/>
              <w:spacing w:after="0" w:line="240" w:lineRule="auto"/>
              <w:ind w:left="100" w:right="74"/>
              <w:jc w:val="both"/>
              <w:rPr>
                <w:rFonts w:ascii="Arial Narrow" w:hAnsi="Arial Narrow"/>
                <w:sz w:val="18"/>
                <w:szCs w:val="18"/>
              </w:rPr>
            </w:pPr>
            <w:r w:rsidRPr="00C07BE5">
              <w:rPr>
                <w:rFonts w:ascii="Arial Narrow" w:hAnsi="Arial Narrow" w:cs="Arial Narrow"/>
                <w:sz w:val="18"/>
                <w:szCs w:val="18"/>
              </w:rPr>
              <w:t>Asistencia a reuniones rutinarias</w:t>
            </w:r>
            <w:r w:rsidR="00A31498" w:rsidRPr="00C07BE5">
              <w:rPr>
                <w:rFonts w:ascii="Arial Narrow" w:hAnsi="Arial Narrow" w:cs="Arial Narrow"/>
                <w:sz w:val="18"/>
                <w:szCs w:val="18"/>
              </w:rPr>
              <w:t>,</w:t>
            </w:r>
            <w:r w:rsidRPr="00C07BE5">
              <w:rPr>
                <w:rFonts w:ascii="Arial Narrow" w:hAnsi="Arial Narrow" w:cs="Arial Narrow"/>
                <w:sz w:val="18"/>
                <w:szCs w:val="18"/>
              </w:rPr>
              <w:t xml:space="preserve">  dentro  y fuera del territorio, producto de la implementación   del </w:t>
            </w:r>
            <w:r w:rsidR="00102E40" w:rsidRPr="00C07BE5">
              <w:rPr>
                <w:rFonts w:ascii="Arial Narrow" w:hAnsi="Arial Narrow" w:cs="Arial Narrow"/>
                <w:sz w:val="18"/>
                <w:szCs w:val="18"/>
              </w:rPr>
              <w:t>Convenio</w:t>
            </w:r>
            <w:r w:rsidRPr="00C07BE5">
              <w:rPr>
                <w:rFonts w:ascii="Arial Narrow" w:hAnsi="Arial Narrow" w:cs="Arial Narrow"/>
                <w:sz w:val="18"/>
                <w:szCs w:val="18"/>
              </w:rPr>
              <w:t>.</w:t>
            </w:r>
          </w:p>
        </w:tc>
        <w:tc>
          <w:tcPr>
            <w:tcW w:w="212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3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Gastos de traslado.</w:t>
            </w:r>
          </w:p>
          <w:p w:rsidR="0034281B" w:rsidRPr="00C07BE5" w:rsidRDefault="0034281B" w:rsidP="00EE4887">
            <w:pPr>
              <w:widowControl w:val="0"/>
              <w:autoSpaceDE w:val="0"/>
              <w:autoSpaceDN w:val="0"/>
              <w:adjustRightInd w:val="0"/>
              <w:spacing w:after="0" w:line="240" w:lineRule="auto"/>
              <w:ind w:left="136"/>
              <w:jc w:val="both"/>
              <w:rPr>
                <w:rFonts w:ascii="Arial Narrow" w:hAnsi="Arial Narrow" w:cs="Arial Narrow"/>
                <w:sz w:val="18"/>
                <w:szCs w:val="18"/>
              </w:rPr>
            </w:pPr>
            <w:r w:rsidRPr="00C07BE5">
              <w:rPr>
                <w:rFonts w:ascii="Arial Narrow" w:hAnsi="Arial Narrow" w:cs="Calibri"/>
                <w:position w:val="1"/>
                <w:sz w:val="18"/>
                <w:szCs w:val="18"/>
              </w:rPr>
              <w:t xml:space="preserve">- </w:t>
            </w:r>
            <w:r w:rsidRPr="00C07BE5">
              <w:rPr>
                <w:rFonts w:ascii="Arial Narrow" w:hAnsi="Arial Narrow" w:cs="Arial Narrow"/>
                <w:position w:val="1"/>
                <w:sz w:val="18"/>
                <w:szCs w:val="18"/>
              </w:rPr>
              <w:t>Gastos  de  alojamiento  y</w:t>
            </w:r>
          </w:p>
          <w:p w:rsidR="0034281B" w:rsidRPr="00C07BE5" w:rsidRDefault="00447F91" w:rsidP="00EE4887">
            <w:pPr>
              <w:widowControl w:val="0"/>
              <w:autoSpaceDE w:val="0"/>
              <w:autoSpaceDN w:val="0"/>
              <w:adjustRightInd w:val="0"/>
              <w:spacing w:after="0" w:line="240" w:lineRule="auto"/>
              <w:ind w:left="241"/>
              <w:jc w:val="both"/>
              <w:rPr>
                <w:rFonts w:ascii="Arial Narrow" w:hAnsi="Arial Narrow"/>
                <w:sz w:val="18"/>
                <w:szCs w:val="18"/>
              </w:rPr>
            </w:pPr>
            <w:r w:rsidRPr="00C07BE5">
              <w:rPr>
                <w:rFonts w:ascii="Arial Narrow" w:hAnsi="Arial Narrow" w:cs="Arial Narrow"/>
                <w:sz w:val="18"/>
                <w:szCs w:val="18"/>
              </w:rPr>
              <w:t>Alimentación</w:t>
            </w:r>
            <w:r w:rsidR="0034281B" w:rsidRPr="00C07BE5">
              <w:rPr>
                <w:rFonts w:ascii="Arial Narrow" w:hAnsi="Arial Narrow" w:cs="Arial Narrow"/>
                <w:sz w:val="18"/>
                <w:szCs w:val="18"/>
              </w:rPr>
              <w:t>.</w:t>
            </w:r>
          </w:p>
        </w:tc>
        <w:tc>
          <w:tcPr>
            <w:tcW w:w="3542"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239" w:right="76" w:hanging="106"/>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Corresponde a actividades específicas, de corta duración.</w:t>
            </w:r>
          </w:p>
          <w:p w:rsidR="00C555D4" w:rsidRPr="00C07BE5" w:rsidRDefault="00C555D4" w:rsidP="00EE4887">
            <w:pPr>
              <w:widowControl w:val="0"/>
              <w:autoSpaceDE w:val="0"/>
              <w:autoSpaceDN w:val="0"/>
              <w:adjustRightInd w:val="0"/>
              <w:spacing w:after="0" w:line="240" w:lineRule="auto"/>
              <w:ind w:left="239" w:right="76" w:hanging="106"/>
              <w:jc w:val="both"/>
              <w:rPr>
                <w:rFonts w:ascii="Arial Narrow" w:hAnsi="Arial Narrow" w:cs="Calibri"/>
                <w:color w:val="000000"/>
                <w:sz w:val="18"/>
                <w:szCs w:val="18"/>
              </w:rPr>
            </w:pPr>
          </w:p>
          <w:p w:rsidR="0034281B" w:rsidRPr="00C07BE5" w:rsidRDefault="0034281B" w:rsidP="00EE4887">
            <w:pPr>
              <w:widowControl w:val="0"/>
              <w:autoSpaceDE w:val="0"/>
              <w:autoSpaceDN w:val="0"/>
              <w:adjustRightInd w:val="0"/>
              <w:spacing w:after="0" w:line="240" w:lineRule="auto"/>
              <w:ind w:left="239" w:right="76" w:hanging="106"/>
              <w:jc w:val="both"/>
              <w:rPr>
                <w:rFonts w:ascii="Arial Narrow" w:hAnsi="Arial Narrow" w:cs="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Los gastos de traslado vía aérea deben ser en clase económica.</w:t>
            </w:r>
          </w:p>
          <w:p w:rsidR="00C555D4" w:rsidRPr="00C07BE5" w:rsidRDefault="00C555D4" w:rsidP="00EE4887">
            <w:pPr>
              <w:widowControl w:val="0"/>
              <w:autoSpaceDE w:val="0"/>
              <w:autoSpaceDN w:val="0"/>
              <w:adjustRightInd w:val="0"/>
              <w:spacing w:after="0" w:line="240" w:lineRule="auto"/>
              <w:ind w:left="239" w:right="78" w:hanging="106"/>
              <w:jc w:val="both"/>
              <w:rPr>
                <w:rFonts w:ascii="Arial Narrow" w:hAnsi="Arial Narrow" w:cs="Calibri"/>
                <w:color w:val="000000"/>
                <w:sz w:val="18"/>
                <w:szCs w:val="18"/>
              </w:rPr>
            </w:pPr>
          </w:p>
          <w:p w:rsidR="0034281B" w:rsidRPr="00C07BE5" w:rsidRDefault="0034281B" w:rsidP="00EE4887">
            <w:pPr>
              <w:widowControl w:val="0"/>
              <w:autoSpaceDE w:val="0"/>
              <w:autoSpaceDN w:val="0"/>
              <w:adjustRightInd w:val="0"/>
              <w:spacing w:after="0" w:line="240" w:lineRule="auto"/>
              <w:ind w:left="239" w:right="78" w:hanging="106"/>
              <w:jc w:val="both"/>
              <w:rPr>
                <w:rFonts w:ascii="Arial Narrow" w:hAnsi="Arial Narrow"/>
                <w:color w:val="000000"/>
                <w:sz w:val="18"/>
                <w:szCs w:val="18"/>
              </w:rPr>
            </w:pPr>
            <w:r w:rsidRPr="00C07BE5">
              <w:rPr>
                <w:rFonts w:ascii="Arial Narrow" w:hAnsi="Arial Narrow" w:cs="Calibri"/>
                <w:color w:val="000000"/>
                <w:sz w:val="18"/>
                <w:szCs w:val="18"/>
              </w:rPr>
              <w:t xml:space="preserve">- </w:t>
            </w:r>
            <w:r w:rsidRPr="00C07BE5">
              <w:rPr>
                <w:rFonts w:ascii="Arial Narrow" w:hAnsi="Arial Narrow" w:cs="Arial Narrow"/>
                <w:color w:val="000000"/>
                <w:sz w:val="18"/>
                <w:szCs w:val="18"/>
              </w:rPr>
              <w:t>El monto de los viáticos debe estar acorde a la normativa institucional establecida para estos efectos.</w:t>
            </w:r>
          </w:p>
        </w:tc>
        <w:tc>
          <w:tcPr>
            <w:tcW w:w="2938"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36" w:right="76"/>
              <w:jc w:val="both"/>
              <w:rPr>
                <w:rFonts w:ascii="Arial Narrow" w:hAnsi="Arial Narrow" w:cs="Arial Narrow"/>
                <w:color w:val="000000"/>
                <w:sz w:val="18"/>
                <w:szCs w:val="18"/>
              </w:rPr>
            </w:pPr>
            <w:r w:rsidRPr="00C07BE5">
              <w:rPr>
                <w:rFonts w:ascii="Arial Narrow" w:hAnsi="Arial Narrow" w:cs="Arial Narrow"/>
                <w:color w:val="000000"/>
                <w:sz w:val="18"/>
                <w:szCs w:val="18"/>
              </w:rPr>
              <w:t>No   incluye   participación   asociada   a eventos científicos.</w:t>
            </w:r>
          </w:p>
          <w:p w:rsidR="00447F91" w:rsidRPr="00C07BE5" w:rsidRDefault="00447F91" w:rsidP="00EE4887">
            <w:pPr>
              <w:widowControl w:val="0"/>
              <w:autoSpaceDE w:val="0"/>
              <w:autoSpaceDN w:val="0"/>
              <w:adjustRightInd w:val="0"/>
              <w:spacing w:after="0" w:line="240" w:lineRule="auto"/>
              <w:ind w:left="136" w:right="76"/>
              <w:jc w:val="both"/>
              <w:rPr>
                <w:rFonts w:ascii="Arial Narrow" w:hAnsi="Arial Narrow" w:cs="Arial Narrow"/>
                <w:color w:val="000000"/>
                <w:sz w:val="18"/>
                <w:szCs w:val="18"/>
              </w:rPr>
            </w:pPr>
          </w:p>
          <w:p w:rsidR="00447F91" w:rsidRPr="00C07BE5" w:rsidRDefault="00447F91" w:rsidP="00EE4887">
            <w:pPr>
              <w:widowControl w:val="0"/>
              <w:autoSpaceDE w:val="0"/>
              <w:autoSpaceDN w:val="0"/>
              <w:adjustRightInd w:val="0"/>
              <w:spacing w:after="0" w:line="240" w:lineRule="auto"/>
              <w:ind w:left="97" w:right="73"/>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Debe constar un acto administrativo o similar que identifique al beneficiario, destino, duración, montos y fuentes de financiamiento,  además  del o  los  objetivo(s)  que persigue la actividad, y su relación con el </w:t>
            </w:r>
            <w:r w:rsidR="0054266C" w:rsidRPr="00C07BE5">
              <w:rPr>
                <w:rFonts w:ascii="Arial Narrow" w:hAnsi="Arial Narrow" w:cs="Arial Narrow"/>
                <w:color w:val="000000"/>
                <w:sz w:val="18"/>
                <w:szCs w:val="18"/>
              </w:rPr>
              <w:t xml:space="preserve">Proyecto </w:t>
            </w:r>
            <w:r w:rsidR="00237C8F" w:rsidRPr="00C07BE5">
              <w:rPr>
                <w:rFonts w:ascii="Arial Narrow" w:hAnsi="Arial Narrow" w:cs="Arial Narrow"/>
                <w:color w:val="000000"/>
                <w:sz w:val="18"/>
                <w:szCs w:val="18"/>
              </w:rPr>
              <w:t>o</w:t>
            </w:r>
            <w:r w:rsidR="0054266C" w:rsidRPr="00C07BE5">
              <w:rPr>
                <w:rFonts w:ascii="Arial Narrow" w:hAnsi="Arial Narrow" w:cs="Arial Narrow"/>
                <w:color w:val="000000"/>
                <w:sz w:val="18"/>
                <w:szCs w:val="18"/>
              </w:rPr>
              <w:t xml:space="preserve">  PMI </w:t>
            </w:r>
            <w:r w:rsidRPr="00C07BE5">
              <w:rPr>
                <w:rFonts w:ascii="Arial Narrow" w:hAnsi="Arial Narrow" w:cs="Arial Narrow"/>
                <w:color w:val="000000"/>
                <w:sz w:val="18"/>
                <w:szCs w:val="18"/>
              </w:rPr>
              <w:t>y/o el programa de trabajo.</w:t>
            </w:r>
          </w:p>
          <w:p w:rsidR="00447F91" w:rsidRPr="00C07BE5" w:rsidRDefault="00447F91" w:rsidP="00EE4887">
            <w:pPr>
              <w:widowControl w:val="0"/>
              <w:autoSpaceDE w:val="0"/>
              <w:autoSpaceDN w:val="0"/>
              <w:adjustRightInd w:val="0"/>
              <w:spacing w:after="0" w:line="240" w:lineRule="auto"/>
              <w:ind w:left="136" w:right="76"/>
              <w:jc w:val="both"/>
              <w:rPr>
                <w:rFonts w:ascii="Arial Narrow" w:hAnsi="Arial Narrow"/>
                <w:color w:val="000000"/>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sz w:val="18"/>
                <w:szCs w:val="18"/>
              </w:rPr>
              <w:t>Mantención de Bienes</w:t>
            </w:r>
          </w:p>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Muebles e Inmuebles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98248F">
            <w:pPr>
              <w:widowControl w:val="0"/>
              <w:autoSpaceDE w:val="0"/>
              <w:autoSpaceDN w:val="0"/>
              <w:adjustRightInd w:val="0"/>
              <w:spacing w:after="0" w:line="240" w:lineRule="auto"/>
              <w:ind w:left="102" w:right="73"/>
              <w:jc w:val="both"/>
              <w:rPr>
                <w:rFonts w:ascii="Arial Narrow" w:hAnsi="Arial Narrow"/>
                <w:sz w:val="18"/>
                <w:szCs w:val="18"/>
              </w:rPr>
            </w:pPr>
            <w:r w:rsidRPr="00C07BE5">
              <w:rPr>
                <w:rFonts w:ascii="Arial Narrow" w:hAnsi="Arial Narrow" w:cs="Arial Narrow"/>
                <w:sz w:val="18"/>
                <w:szCs w:val="18"/>
              </w:rPr>
              <w:t>Mantención    de     edificios, áreas  verdes,  equipamiento académico, servicios de aseo; reparaciones.</w:t>
            </w:r>
          </w:p>
        </w:tc>
        <w:tc>
          <w:tcPr>
            <w:tcW w:w="3542" w:type="dxa"/>
            <w:tcBorders>
              <w:top w:val="single" w:sz="4" w:space="0" w:color="000000"/>
              <w:left w:val="single" w:sz="4" w:space="0" w:color="000000"/>
              <w:bottom w:val="single" w:sz="4" w:space="0" w:color="000000"/>
              <w:right w:val="single" w:sz="4" w:space="0" w:color="000000"/>
            </w:tcBorders>
          </w:tcPr>
          <w:p w:rsidR="00B7027E" w:rsidRPr="00C07BE5" w:rsidRDefault="00B7027E" w:rsidP="008D04BF">
            <w:pPr>
              <w:widowControl w:val="0"/>
              <w:numPr>
                <w:ilvl w:val="0"/>
                <w:numId w:val="22"/>
              </w:numPr>
              <w:autoSpaceDE w:val="0"/>
              <w:autoSpaceDN w:val="0"/>
              <w:adjustRightInd w:val="0"/>
              <w:spacing w:after="0" w:line="240" w:lineRule="auto"/>
              <w:ind w:left="243" w:right="75" w:hanging="142"/>
              <w:jc w:val="both"/>
              <w:rPr>
                <w:rFonts w:ascii="Arial Narrow" w:hAnsi="Arial Narrow" w:cs="Arial Narrow"/>
                <w:sz w:val="18"/>
                <w:szCs w:val="18"/>
              </w:rPr>
            </w:pPr>
            <w:r w:rsidRPr="00C07BE5">
              <w:rPr>
                <w:rFonts w:ascii="Arial Narrow" w:hAnsi="Arial Narrow" w:cs="Arial Narrow"/>
                <w:sz w:val="18"/>
                <w:szCs w:val="18"/>
              </w:rPr>
              <w:t>Los bienes inmuebles objeto de mantención serán los atingentes a la unidad académica o programa adjudicado con el Convenio y que se señalan en el Proyecto o  PMI.</w:t>
            </w:r>
          </w:p>
          <w:p w:rsidR="00B7027E" w:rsidRPr="00C07BE5" w:rsidRDefault="00B7027E" w:rsidP="00EE4887">
            <w:pPr>
              <w:widowControl w:val="0"/>
              <w:autoSpaceDE w:val="0"/>
              <w:autoSpaceDN w:val="0"/>
              <w:adjustRightInd w:val="0"/>
              <w:spacing w:after="0" w:line="240" w:lineRule="auto"/>
              <w:ind w:left="243" w:hanging="142"/>
              <w:jc w:val="both"/>
              <w:rPr>
                <w:rFonts w:ascii="Arial Narrow" w:hAnsi="Arial Narrow" w:cs="Arial Narrow"/>
                <w:sz w:val="18"/>
                <w:szCs w:val="18"/>
              </w:rPr>
            </w:pPr>
          </w:p>
          <w:p w:rsidR="00B7027E" w:rsidRPr="00C07BE5" w:rsidRDefault="00B7027E" w:rsidP="008D04BF">
            <w:pPr>
              <w:widowControl w:val="0"/>
              <w:numPr>
                <w:ilvl w:val="0"/>
                <w:numId w:val="22"/>
              </w:numPr>
              <w:autoSpaceDE w:val="0"/>
              <w:autoSpaceDN w:val="0"/>
              <w:adjustRightInd w:val="0"/>
              <w:spacing w:after="0" w:line="240" w:lineRule="auto"/>
              <w:ind w:left="243" w:right="76" w:hanging="142"/>
              <w:jc w:val="both"/>
              <w:rPr>
                <w:rFonts w:ascii="Arial Narrow" w:hAnsi="Arial Narrow"/>
                <w:sz w:val="18"/>
                <w:szCs w:val="18"/>
              </w:rPr>
            </w:pPr>
            <w:r w:rsidRPr="00C07BE5">
              <w:rPr>
                <w:rFonts w:ascii="Arial Narrow" w:hAnsi="Arial Narrow" w:cs="Arial Narrow"/>
                <w:sz w:val="18"/>
                <w:szCs w:val="18"/>
              </w:rPr>
              <w:t>No deben ser imputados a este ítem los gastos de mantención institucionales ajenos al Proyecto o  PMI.</w:t>
            </w:r>
          </w:p>
        </w:tc>
        <w:tc>
          <w:tcPr>
            <w:tcW w:w="2938" w:type="dxa"/>
            <w:vMerge w:val="restart"/>
            <w:tcBorders>
              <w:top w:val="single" w:sz="4" w:space="0" w:color="000000"/>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4"/>
              <w:jc w:val="both"/>
              <w:rPr>
                <w:rFonts w:ascii="Arial Narrow" w:hAnsi="Arial Narrow" w:cs="Arial Narrow"/>
                <w:sz w:val="18"/>
                <w:szCs w:val="18"/>
              </w:rPr>
            </w:pPr>
            <w:r w:rsidRPr="00C07BE5">
              <w:rPr>
                <w:rFonts w:ascii="Arial Narrow" w:hAnsi="Arial Narrow" w:cs="Arial Narrow"/>
                <w:sz w:val="18"/>
                <w:szCs w:val="18"/>
              </w:rPr>
              <w:t>Debe quedar registro del procedimiento y respaldo físico de los pagos efectuados.</w:t>
            </w:r>
          </w:p>
          <w:p w:rsidR="00B7027E" w:rsidRPr="00C07BE5" w:rsidRDefault="00B7027E" w:rsidP="00EE4887">
            <w:pPr>
              <w:widowControl w:val="0"/>
              <w:autoSpaceDE w:val="0"/>
              <w:autoSpaceDN w:val="0"/>
              <w:adjustRightInd w:val="0"/>
              <w:spacing w:after="0" w:line="240" w:lineRule="auto"/>
              <w:ind w:left="102" w:right="74"/>
              <w:jc w:val="both"/>
              <w:rPr>
                <w:rFonts w:ascii="Arial Narrow" w:hAnsi="Arial Narrow" w:cs="Arial Narrow"/>
                <w:sz w:val="18"/>
                <w:szCs w:val="18"/>
              </w:rPr>
            </w:pPr>
          </w:p>
          <w:p w:rsidR="00B7027E" w:rsidRPr="00C07BE5" w:rsidRDefault="00B7027E"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DC0AF9" w:rsidRPr="00C07BE5" w:rsidRDefault="00DC0AF9"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5645BC" w:rsidRPr="00C07BE5" w:rsidRDefault="005645BC" w:rsidP="00B7027E">
            <w:pPr>
              <w:widowControl w:val="0"/>
              <w:autoSpaceDE w:val="0"/>
              <w:autoSpaceDN w:val="0"/>
              <w:adjustRightInd w:val="0"/>
              <w:spacing w:after="0" w:line="240" w:lineRule="auto"/>
              <w:ind w:left="97" w:right="73"/>
              <w:jc w:val="both"/>
              <w:rPr>
                <w:rFonts w:ascii="Arial Narrow" w:hAnsi="Arial Narrow" w:cs="Arial Narrow"/>
                <w:sz w:val="18"/>
                <w:szCs w:val="18"/>
              </w:rPr>
            </w:pPr>
          </w:p>
          <w:p w:rsidR="00B7027E" w:rsidRPr="00C07BE5" w:rsidRDefault="0054291A" w:rsidP="00B7027E">
            <w:pPr>
              <w:pStyle w:val="Prrafodelista"/>
              <w:tabs>
                <w:tab w:val="left" w:pos="284"/>
              </w:tabs>
              <w:ind w:left="142" w:right="149"/>
              <w:jc w:val="both"/>
              <w:rPr>
                <w:rFonts w:ascii="Arial Narrow" w:hAnsi="Arial Narrow"/>
                <w:color w:val="000000"/>
                <w:sz w:val="18"/>
                <w:szCs w:val="18"/>
                <w:lang w:val="es-CL"/>
              </w:rPr>
            </w:pPr>
            <w:r w:rsidRPr="00C07BE5">
              <w:rPr>
                <w:rFonts w:ascii="Arial Narrow" w:hAnsi="Arial Narrow" w:cs="Arial Narrow"/>
                <w:sz w:val="18"/>
                <w:szCs w:val="18"/>
              </w:rPr>
              <w:t xml:space="preserve">Para solicitar la excepción del gasto de </w:t>
            </w:r>
            <w:r w:rsidRPr="00C07BE5">
              <w:rPr>
                <w:rFonts w:ascii="Arial Narrow" w:hAnsi="Arial Narrow" w:cs="Arial Narrow"/>
                <w:sz w:val="18"/>
                <w:szCs w:val="18"/>
              </w:rPr>
              <w:lastRenderedPageBreak/>
              <w:t>arrendamiento, la solicitud formal del Director del Proyecto o PMI</w:t>
            </w:r>
            <w:r w:rsidR="00712056" w:rsidRPr="00C07BE5">
              <w:rPr>
                <w:rFonts w:ascii="Arial Narrow" w:hAnsi="Arial Narrow" w:cs="Arial Narrow"/>
                <w:sz w:val="18"/>
                <w:szCs w:val="18"/>
              </w:rPr>
              <w:t xml:space="preserve"> al Jefe del DFI</w:t>
            </w:r>
            <w:r w:rsidRPr="00C07BE5">
              <w:rPr>
                <w:rFonts w:ascii="Arial Narrow" w:hAnsi="Arial Narrow" w:cs="Arial Narrow"/>
                <w:sz w:val="18"/>
                <w:szCs w:val="18"/>
              </w:rPr>
              <w:t xml:space="preserve">,  </w:t>
            </w:r>
            <w:r w:rsidR="00B276AB" w:rsidRPr="00C07BE5">
              <w:rPr>
                <w:rFonts w:ascii="Arial Narrow" w:hAnsi="Arial Narrow" w:cs="Arial Narrow"/>
                <w:sz w:val="18"/>
                <w:szCs w:val="18"/>
              </w:rPr>
              <w:t>que deberá hacer</w:t>
            </w:r>
            <w:r w:rsidR="00382968" w:rsidRPr="00C07BE5">
              <w:rPr>
                <w:rFonts w:ascii="Arial Narrow" w:hAnsi="Arial Narrow" w:cs="Arial Narrow"/>
                <w:sz w:val="18"/>
                <w:szCs w:val="18"/>
              </w:rPr>
              <w:t>se</w:t>
            </w:r>
            <w:r w:rsidR="00B276AB" w:rsidRPr="00C07BE5">
              <w:rPr>
                <w:rFonts w:ascii="Arial Narrow" w:hAnsi="Arial Narrow" w:cs="Arial Narrow"/>
                <w:sz w:val="18"/>
                <w:szCs w:val="18"/>
              </w:rPr>
              <w:t xml:space="preserve"> por carta enviada por  correo tradicional o por e-mail,  </w:t>
            </w:r>
            <w:r w:rsidRPr="00C07BE5">
              <w:rPr>
                <w:rFonts w:ascii="Arial Narrow" w:hAnsi="Arial Narrow" w:cs="Arial Narrow"/>
                <w:sz w:val="18"/>
                <w:szCs w:val="18"/>
              </w:rPr>
              <w:t xml:space="preserve">deberá incluir  </w:t>
            </w:r>
            <w:r w:rsidR="00B7027E" w:rsidRPr="00C07BE5">
              <w:rPr>
                <w:rFonts w:ascii="Arial Narrow" w:hAnsi="Arial Narrow" w:cs="Arial Narrow"/>
                <w:sz w:val="18"/>
                <w:szCs w:val="18"/>
              </w:rPr>
              <w:t xml:space="preserve">la </w:t>
            </w:r>
            <w:r w:rsidR="00B7027E" w:rsidRPr="00C07BE5">
              <w:rPr>
                <w:rFonts w:ascii="Arial Narrow" w:hAnsi="Arial Narrow"/>
                <w:color w:val="000000"/>
                <w:sz w:val="18"/>
                <w:szCs w:val="18"/>
                <w:lang w:val="es-CL" w:eastAsia="es-ES"/>
              </w:rPr>
              <w:t xml:space="preserve">Justificación que precise el aporte específico al </w:t>
            </w:r>
            <w:r w:rsidR="00237C8F" w:rsidRPr="00C07BE5">
              <w:rPr>
                <w:rFonts w:ascii="Arial Narrow" w:hAnsi="Arial Narrow"/>
                <w:color w:val="000000"/>
                <w:sz w:val="18"/>
                <w:szCs w:val="18"/>
                <w:lang w:val="es-CL" w:eastAsia="es-ES"/>
              </w:rPr>
              <w:t>P</w:t>
            </w:r>
            <w:r w:rsidR="00B7027E" w:rsidRPr="00C07BE5">
              <w:rPr>
                <w:rFonts w:ascii="Arial Narrow" w:hAnsi="Arial Narrow"/>
                <w:color w:val="000000"/>
                <w:sz w:val="18"/>
                <w:szCs w:val="18"/>
                <w:lang w:val="es-CL" w:eastAsia="es-ES"/>
              </w:rPr>
              <w:t>royecto o PMI, y el presupuesto del valor del arriendo y período.</w:t>
            </w:r>
          </w:p>
          <w:p w:rsidR="00B7027E" w:rsidRPr="00C07BE5" w:rsidRDefault="00B7027E" w:rsidP="00EE4887">
            <w:pPr>
              <w:widowControl w:val="0"/>
              <w:autoSpaceDE w:val="0"/>
              <w:autoSpaceDN w:val="0"/>
              <w:adjustRightInd w:val="0"/>
              <w:spacing w:after="0" w:line="240" w:lineRule="auto"/>
              <w:ind w:left="102" w:right="74"/>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262"/>
              <w:jc w:val="both"/>
              <w:rPr>
                <w:rFonts w:ascii="Arial Narrow" w:hAnsi="Arial Narrow" w:cs="Arial Narrow"/>
                <w:sz w:val="18"/>
                <w:szCs w:val="18"/>
              </w:rPr>
            </w:pPr>
            <w:r w:rsidRPr="00C07BE5">
              <w:rPr>
                <w:rFonts w:ascii="Arial Narrow" w:hAnsi="Arial Narrow" w:cs="Arial Narrow"/>
                <w:sz w:val="18"/>
                <w:szCs w:val="18"/>
              </w:rPr>
              <w:t>Servicios docentes, científicos o tecnológicos, Gastos</w:t>
            </w:r>
          </w:p>
          <w:p w:rsidR="00B7027E" w:rsidRPr="00C07BE5" w:rsidRDefault="00B7027E" w:rsidP="00EE4887">
            <w:pPr>
              <w:widowControl w:val="0"/>
              <w:autoSpaceDE w:val="0"/>
              <w:autoSpaceDN w:val="0"/>
              <w:adjustRightInd w:val="0"/>
              <w:spacing w:after="0" w:line="240" w:lineRule="auto"/>
              <w:ind w:left="100" w:right="91"/>
              <w:jc w:val="both"/>
              <w:rPr>
                <w:rFonts w:ascii="Arial Narrow" w:hAnsi="Arial Narrow"/>
                <w:sz w:val="18"/>
                <w:szCs w:val="18"/>
              </w:rPr>
            </w:pPr>
            <w:r w:rsidRPr="00C07BE5">
              <w:rPr>
                <w:rFonts w:ascii="Arial Narrow" w:hAnsi="Arial Narrow" w:cs="Arial Narrow"/>
                <w:sz w:val="18"/>
                <w:szCs w:val="18"/>
              </w:rPr>
              <w:t>de aseguramiento de la calidad de programas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179"/>
              <w:jc w:val="both"/>
              <w:rPr>
                <w:rFonts w:ascii="Arial Narrow" w:hAnsi="Arial Narrow"/>
                <w:sz w:val="18"/>
                <w:szCs w:val="18"/>
              </w:rPr>
            </w:pPr>
            <w:r w:rsidRPr="00C07BE5">
              <w:rPr>
                <w:rFonts w:ascii="Arial Narrow" w:hAnsi="Arial Narrow" w:cs="Arial Narrow"/>
                <w:sz w:val="18"/>
                <w:szCs w:val="18"/>
              </w:rPr>
              <w:t>Tramitación de patentes de invención, servicios de traducción, instrumentación y análisis de muestras, aplicación de encuestas, migración de datos, gastos de acreditación de programas, etc.</w:t>
            </w:r>
          </w:p>
        </w:tc>
        <w:tc>
          <w:tcPr>
            <w:tcW w:w="3542"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Servicios de carácter físico, no intelectual.</w:t>
            </w: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Servicios básicos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3"/>
              <w:jc w:val="both"/>
              <w:rPr>
                <w:rFonts w:ascii="Arial Narrow" w:hAnsi="Arial Narrow"/>
                <w:sz w:val="18"/>
                <w:szCs w:val="18"/>
              </w:rPr>
            </w:pPr>
            <w:r w:rsidRPr="00C07BE5">
              <w:rPr>
                <w:rFonts w:ascii="Arial Narrow" w:hAnsi="Arial Narrow" w:cs="Arial Narrow"/>
                <w:sz w:val="18"/>
                <w:szCs w:val="18"/>
              </w:rPr>
              <w:t>Agua, electricidad, calefacción, gas, internet, telefonía, atingentes al proyecto o PMI.</w:t>
            </w:r>
          </w:p>
        </w:tc>
        <w:tc>
          <w:tcPr>
            <w:tcW w:w="3542" w:type="dxa"/>
            <w:tcBorders>
              <w:top w:val="single" w:sz="4" w:space="0" w:color="000000"/>
              <w:left w:val="single" w:sz="4" w:space="0" w:color="000000"/>
              <w:bottom w:val="single" w:sz="4" w:space="0" w:color="000000"/>
              <w:right w:val="single" w:sz="4" w:space="0" w:color="000000"/>
            </w:tcBorders>
          </w:tcPr>
          <w:p w:rsidR="00B7027E" w:rsidRPr="00C07BE5" w:rsidRDefault="00B7027E" w:rsidP="00A31498">
            <w:pPr>
              <w:widowControl w:val="0"/>
              <w:autoSpaceDE w:val="0"/>
              <w:autoSpaceDN w:val="0"/>
              <w:adjustRightInd w:val="0"/>
              <w:spacing w:after="0" w:line="240" w:lineRule="auto"/>
              <w:ind w:left="100" w:right="76"/>
              <w:jc w:val="both"/>
              <w:rPr>
                <w:rFonts w:ascii="Arial Narrow" w:hAnsi="Arial Narrow"/>
                <w:sz w:val="18"/>
                <w:szCs w:val="18"/>
              </w:rPr>
            </w:pPr>
            <w:r w:rsidRPr="00C07BE5">
              <w:rPr>
                <w:rFonts w:ascii="Arial Narrow" w:hAnsi="Arial Narrow" w:cs="Arial Narrow"/>
                <w:sz w:val="18"/>
                <w:szCs w:val="18"/>
              </w:rPr>
              <w:t>Corresponde a los servicios básicos necesarios para el funcionamiento cotidiano de inmuebles atingentes a  la unidad académica,  o   programa adjudicado con el Convenio, y que se señalan en el Proyecto o  PMI. No deben ser imputados a este ítem los gastos corrientes institucionales ajenos al Proyecto o  PMI</w:t>
            </w: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76"/>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116"/>
              <w:jc w:val="both"/>
              <w:rPr>
                <w:rFonts w:ascii="Arial Narrow" w:hAnsi="Arial Narrow"/>
                <w:sz w:val="18"/>
                <w:szCs w:val="18"/>
              </w:rPr>
            </w:pPr>
            <w:r w:rsidRPr="00C07BE5">
              <w:rPr>
                <w:rFonts w:ascii="Arial Narrow" w:hAnsi="Arial Narrow" w:cs="Arial Narrow"/>
                <w:sz w:val="18"/>
                <w:szCs w:val="18"/>
              </w:rPr>
              <w:t xml:space="preserve">Organización de taller, </w:t>
            </w:r>
            <w:r w:rsidRPr="00C07BE5">
              <w:rPr>
                <w:rFonts w:ascii="Arial Narrow" w:hAnsi="Arial Narrow" w:cs="Arial Narrow"/>
                <w:sz w:val="18"/>
                <w:szCs w:val="18"/>
              </w:rPr>
              <w:lastRenderedPageBreak/>
              <w:t>seminarios, charlas, cursos, arriendo transitorio de espacios.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2"/>
              <w:jc w:val="both"/>
              <w:rPr>
                <w:rFonts w:ascii="Arial Narrow" w:hAnsi="Arial Narrow"/>
                <w:sz w:val="18"/>
                <w:szCs w:val="18"/>
              </w:rPr>
            </w:pPr>
            <w:r w:rsidRPr="00C07BE5">
              <w:rPr>
                <w:rFonts w:ascii="Arial Narrow" w:hAnsi="Arial Narrow" w:cs="Arial Narrow"/>
                <w:sz w:val="18"/>
                <w:szCs w:val="18"/>
              </w:rPr>
              <w:lastRenderedPageBreak/>
              <w:t xml:space="preserve">Gastos de traslado y equipo </w:t>
            </w:r>
            <w:r w:rsidRPr="00C07BE5">
              <w:rPr>
                <w:rFonts w:ascii="Arial Narrow" w:hAnsi="Arial Narrow" w:cs="Arial Narrow"/>
                <w:sz w:val="18"/>
                <w:szCs w:val="18"/>
              </w:rPr>
              <w:lastRenderedPageBreak/>
              <w:t>conferencista   o   expositor, material de difusión impreso o  digital,  servicios de almuerzo y café Traducción simultánea.</w:t>
            </w:r>
          </w:p>
          <w:p w:rsidR="00B7027E" w:rsidRPr="00C07BE5" w:rsidRDefault="00B7027E" w:rsidP="00EE4887">
            <w:pPr>
              <w:widowControl w:val="0"/>
              <w:autoSpaceDE w:val="0"/>
              <w:autoSpaceDN w:val="0"/>
              <w:adjustRightInd w:val="0"/>
              <w:spacing w:after="0" w:line="240" w:lineRule="auto"/>
              <w:ind w:left="102" w:right="72"/>
              <w:jc w:val="both"/>
              <w:rPr>
                <w:rFonts w:ascii="Arial Narrow" w:hAnsi="Arial Narrow"/>
                <w:sz w:val="18"/>
                <w:szCs w:val="18"/>
              </w:rPr>
            </w:pPr>
          </w:p>
        </w:tc>
        <w:tc>
          <w:tcPr>
            <w:tcW w:w="3542" w:type="dxa"/>
            <w:tcBorders>
              <w:top w:val="single" w:sz="4" w:space="0" w:color="000000"/>
              <w:left w:val="single" w:sz="4" w:space="0" w:color="000000"/>
              <w:bottom w:val="single" w:sz="4" w:space="0" w:color="000000"/>
              <w:right w:val="single" w:sz="4" w:space="0" w:color="000000"/>
            </w:tcBorders>
          </w:tcPr>
          <w:p w:rsidR="00B7027E" w:rsidRPr="00C07BE5" w:rsidRDefault="00B7027E" w:rsidP="0098248F">
            <w:pPr>
              <w:widowControl w:val="0"/>
              <w:autoSpaceDE w:val="0"/>
              <w:autoSpaceDN w:val="0"/>
              <w:adjustRightInd w:val="0"/>
              <w:spacing w:after="0" w:line="240" w:lineRule="auto"/>
              <w:ind w:left="243" w:right="72"/>
              <w:jc w:val="both"/>
              <w:rPr>
                <w:rFonts w:ascii="Arial Narrow" w:hAnsi="Arial Narrow" w:cs="Arial Narrow"/>
                <w:sz w:val="18"/>
                <w:szCs w:val="18"/>
              </w:rPr>
            </w:pPr>
          </w:p>
          <w:p w:rsidR="00712056" w:rsidRPr="00C07BE5" w:rsidRDefault="00B7027E" w:rsidP="008D04BF">
            <w:pPr>
              <w:widowControl w:val="0"/>
              <w:numPr>
                <w:ilvl w:val="0"/>
                <w:numId w:val="18"/>
              </w:numPr>
              <w:autoSpaceDE w:val="0"/>
              <w:autoSpaceDN w:val="0"/>
              <w:adjustRightInd w:val="0"/>
              <w:spacing w:after="0" w:line="240" w:lineRule="auto"/>
              <w:ind w:left="243" w:right="74" w:hanging="243"/>
              <w:jc w:val="both"/>
              <w:rPr>
                <w:rFonts w:ascii="Arial Narrow" w:hAnsi="Arial Narrow" w:cs="Arial Narrow"/>
                <w:sz w:val="18"/>
                <w:szCs w:val="18"/>
              </w:rPr>
            </w:pPr>
            <w:r w:rsidRPr="00C07BE5">
              <w:rPr>
                <w:rFonts w:ascii="Arial Narrow" w:hAnsi="Arial Narrow" w:cs="Arial Narrow"/>
                <w:i/>
                <w:sz w:val="18"/>
                <w:szCs w:val="18"/>
              </w:rPr>
              <w:lastRenderedPageBreak/>
              <w:t xml:space="preserve">Excepcionalmente, </w:t>
            </w:r>
            <w:r w:rsidRPr="00C07BE5">
              <w:rPr>
                <w:rFonts w:ascii="Arial Narrow" w:hAnsi="Arial Narrow" w:cs="Arial Narrow"/>
                <w:sz w:val="18"/>
                <w:szCs w:val="18"/>
              </w:rPr>
              <w:t xml:space="preserve">con aprobación previa del </w:t>
            </w:r>
            <w:r w:rsidR="00237C8F" w:rsidRPr="00C07BE5">
              <w:rPr>
                <w:rFonts w:ascii="Arial Narrow" w:hAnsi="Arial Narrow" w:cs="Arial Narrow"/>
                <w:sz w:val="18"/>
                <w:szCs w:val="18"/>
              </w:rPr>
              <w:t>DFI</w:t>
            </w:r>
            <w:r w:rsidRPr="00C07BE5">
              <w:rPr>
                <w:rFonts w:ascii="Arial Narrow" w:hAnsi="Arial Narrow" w:cs="Arial Narrow"/>
                <w:sz w:val="18"/>
                <w:szCs w:val="18"/>
              </w:rPr>
              <w:t xml:space="preserve"> se podrá financiar gastos de arrendamiento de lugar para evento o </w:t>
            </w:r>
            <w:r w:rsidR="00712056" w:rsidRPr="00C07BE5">
              <w:rPr>
                <w:rFonts w:ascii="Arial Narrow" w:hAnsi="Arial Narrow" w:cs="Arial Narrow"/>
                <w:sz w:val="18"/>
                <w:szCs w:val="18"/>
              </w:rPr>
              <w:t xml:space="preserve">de manera esporádica </w:t>
            </w:r>
            <w:r w:rsidRPr="00C07BE5">
              <w:rPr>
                <w:rFonts w:ascii="Arial Narrow" w:hAnsi="Arial Narrow" w:cs="Arial Narrow"/>
                <w:sz w:val="18"/>
                <w:szCs w:val="18"/>
              </w:rPr>
              <w:t xml:space="preserve">para trabajo académico transitorio </w:t>
            </w:r>
            <w:r w:rsidR="00712056" w:rsidRPr="00C07BE5">
              <w:rPr>
                <w:rFonts w:ascii="Arial Narrow" w:hAnsi="Arial Narrow" w:cs="Arial Narrow"/>
                <w:sz w:val="18"/>
                <w:szCs w:val="18"/>
              </w:rPr>
              <w:t xml:space="preserve">ante   el   impedimento   de contar con espacios de la propia IES, </w:t>
            </w:r>
            <w:r w:rsidRPr="00C07BE5">
              <w:rPr>
                <w:rFonts w:ascii="Arial Narrow" w:hAnsi="Arial Narrow" w:cs="Arial Narrow"/>
                <w:sz w:val="18"/>
                <w:szCs w:val="18"/>
              </w:rPr>
              <w:t>mientras  concluyen  las  Obras   o   habilitaciones   de espacio definitivas.</w:t>
            </w: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75"/>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386"/>
              <w:jc w:val="both"/>
              <w:rPr>
                <w:rFonts w:ascii="Arial Narrow" w:hAnsi="Arial Narrow"/>
                <w:sz w:val="18"/>
                <w:szCs w:val="18"/>
              </w:rPr>
            </w:pPr>
            <w:r w:rsidRPr="00C07BE5">
              <w:rPr>
                <w:rFonts w:ascii="Arial Narrow" w:hAnsi="Arial Narrow" w:cs="Arial Narrow"/>
                <w:sz w:val="18"/>
                <w:szCs w:val="18"/>
              </w:rPr>
              <w:lastRenderedPageBreak/>
              <w:t>Seguros de Bienes Inmuebles y para equipos de alta inversión.</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sz w:val="18"/>
                <w:szCs w:val="18"/>
              </w:rPr>
              <w:t>Prima anual.</w:t>
            </w:r>
          </w:p>
        </w:tc>
        <w:tc>
          <w:tcPr>
            <w:tcW w:w="3542" w:type="dxa"/>
            <w:vMerge w:val="restart"/>
            <w:tcBorders>
              <w:top w:val="single" w:sz="4" w:space="0" w:color="000000"/>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No tiene.</w:t>
            </w: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Insumos de Oficina</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r w:rsidRPr="00C07BE5">
              <w:rPr>
                <w:rFonts w:ascii="Arial Narrow" w:hAnsi="Arial Narrow" w:cs="Arial Narrow"/>
                <w:sz w:val="18"/>
                <w:szCs w:val="18"/>
              </w:rPr>
              <w:t>Lápices,   tinta,   resmas   de papel.</w:t>
            </w:r>
          </w:p>
        </w:tc>
        <w:tc>
          <w:tcPr>
            <w:tcW w:w="3542"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617"/>
              <w:jc w:val="both"/>
              <w:rPr>
                <w:rFonts w:ascii="Arial Narrow" w:hAnsi="Arial Narrow"/>
                <w:sz w:val="18"/>
                <w:szCs w:val="18"/>
              </w:rPr>
            </w:pPr>
            <w:r w:rsidRPr="00C07BE5">
              <w:rPr>
                <w:rFonts w:ascii="Arial Narrow" w:hAnsi="Arial Narrow" w:cs="Arial Narrow"/>
                <w:sz w:val="18"/>
                <w:szCs w:val="18"/>
              </w:rPr>
              <w:t>Insumos para Equipamiento y Laboratorios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r w:rsidRPr="00C07BE5">
              <w:rPr>
                <w:rFonts w:ascii="Arial Narrow" w:hAnsi="Arial Narrow" w:cs="Arial Narrow"/>
                <w:sz w:val="18"/>
                <w:szCs w:val="18"/>
              </w:rPr>
              <w:t>Fungibles,  partes  y  piezas, repuestos</w:t>
            </w:r>
          </w:p>
        </w:tc>
        <w:tc>
          <w:tcPr>
            <w:tcW w:w="3542"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5"/>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Publicaciones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3"/>
              <w:jc w:val="both"/>
              <w:rPr>
                <w:rFonts w:ascii="Arial Narrow" w:hAnsi="Arial Narrow" w:cs="Arial Narrow"/>
                <w:sz w:val="18"/>
                <w:szCs w:val="18"/>
              </w:rPr>
            </w:pPr>
            <w:r w:rsidRPr="00C07BE5">
              <w:rPr>
                <w:rFonts w:ascii="Arial Narrow" w:hAnsi="Arial Narrow" w:cs="Arial Narrow"/>
                <w:sz w:val="18"/>
                <w:szCs w:val="18"/>
              </w:rPr>
              <w:t>Manuales, guías, publicaciones de encuestas, estudios, anuarios institucionales estadísticos y de indicadores, avisos para llamados a concurso.</w:t>
            </w:r>
          </w:p>
          <w:p w:rsidR="00B7027E" w:rsidRPr="00C07BE5" w:rsidRDefault="00B7027E" w:rsidP="00EE4887">
            <w:pPr>
              <w:widowControl w:val="0"/>
              <w:autoSpaceDE w:val="0"/>
              <w:autoSpaceDN w:val="0"/>
              <w:adjustRightInd w:val="0"/>
              <w:spacing w:after="0" w:line="240" w:lineRule="auto"/>
              <w:ind w:left="102" w:right="635"/>
              <w:jc w:val="both"/>
              <w:rPr>
                <w:rFonts w:ascii="Arial Narrow" w:hAnsi="Arial Narrow"/>
                <w:sz w:val="18"/>
                <w:szCs w:val="18"/>
              </w:rPr>
            </w:pPr>
          </w:p>
        </w:tc>
        <w:tc>
          <w:tcPr>
            <w:tcW w:w="3542"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jc w:val="both"/>
              <w:rPr>
                <w:rFonts w:ascii="Arial Narrow" w:hAnsi="Arial Narrow"/>
                <w:sz w:val="18"/>
                <w:szCs w:val="18"/>
              </w:rPr>
            </w:pPr>
          </w:p>
        </w:tc>
        <w:tc>
          <w:tcPr>
            <w:tcW w:w="2938" w:type="dxa"/>
            <w:vMerge/>
            <w:tcBorders>
              <w:left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jc w:val="both"/>
              <w:rPr>
                <w:rFonts w:ascii="Arial Narrow" w:hAnsi="Arial Narrow"/>
                <w:sz w:val="18"/>
                <w:szCs w:val="18"/>
              </w:rPr>
            </w:pPr>
          </w:p>
        </w:tc>
      </w:tr>
      <w:tr w:rsidR="00B7027E" w:rsidRPr="00C07BE5" w:rsidTr="00D771AE">
        <w:tc>
          <w:tcPr>
            <w:tcW w:w="1774"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0" w:right="156"/>
              <w:jc w:val="both"/>
              <w:rPr>
                <w:rFonts w:ascii="Arial Narrow" w:hAnsi="Arial Narrow"/>
                <w:sz w:val="18"/>
                <w:szCs w:val="18"/>
              </w:rPr>
            </w:pPr>
            <w:r w:rsidRPr="00C07BE5">
              <w:rPr>
                <w:rFonts w:ascii="Arial Narrow" w:hAnsi="Arial Narrow" w:cs="Arial Narrow"/>
                <w:sz w:val="18"/>
                <w:szCs w:val="18"/>
              </w:rPr>
              <w:t>Impuestos, permisos y patentes.</w:t>
            </w:r>
          </w:p>
        </w:tc>
        <w:tc>
          <w:tcPr>
            <w:tcW w:w="2127" w:type="dxa"/>
            <w:tcBorders>
              <w:top w:val="single" w:sz="4" w:space="0" w:color="000000"/>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0"/>
              <w:jc w:val="both"/>
              <w:rPr>
                <w:rFonts w:ascii="Arial Narrow" w:hAnsi="Arial Narrow"/>
                <w:sz w:val="18"/>
                <w:szCs w:val="18"/>
              </w:rPr>
            </w:pPr>
            <w:r w:rsidRPr="00C07BE5">
              <w:rPr>
                <w:rFonts w:ascii="Arial Narrow" w:hAnsi="Arial Narrow" w:cs="Arial Narrow"/>
                <w:sz w:val="18"/>
                <w:szCs w:val="18"/>
              </w:rPr>
              <w:t>Gastos de internación de equipamiento, impuestos bancarios derivados de la compra de equipamiento o la contratación de servicios, derecho de propiedad sobre publicaciones incluye solicitud   de   patentes   vía PCT</w:t>
            </w:r>
            <w:r w:rsidRPr="00C07BE5">
              <w:rPr>
                <w:rStyle w:val="Refdenotaalpie"/>
                <w:rFonts w:ascii="Arial Narrow" w:hAnsi="Arial Narrow" w:cs="Arial Narrow"/>
                <w:sz w:val="18"/>
                <w:szCs w:val="18"/>
              </w:rPr>
              <w:footnoteReference w:id="5"/>
            </w:r>
            <w:r w:rsidRPr="00C07BE5">
              <w:rPr>
                <w:rFonts w:ascii="Arial Narrow" w:hAnsi="Arial Narrow" w:cs="Arial Narrow"/>
                <w:position w:val="5"/>
                <w:sz w:val="18"/>
                <w:szCs w:val="18"/>
              </w:rPr>
              <w:t xml:space="preserve"> </w:t>
            </w:r>
            <w:r w:rsidRPr="00C07BE5">
              <w:rPr>
                <w:rFonts w:ascii="Arial Narrow" w:hAnsi="Arial Narrow" w:cs="Arial Narrow"/>
                <w:sz w:val="18"/>
                <w:szCs w:val="18"/>
              </w:rPr>
              <w:t>y en el extranjero (USA).</w:t>
            </w:r>
          </w:p>
        </w:tc>
        <w:tc>
          <w:tcPr>
            <w:tcW w:w="3542" w:type="dxa"/>
            <w:vMerge/>
            <w:tcBorders>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0"/>
              <w:jc w:val="both"/>
              <w:rPr>
                <w:rFonts w:ascii="Arial Narrow" w:hAnsi="Arial Narrow"/>
                <w:sz w:val="18"/>
                <w:szCs w:val="18"/>
              </w:rPr>
            </w:pPr>
          </w:p>
        </w:tc>
        <w:tc>
          <w:tcPr>
            <w:tcW w:w="2938" w:type="dxa"/>
            <w:vMerge/>
            <w:tcBorders>
              <w:left w:val="single" w:sz="4" w:space="0" w:color="000000"/>
              <w:bottom w:val="single" w:sz="4" w:space="0" w:color="000000"/>
              <w:right w:val="single" w:sz="4" w:space="0" w:color="000000"/>
            </w:tcBorders>
          </w:tcPr>
          <w:p w:rsidR="00B7027E" w:rsidRPr="00C07BE5" w:rsidRDefault="00B7027E" w:rsidP="00EE4887">
            <w:pPr>
              <w:widowControl w:val="0"/>
              <w:autoSpaceDE w:val="0"/>
              <w:autoSpaceDN w:val="0"/>
              <w:adjustRightInd w:val="0"/>
              <w:spacing w:after="0" w:line="240" w:lineRule="auto"/>
              <w:ind w:left="102" w:right="70"/>
              <w:jc w:val="both"/>
              <w:rPr>
                <w:rFonts w:ascii="Arial Narrow" w:hAnsi="Arial Narrow"/>
                <w:sz w:val="18"/>
                <w:szCs w:val="18"/>
              </w:rPr>
            </w:pPr>
          </w:p>
        </w:tc>
      </w:tr>
    </w:tbl>
    <w:p w:rsidR="0034281B" w:rsidRPr="00C07BE5" w:rsidRDefault="0034281B" w:rsidP="00EE4887">
      <w:pPr>
        <w:widowControl w:val="0"/>
        <w:autoSpaceDE w:val="0"/>
        <w:autoSpaceDN w:val="0"/>
        <w:adjustRightInd w:val="0"/>
        <w:spacing w:after="0" w:line="240" w:lineRule="auto"/>
        <w:ind w:left="5104" w:right="3723"/>
        <w:jc w:val="both"/>
        <w:rPr>
          <w:rFonts w:ascii="Arial Narrow" w:hAnsi="Arial Narrow" w:cs="Calibri"/>
        </w:rPr>
      </w:pPr>
      <w:r w:rsidRPr="00C07BE5">
        <w:rPr>
          <w:rFonts w:ascii="Arial Narrow" w:hAnsi="Arial Narrow" w:cs="Calibri"/>
          <w:b/>
          <w:bCs/>
        </w:rPr>
        <w:t xml:space="preserve">Tabla N° </w:t>
      </w:r>
      <w:r w:rsidRPr="00C07BE5">
        <w:rPr>
          <w:rFonts w:ascii="Arial Narrow" w:hAnsi="Arial Narrow" w:cs="Calibri"/>
          <w:b/>
          <w:bCs/>
          <w:w w:val="99"/>
        </w:rPr>
        <w:t>4</w:t>
      </w:r>
    </w:p>
    <w:p w:rsidR="0034281B" w:rsidRPr="00C07BE5" w:rsidRDefault="0034281B" w:rsidP="00EE4887">
      <w:pPr>
        <w:widowControl w:val="0"/>
        <w:autoSpaceDE w:val="0"/>
        <w:autoSpaceDN w:val="0"/>
        <w:adjustRightInd w:val="0"/>
        <w:spacing w:after="0" w:line="240" w:lineRule="auto"/>
        <w:jc w:val="both"/>
        <w:rPr>
          <w:rFonts w:ascii="Arial Narrow" w:hAnsi="Arial Narrow" w:cs="Calibri"/>
        </w:rPr>
      </w:pPr>
    </w:p>
    <w:p w:rsidR="00CC7540" w:rsidRPr="00C07BE5" w:rsidRDefault="00CC7540" w:rsidP="00EE4887">
      <w:pPr>
        <w:widowControl w:val="0"/>
        <w:autoSpaceDE w:val="0"/>
        <w:autoSpaceDN w:val="0"/>
        <w:adjustRightInd w:val="0"/>
        <w:spacing w:after="0" w:line="240" w:lineRule="auto"/>
        <w:ind w:left="328"/>
        <w:jc w:val="both"/>
        <w:rPr>
          <w:rFonts w:ascii="Arial Narrow" w:hAnsi="Arial Narrow" w:cs="Arial Narrow"/>
          <w:b/>
          <w:bCs/>
        </w:rPr>
      </w:pPr>
    </w:p>
    <w:p w:rsidR="0034281B" w:rsidRPr="00C07BE5" w:rsidRDefault="0034281B" w:rsidP="00EE4887">
      <w:pPr>
        <w:widowControl w:val="0"/>
        <w:autoSpaceDE w:val="0"/>
        <w:autoSpaceDN w:val="0"/>
        <w:adjustRightInd w:val="0"/>
        <w:spacing w:after="0" w:line="240" w:lineRule="auto"/>
        <w:ind w:left="328"/>
        <w:jc w:val="both"/>
        <w:rPr>
          <w:rFonts w:ascii="Arial Narrow" w:hAnsi="Arial Narrow" w:cs="Arial Narrow"/>
        </w:rPr>
      </w:pPr>
      <w:r w:rsidRPr="00C07BE5">
        <w:rPr>
          <w:rFonts w:ascii="Arial Narrow" w:hAnsi="Arial Narrow" w:cs="Arial Narrow"/>
          <w:b/>
          <w:bCs/>
        </w:rPr>
        <w:t>4.-  Bienes</w:t>
      </w:r>
    </w:p>
    <w:p w:rsidR="00906240" w:rsidRPr="00C07BE5" w:rsidRDefault="00906240"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right="37"/>
        <w:jc w:val="both"/>
        <w:rPr>
          <w:rFonts w:ascii="Arial Narrow" w:hAnsi="Arial Narrow" w:cs="Arial Narrow"/>
        </w:rPr>
      </w:pPr>
      <w:r w:rsidRPr="00C07BE5">
        <w:rPr>
          <w:rFonts w:ascii="Arial Narrow" w:hAnsi="Arial Narrow" w:cs="Arial Narrow"/>
        </w:rPr>
        <w:t>Se entienden como excepcionales</w:t>
      </w:r>
      <w:r w:rsidR="00A31498" w:rsidRPr="00C07BE5">
        <w:rPr>
          <w:rFonts w:ascii="Arial Narrow" w:hAnsi="Arial Narrow" w:cs="Arial Narrow"/>
        </w:rPr>
        <w:t>,</w:t>
      </w:r>
      <w:r w:rsidRPr="00C07BE5">
        <w:rPr>
          <w:rFonts w:ascii="Arial Narrow" w:hAnsi="Arial Narrow" w:cs="Arial Narrow"/>
        </w:rPr>
        <w:t xml:space="preserve"> en casos estrictamente necesarios para la implementación del </w:t>
      </w:r>
      <w:r w:rsidR="00237C8F" w:rsidRPr="00C07BE5">
        <w:rPr>
          <w:rFonts w:ascii="Arial Narrow" w:hAnsi="Arial Narrow" w:cs="Arial Narrow"/>
        </w:rPr>
        <w:t>Proyecto o</w:t>
      </w:r>
      <w:r w:rsidR="0054266C" w:rsidRPr="00C07BE5">
        <w:rPr>
          <w:rFonts w:ascii="Arial Narrow" w:hAnsi="Arial Narrow" w:cs="Arial Narrow"/>
        </w:rPr>
        <w:t xml:space="preserve">  PMI </w:t>
      </w:r>
      <w:r w:rsidRPr="00C07BE5">
        <w:rPr>
          <w:rFonts w:ascii="Arial Narrow" w:hAnsi="Arial Narrow" w:cs="Arial Narrow"/>
        </w:rPr>
        <w:t xml:space="preserve">y deberán ser autorizados previamente por el </w:t>
      </w:r>
      <w:r w:rsidR="00237C8F" w:rsidRPr="00C07BE5">
        <w:rPr>
          <w:rFonts w:ascii="Arial Narrow" w:hAnsi="Arial Narrow" w:cs="Arial Narrow"/>
        </w:rPr>
        <w:t>DFI</w:t>
      </w:r>
      <w:r w:rsidRPr="00C07BE5">
        <w:rPr>
          <w:rFonts w:ascii="Arial Narrow" w:hAnsi="Arial Narrow" w:cs="Arial Narrow"/>
        </w:rPr>
        <w:t xml:space="preserve"> a través de la Lista de Bienes y Servicios anual.</w:t>
      </w:r>
    </w:p>
    <w:p w:rsidR="00441051" w:rsidRPr="00C07BE5" w:rsidRDefault="00441051" w:rsidP="00EE4887">
      <w:pPr>
        <w:widowControl w:val="0"/>
        <w:autoSpaceDE w:val="0"/>
        <w:autoSpaceDN w:val="0"/>
        <w:adjustRightInd w:val="0"/>
        <w:spacing w:after="0" w:line="240" w:lineRule="auto"/>
        <w:ind w:right="61"/>
        <w:jc w:val="both"/>
        <w:rPr>
          <w:rFonts w:ascii="Arial Narrow" w:hAnsi="Arial Narrow" w:cs="Arial Narrow"/>
          <w:color w:val="000000"/>
        </w:rPr>
      </w:pPr>
    </w:p>
    <w:p w:rsidR="00441051" w:rsidRPr="00C07BE5" w:rsidRDefault="00441051" w:rsidP="00EE4887">
      <w:pPr>
        <w:widowControl w:val="0"/>
        <w:autoSpaceDE w:val="0"/>
        <w:autoSpaceDN w:val="0"/>
        <w:adjustRightInd w:val="0"/>
        <w:spacing w:after="0" w:line="240" w:lineRule="auto"/>
        <w:ind w:right="61"/>
        <w:jc w:val="both"/>
        <w:rPr>
          <w:rFonts w:ascii="Arial Narrow" w:hAnsi="Arial Narrow" w:cs="Arial Narrow"/>
          <w:color w:val="000000"/>
        </w:rPr>
      </w:pPr>
      <w:r w:rsidRPr="00C07BE5">
        <w:rPr>
          <w:rFonts w:ascii="Arial Narrow" w:hAnsi="Arial Narrow" w:cs="Arial Narrow"/>
          <w:color w:val="000000"/>
        </w:rPr>
        <w:t>Las IES deberán ejecutar procedimientos competitivos como licitaciones, en base a la normativa institucional, excepto las instituciones estatales que deben utilizar procedimientos normados por la Ley de Compras Públicas N° 19.886. Otros métodos distintos a la licitación pública como la comparación de precios, podrán llevarse a cabo para montos menores, sólo si la normativa institucional lo permite.</w:t>
      </w:r>
    </w:p>
    <w:p w:rsidR="00441051" w:rsidRPr="00C07BE5" w:rsidRDefault="00441051" w:rsidP="00EE4887">
      <w:pPr>
        <w:widowControl w:val="0"/>
        <w:autoSpaceDE w:val="0"/>
        <w:autoSpaceDN w:val="0"/>
        <w:adjustRightInd w:val="0"/>
        <w:spacing w:after="0" w:line="240" w:lineRule="auto"/>
        <w:ind w:left="108" w:right="61"/>
        <w:jc w:val="both"/>
        <w:rPr>
          <w:rFonts w:ascii="Arial Narrow" w:hAnsi="Arial Narrow" w:cs="Arial Narrow"/>
          <w:color w:val="000000"/>
        </w:rPr>
      </w:pPr>
    </w:p>
    <w:tbl>
      <w:tblPr>
        <w:tblW w:w="10539" w:type="dxa"/>
        <w:tblInd w:w="114" w:type="dxa"/>
        <w:tblCellMar>
          <w:left w:w="0" w:type="dxa"/>
          <w:right w:w="0" w:type="dxa"/>
        </w:tblCellMar>
        <w:tblLook w:val="0000" w:firstRow="0" w:lastRow="0" w:firstColumn="0" w:lastColumn="0" w:noHBand="0" w:noVBand="0"/>
      </w:tblPr>
      <w:tblGrid>
        <w:gridCol w:w="1843"/>
        <w:gridCol w:w="1813"/>
        <w:gridCol w:w="1974"/>
        <w:gridCol w:w="2634"/>
        <w:gridCol w:w="2275"/>
      </w:tblGrid>
      <w:tr w:rsidR="0034281B" w:rsidRPr="00C07BE5" w:rsidTr="009D0BEC">
        <w:trPr>
          <w:trHeight w:val="137"/>
          <w:tblHeader/>
        </w:trPr>
        <w:tc>
          <w:tcPr>
            <w:tcW w:w="1879"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b/>
                <w:bCs/>
                <w:sz w:val="18"/>
                <w:szCs w:val="18"/>
              </w:rPr>
              <w:t>Alternativas              de</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b/>
                <w:bCs/>
                <w:sz w:val="18"/>
                <w:szCs w:val="18"/>
              </w:rPr>
              <w:t>Gastos</w:t>
            </w:r>
          </w:p>
        </w:tc>
        <w:tc>
          <w:tcPr>
            <w:tcW w:w="198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b/>
                <w:bCs/>
                <w:sz w:val="18"/>
                <w:szCs w:val="18"/>
              </w:rPr>
              <w:t>Gastos Específicos a Financiar</w:t>
            </w:r>
          </w:p>
        </w:tc>
        <w:tc>
          <w:tcPr>
            <w:tcW w:w="2130"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2" w:right="74"/>
              <w:jc w:val="both"/>
              <w:rPr>
                <w:rFonts w:ascii="Arial Narrow" w:hAnsi="Arial Narrow"/>
                <w:sz w:val="18"/>
                <w:szCs w:val="18"/>
              </w:rPr>
            </w:pPr>
            <w:r w:rsidRPr="00C07BE5">
              <w:rPr>
                <w:rFonts w:ascii="Arial Narrow" w:hAnsi="Arial Narrow" w:cs="Arial Narrow"/>
                <w:b/>
                <w:bCs/>
                <w:sz w:val="18"/>
                <w:szCs w:val="18"/>
              </w:rPr>
              <w:t>Consideraciones Especificas         al Gasto</w:t>
            </w:r>
          </w:p>
        </w:tc>
        <w:tc>
          <w:tcPr>
            <w:tcW w:w="2697"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jc w:val="both"/>
              <w:rPr>
                <w:rFonts w:ascii="Arial Narrow" w:hAnsi="Arial Narrow" w:cs="Arial Narrow"/>
                <w:sz w:val="18"/>
                <w:szCs w:val="18"/>
              </w:rPr>
            </w:pPr>
            <w:r w:rsidRPr="00C07BE5">
              <w:rPr>
                <w:rFonts w:ascii="Arial Narrow" w:hAnsi="Arial Narrow" w:cs="Arial Narrow"/>
                <w:b/>
                <w:bCs/>
                <w:sz w:val="18"/>
                <w:szCs w:val="18"/>
              </w:rPr>
              <w:t>Consideraciones Especificas al</w:t>
            </w:r>
          </w:p>
          <w:p w:rsidR="0034281B" w:rsidRPr="00C07BE5" w:rsidRDefault="0034281B"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b/>
                <w:bCs/>
                <w:sz w:val="18"/>
                <w:szCs w:val="18"/>
              </w:rPr>
              <w:t>PROCEDIMIENTO</w:t>
            </w:r>
          </w:p>
        </w:tc>
        <w:tc>
          <w:tcPr>
            <w:tcW w:w="1846" w:type="dxa"/>
            <w:tcBorders>
              <w:top w:val="single" w:sz="4" w:space="0" w:color="000000"/>
              <w:left w:val="single" w:sz="4" w:space="0" w:color="000000"/>
              <w:bottom w:val="single" w:sz="4" w:space="0" w:color="000000"/>
              <w:right w:val="single" w:sz="4" w:space="0" w:color="000000"/>
            </w:tcBorders>
          </w:tcPr>
          <w:p w:rsidR="0034281B" w:rsidRPr="00C07BE5" w:rsidRDefault="0034281B" w:rsidP="00EE4887">
            <w:pPr>
              <w:widowControl w:val="0"/>
              <w:autoSpaceDE w:val="0"/>
              <w:autoSpaceDN w:val="0"/>
              <w:adjustRightInd w:val="0"/>
              <w:spacing w:after="0" w:line="240" w:lineRule="auto"/>
              <w:ind w:left="100" w:right="76"/>
              <w:jc w:val="both"/>
              <w:rPr>
                <w:rFonts w:ascii="Arial Narrow" w:hAnsi="Arial Narrow"/>
                <w:sz w:val="18"/>
                <w:szCs w:val="18"/>
              </w:rPr>
            </w:pPr>
            <w:r w:rsidRPr="00C07BE5">
              <w:rPr>
                <w:rFonts w:ascii="Arial Narrow" w:hAnsi="Arial Narrow" w:cs="Arial Narrow"/>
                <w:b/>
                <w:bCs/>
                <w:sz w:val="18"/>
                <w:szCs w:val="18"/>
              </w:rPr>
              <w:t xml:space="preserve">Revisión    Previa    del </w:t>
            </w:r>
            <w:r w:rsidR="00237C8F" w:rsidRPr="00C07BE5">
              <w:rPr>
                <w:rFonts w:ascii="Arial Narrow" w:hAnsi="Arial Narrow" w:cs="Arial Narrow"/>
                <w:b/>
                <w:bCs/>
                <w:sz w:val="18"/>
                <w:szCs w:val="18"/>
              </w:rPr>
              <w:t>DFI</w:t>
            </w:r>
            <w:r w:rsidRPr="00C07BE5">
              <w:rPr>
                <w:rFonts w:ascii="Arial Narrow" w:hAnsi="Arial Narrow" w:cs="Arial Narrow"/>
                <w:b/>
                <w:bCs/>
                <w:sz w:val="18"/>
                <w:szCs w:val="18"/>
              </w:rPr>
              <w:t xml:space="preserve"> (PROCEDIMIENTO)</w:t>
            </w:r>
          </w:p>
        </w:tc>
      </w:tr>
      <w:tr w:rsidR="00130EA3" w:rsidRPr="00C07BE5" w:rsidTr="009D0BEC">
        <w:trPr>
          <w:trHeight w:val="1690"/>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160"/>
              <w:jc w:val="both"/>
              <w:rPr>
                <w:rFonts w:ascii="Arial Narrow" w:hAnsi="Arial Narrow"/>
                <w:sz w:val="18"/>
                <w:szCs w:val="18"/>
              </w:rPr>
            </w:pPr>
            <w:r w:rsidRPr="00C07BE5">
              <w:rPr>
                <w:rFonts w:ascii="Arial Narrow" w:hAnsi="Arial Narrow" w:cs="Arial Narrow"/>
                <w:sz w:val="18"/>
                <w:szCs w:val="18"/>
              </w:rPr>
              <w:lastRenderedPageBreak/>
              <w:t>Equipamiento mediano y mayor de apoyo a la Investigación.</w:t>
            </w: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4"/>
              <w:jc w:val="both"/>
              <w:rPr>
                <w:rFonts w:ascii="Arial Narrow" w:hAnsi="Arial Narrow"/>
                <w:sz w:val="18"/>
                <w:szCs w:val="18"/>
              </w:rPr>
            </w:pPr>
            <w:r w:rsidRPr="00C07BE5">
              <w:rPr>
                <w:rFonts w:ascii="Arial Narrow" w:hAnsi="Arial Narrow" w:cs="Arial Narrow"/>
                <w:sz w:val="18"/>
                <w:szCs w:val="18"/>
              </w:rPr>
              <w:t>Equipamiento de apoyo a la docencia e investigación para programas de doctorado incluidos aditamentos que potencien el instrumental (partes y piezas).</w:t>
            </w:r>
          </w:p>
        </w:tc>
        <w:tc>
          <w:tcPr>
            <w:tcW w:w="2130" w:type="dxa"/>
            <w:tcBorders>
              <w:top w:val="single" w:sz="4" w:space="0" w:color="000000"/>
              <w:left w:val="single" w:sz="4" w:space="0" w:color="000000"/>
              <w:bottom w:val="single" w:sz="4" w:space="0" w:color="000000"/>
              <w:right w:val="single" w:sz="4" w:space="0" w:color="000000"/>
            </w:tcBorders>
          </w:tcPr>
          <w:p w:rsidR="00130EA3" w:rsidRPr="00C07BE5" w:rsidRDefault="00130EA3" w:rsidP="008D04BF">
            <w:pPr>
              <w:widowControl w:val="0"/>
              <w:numPr>
                <w:ilvl w:val="0"/>
                <w:numId w:val="23"/>
              </w:numPr>
              <w:autoSpaceDE w:val="0"/>
              <w:autoSpaceDN w:val="0"/>
              <w:adjustRightInd w:val="0"/>
              <w:spacing w:after="0" w:line="240" w:lineRule="auto"/>
              <w:ind w:left="284" w:right="74" w:hanging="142"/>
              <w:jc w:val="both"/>
              <w:rPr>
                <w:rFonts w:ascii="Arial Narrow" w:hAnsi="Arial Narrow" w:cs="Arial Narrow"/>
                <w:sz w:val="18"/>
                <w:szCs w:val="18"/>
              </w:rPr>
            </w:pPr>
            <w:r w:rsidRPr="00C07BE5">
              <w:rPr>
                <w:rFonts w:ascii="Arial Narrow" w:hAnsi="Arial Narrow" w:cs="Arial Narrow"/>
                <w:sz w:val="18"/>
                <w:szCs w:val="18"/>
              </w:rPr>
              <w:t xml:space="preserve">Corresponderá sólo              para aquellos programas acreditados incluidos   en   el </w:t>
            </w:r>
            <w:r w:rsidR="00066E62" w:rsidRPr="00C07BE5">
              <w:rPr>
                <w:rFonts w:ascii="Arial Narrow" w:hAnsi="Arial Narrow" w:cs="Arial Narrow"/>
                <w:sz w:val="18"/>
                <w:szCs w:val="18"/>
              </w:rPr>
              <w:t>C</w:t>
            </w:r>
            <w:r w:rsidR="00C555D4" w:rsidRPr="00C07BE5">
              <w:rPr>
                <w:rFonts w:ascii="Arial Narrow" w:hAnsi="Arial Narrow" w:cs="Arial Narrow"/>
                <w:sz w:val="18"/>
                <w:szCs w:val="18"/>
              </w:rPr>
              <w:t>onvenio</w:t>
            </w:r>
            <w:r w:rsidRPr="00C07BE5">
              <w:rPr>
                <w:rFonts w:ascii="Arial Narrow" w:hAnsi="Arial Narrow" w:cs="Arial Narrow"/>
                <w:sz w:val="18"/>
                <w:szCs w:val="18"/>
              </w:rPr>
              <w:t>.</w:t>
            </w:r>
          </w:p>
          <w:p w:rsidR="0098248F" w:rsidRPr="00C07BE5" w:rsidRDefault="0098248F" w:rsidP="00EE4887">
            <w:pPr>
              <w:widowControl w:val="0"/>
              <w:autoSpaceDE w:val="0"/>
              <w:autoSpaceDN w:val="0"/>
              <w:adjustRightInd w:val="0"/>
              <w:spacing w:after="0" w:line="240" w:lineRule="auto"/>
              <w:ind w:left="280" w:right="74" w:hanging="178"/>
              <w:jc w:val="both"/>
              <w:rPr>
                <w:rFonts w:ascii="Arial Narrow" w:hAnsi="Arial Narrow" w:cs="Arial Narrow"/>
                <w:sz w:val="18"/>
                <w:szCs w:val="18"/>
              </w:rPr>
            </w:pPr>
          </w:p>
          <w:p w:rsidR="00130EA3" w:rsidRPr="00C07BE5" w:rsidRDefault="00130EA3" w:rsidP="00EE4887">
            <w:pPr>
              <w:widowControl w:val="0"/>
              <w:autoSpaceDE w:val="0"/>
              <w:autoSpaceDN w:val="0"/>
              <w:adjustRightInd w:val="0"/>
              <w:spacing w:after="0" w:line="240" w:lineRule="auto"/>
              <w:ind w:left="280" w:right="73" w:hanging="178"/>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Podrá contemplar su  uso  para  la entrega  de servicios  a  otros programas de postgrado, pregrado y comunidad.</w:t>
            </w:r>
          </w:p>
          <w:p w:rsidR="0098248F" w:rsidRPr="00C07BE5" w:rsidRDefault="0098248F" w:rsidP="00EE4887">
            <w:pPr>
              <w:widowControl w:val="0"/>
              <w:autoSpaceDE w:val="0"/>
              <w:autoSpaceDN w:val="0"/>
              <w:adjustRightInd w:val="0"/>
              <w:spacing w:after="0" w:line="240" w:lineRule="auto"/>
              <w:ind w:left="280" w:right="73" w:hanging="178"/>
              <w:jc w:val="both"/>
              <w:rPr>
                <w:rFonts w:ascii="Arial Narrow" w:hAnsi="Arial Narrow" w:cs="Arial Narrow"/>
                <w:sz w:val="18"/>
                <w:szCs w:val="18"/>
              </w:rPr>
            </w:pPr>
          </w:p>
          <w:p w:rsidR="0098248F" w:rsidRPr="00C07BE5" w:rsidRDefault="0098248F" w:rsidP="008D04BF">
            <w:pPr>
              <w:widowControl w:val="0"/>
              <w:numPr>
                <w:ilvl w:val="0"/>
                <w:numId w:val="11"/>
              </w:numPr>
              <w:autoSpaceDE w:val="0"/>
              <w:autoSpaceDN w:val="0"/>
              <w:adjustRightInd w:val="0"/>
              <w:spacing w:after="0" w:line="240" w:lineRule="auto"/>
              <w:ind w:left="205" w:right="70" w:hanging="142"/>
              <w:jc w:val="both"/>
              <w:rPr>
                <w:rFonts w:ascii="Arial Narrow" w:hAnsi="Arial Narrow" w:cs="Arial Narrow"/>
                <w:sz w:val="18"/>
                <w:szCs w:val="18"/>
              </w:rPr>
            </w:pPr>
            <w:r w:rsidRPr="00C07BE5">
              <w:rPr>
                <w:rFonts w:ascii="Arial Narrow" w:hAnsi="Arial Narrow" w:cs="Arial Narrow"/>
                <w:i/>
                <w:sz w:val="18"/>
                <w:szCs w:val="18"/>
              </w:rPr>
              <w:t>Excepcionalmente</w:t>
            </w:r>
            <w:r w:rsidRPr="00C07BE5">
              <w:rPr>
                <w:rFonts w:ascii="Arial Narrow" w:hAnsi="Arial Narrow" w:cs="Arial Narrow"/>
                <w:sz w:val="18"/>
                <w:szCs w:val="18"/>
              </w:rPr>
              <w:t xml:space="preserve"> se podrá comprar sin competencia</w:t>
            </w:r>
            <w:r w:rsidR="009D0BEC" w:rsidRPr="00C07BE5">
              <w:rPr>
                <w:rFonts w:ascii="Arial Narrow" w:hAnsi="Arial Narrow" w:cs="Arial Narrow"/>
                <w:sz w:val="18"/>
                <w:szCs w:val="18"/>
              </w:rPr>
              <w:t xml:space="preserve"> (compra directa)</w:t>
            </w:r>
            <w:r w:rsidRPr="00C07BE5">
              <w:rPr>
                <w:rFonts w:ascii="Arial Narrow" w:hAnsi="Arial Narrow" w:cs="Arial Narrow"/>
                <w:sz w:val="18"/>
                <w:szCs w:val="18"/>
              </w:rPr>
              <w:t xml:space="preserve">, previa aprobación del </w:t>
            </w:r>
            <w:r w:rsidR="00237C8F" w:rsidRPr="00C07BE5">
              <w:rPr>
                <w:rFonts w:ascii="Arial Narrow" w:hAnsi="Arial Narrow" w:cs="Arial Narrow"/>
                <w:sz w:val="18"/>
                <w:szCs w:val="18"/>
              </w:rPr>
              <w:t>DFI</w:t>
            </w:r>
            <w:r w:rsidRPr="00C07BE5">
              <w:rPr>
                <w:rFonts w:ascii="Arial Narrow" w:hAnsi="Arial Narrow" w:cs="Arial Narrow"/>
                <w:sz w:val="18"/>
                <w:szCs w:val="18"/>
              </w:rPr>
              <w:t>.</w:t>
            </w:r>
          </w:p>
          <w:p w:rsidR="00BF177C" w:rsidRPr="00C07BE5" w:rsidRDefault="00BF177C" w:rsidP="00BF177C">
            <w:pPr>
              <w:widowControl w:val="0"/>
              <w:autoSpaceDE w:val="0"/>
              <w:autoSpaceDN w:val="0"/>
              <w:adjustRightInd w:val="0"/>
              <w:spacing w:after="0" w:line="240" w:lineRule="auto"/>
              <w:ind w:left="205" w:right="70"/>
              <w:jc w:val="both"/>
              <w:rPr>
                <w:rFonts w:ascii="Arial Narrow" w:hAnsi="Arial Narrow" w:cs="Arial Narrow"/>
                <w:sz w:val="18"/>
                <w:szCs w:val="18"/>
              </w:rPr>
            </w:pPr>
          </w:p>
          <w:p w:rsidR="00BF177C" w:rsidRPr="00C07BE5" w:rsidRDefault="00BF177C" w:rsidP="008D04BF">
            <w:pPr>
              <w:widowControl w:val="0"/>
              <w:numPr>
                <w:ilvl w:val="0"/>
                <w:numId w:val="11"/>
              </w:numPr>
              <w:autoSpaceDE w:val="0"/>
              <w:autoSpaceDN w:val="0"/>
              <w:adjustRightInd w:val="0"/>
              <w:spacing w:after="0" w:line="240" w:lineRule="auto"/>
              <w:ind w:left="205" w:right="70" w:hanging="142"/>
              <w:jc w:val="both"/>
              <w:rPr>
                <w:rFonts w:ascii="Arial Narrow" w:hAnsi="Arial Narrow" w:cs="Arial Narrow"/>
                <w:sz w:val="18"/>
                <w:szCs w:val="18"/>
              </w:rPr>
            </w:pPr>
            <w:r w:rsidRPr="00C07BE5">
              <w:rPr>
                <w:rFonts w:ascii="Arial Narrow" w:hAnsi="Arial Narrow" w:cs="Arial Narrow"/>
                <w:i/>
                <w:sz w:val="18"/>
                <w:szCs w:val="18"/>
              </w:rPr>
              <w:t xml:space="preserve">Excepcionalmente </w:t>
            </w:r>
            <w:r w:rsidR="00712056" w:rsidRPr="00C07BE5">
              <w:rPr>
                <w:rFonts w:ascii="Arial Narrow" w:hAnsi="Arial Narrow" w:cs="Arial Narrow"/>
                <w:i/>
                <w:sz w:val="18"/>
                <w:szCs w:val="18"/>
              </w:rPr>
              <w:t xml:space="preserve">se </w:t>
            </w:r>
            <w:r w:rsidRPr="00C07BE5">
              <w:rPr>
                <w:rFonts w:ascii="Arial Narrow" w:hAnsi="Arial Narrow" w:cs="Arial Narrow"/>
                <w:sz w:val="18"/>
                <w:szCs w:val="18"/>
              </w:rPr>
              <w:t xml:space="preserve">podrá adquirir bienes que no fueron considerados en el PMI para los CD INES y Regional, previa autorización del </w:t>
            </w:r>
            <w:r w:rsidR="00237C8F" w:rsidRPr="00C07BE5">
              <w:rPr>
                <w:rFonts w:ascii="Arial Narrow" w:hAnsi="Arial Narrow" w:cs="Arial Narrow"/>
                <w:sz w:val="18"/>
                <w:szCs w:val="18"/>
              </w:rPr>
              <w:t>DFI</w:t>
            </w:r>
            <w:r w:rsidRPr="00C07BE5">
              <w:rPr>
                <w:rFonts w:ascii="Arial Narrow" w:hAnsi="Arial Narrow" w:cs="Arial Narrow"/>
                <w:sz w:val="18"/>
                <w:szCs w:val="18"/>
              </w:rPr>
              <w:t>.</w:t>
            </w:r>
          </w:p>
          <w:p w:rsidR="00BF177C" w:rsidRPr="00C07BE5" w:rsidRDefault="00BF177C" w:rsidP="00BF177C">
            <w:pPr>
              <w:widowControl w:val="0"/>
              <w:autoSpaceDE w:val="0"/>
              <w:autoSpaceDN w:val="0"/>
              <w:adjustRightInd w:val="0"/>
              <w:spacing w:after="0" w:line="240" w:lineRule="auto"/>
              <w:ind w:left="205" w:right="70"/>
              <w:jc w:val="both"/>
              <w:rPr>
                <w:rFonts w:ascii="Arial Narrow" w:hAnsi="Arial Narrow" w:cs="Arial Narrow"/>
                <w:sz w:val="18"/>
                <w:szCs w:val="18"/>
              </w:rPr>
            </w:pPr>
          </w:p>
          <w:p w:rsidR="0098248F" w:rsidRPr="00C07BE5" w:rsidRDefault="0098248F" w:rsidP="00EE4887">
            <w:pPr>
              <w:widowControl w:val="0"/>
              <w:autoSpaceDE w:val="0"/>
              <w:autoSpaceDN w:val="0"/>
              <w:adjustRightInd w:val="0"/>
              <w:spacing w:after="0" w:line="240" w:lineRule="auto"/>
              <w:ind w:left="280" w:right="73" w:hanging="178"/>
              <w:jc w:val="both"/>
              <w:rPr>
                <w:rFonts w:ascii="Arial Narrow" w:hAnsi="Arial Narrow"/>
                <w:sz w:val="18"/>
                <w:szCs w:val="18"/>
              </w:rPr>
            </w:pPr>
          </w:p>
        </w:tc>
        <w:tc>
          <w:tcPr>
            <w:tcW w:w="2697" w:type="dxa"/>
            <w:vMerge w:val="restart"/>
            <w:tcBorders>
              <w:top w:val="single" w:sz="4" w:space="0" w:color="000000"/>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Se debe preparar un anuncio específico para publicar en un medio de circulación masiva para interesar y/o contactar a la mayor cantidad de oferentes.</w:t>
            </w:r>
          </w:p>
          <w:p w:rsidR="00130EA3" w:rsidRPr="00C07BE5" w:rsidRDefault="00130EA3" w:rsidP="00EE4887">
            <w:pPr>
              <w:widowControl w:val="0"/>
              <w:autoSpaceDE w:val="0"/>
              <w:autoSpaceDN w:val="0"/>
              <w:adjustRightInd w:val="0"/>
              <w:spacing w:after="0" w:line="240" w:lineRule="auto"/>
              <w:ind w:left="97" w:right="77"/>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Las empresas participantes no pueden tener conflicto de interés con la IES que contrata.</w:t>
            </w:r>
          </w:p>
          <w:p w:rsidR="00130EA3" w:rsidRPr="00C07BE5" w:rsidRDefault="00130EA3" w:rsidP="00EE4887">
            <w:pPr>
              <w:widowControl w:val="0"/>
              <w:autoSpaceDE w:val="0"/>
              <w:autoSpaceDN w:val="0"/>
              <w:adjustRightInd w:val="0"/>
              <w:spacing w:after="0" w:line="240" w:lineRule="auto"/>
              <w:ind w:left="97" w:right="73"/>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Se  deben  confeccionar  bases y/o marco</w:t>
            </w:r>
            <w:r w:rsidR="00A31498" w:rsidRPr="00C07BE5">
              <w:rPr>
                <w:rFonts w:ascii="Arial Narrow" w:hAnsi="Arial Narrow" w:cs="Arial Narrow"/>
                <w:sz w:val="18"/>
                <w:szCs w:val="18"/>
              </w:rPr>
              <w:t>s</w:t>
            </w:r>
            <w:r w:rsidRPr="00C07BE5">
              <w:rPr>
                <w:rFonts w:ascii="Arial Narrow" w:hAnsi="Arial Narrow" w:cs="Arial Narrow"/>
                <w:sz w:val="18"/>
                <w:szCs w:val="18"/>
              </w:rPr>
              <w:t xml:space="preserve"> de compra que expliciten los requisitos administrativos, de preparación de la oferta y especificaciones técnicas a cumplir.</w:t>
            </w:r>
          </w:p>
          <w:p w:rsidR="00130EA3" w:rsidRPr="00C07BE5" w:rsidRDefault="00130EA3" w:rsidP="00CC7540">
            <w:pPr>
              <w:widowControl w:val="0"/>
              <w:autoSpaceDE w:val="0"/>
              <w:autoSpaceDN w:val="0"/>
              <w:adjustRightInd w:val="0"/>
              <w:spacing w:after="0" w:line="240" w:lineRule="auto"/>
              <w:ind w:left="97" w:right="7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Se deben comparar al menos 3 ofertas válidas,  salvo en aquellas</w:t>
            </w:r>
            <w:r w:rsidR="00CC7540" w:rsidRPr="00C07BE5">
              <w:rPr>
                <w:rFonts w:ascii="Arial Narrow" w:hAnsi="Arial Narrow" w:cs="Arial Narrow"/>
                <w:sz w:val="18"/>
                <w:szCs w:val="18"/>
              </w:rPr>
              <w:t xml:space="preserve"> </w:t>
            </w:r>
            <w:r w:rsidRPr="00C07BE5">
              <w:rPr>
                <w:rFonts w:ascii="Arial Narrow" w:hAnsi="Arial Narrow" w:cs="Arial Narrow"/>
                <w:sz w:val="18"/>
                <w:szCs w:val="18"/>
              </w:rPr>
              <w:t>compras  realizadas  vía  licitación pública o por Convenio Marco.</w:t>
            </w:r>
          </w:p>
          <w:p w:rsidR="00130EA3" w:rsidRPr="00C07BE5" w:rsidRDefault="00130EA3" w:rsidP="00EE4887">
            <w:pPr>
              <w:widowControl w:val="0"/>
              <w:autoSpaceDE w:val="0"/>
              <w:autoSpaceDN w:val="0"/>
              <w:adjustRightInd w:val="0"/>
              <w:spacing w:after="0" w:line="240" w:lineRule="auto"/>
              <w:ind w:left="97" w:right="77"/>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Competencia   entre   marcas, modelos y proveedores.</w:t>
            </w:r>
          </w:p>
          <w:p w:rsidR="00130EA3" w:rsidRPr="00C07BE5" w:rsidRDefault="00130EA3" w:rsidP="00EE4887">
            <w:pPr>
              <w:widowControl w:val="0"/>
              <w:autoSpaceDE w:val="0"/>
              <w:autoSpaceDN w:val="0"/>
              <w:adjustRightInd w:val="0"/>
              <w:spacing w:after="0" w:line="240" w:lineRule="auto"/>
              <w:ind w:left="97" w:right="7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El proceso de obtención de ofertas no debe hacer alusión a marcas o modelos específicos;</w:t>
            </w:r>
          </w:p>
          <w:p w:rsidR="00130EA3" w:rsidRPr="00C07BE5" w:rsidRDefault="00130EA3" w:rsidP="00EE4887">
            <w:pPr>
              <w:widowControl w:val="0"/>
              <w:autoSpaceDE w:val="0"/>
              <w:autoSpaceDN w:val="0"/>
              <w:adjustRightInd w:val="0"/>
              <w:spacing w:after="0" w:line="240" w:lineRule="auto"/>
              <w:ind w:left="97" w:right="75"/>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 evaluación debe constar por escrito   y   debe   ser   planteada sobre la base de si la propuesta cumple  o  no  cumple  las exigencias técnicas.</w:t>
            </w:r>
          </w:p>
          <w:p w:rsidR="00130EA3" w:rsidRPr="00C07BE5" w:rsidRDefault="00130EA3" w:rsidP="00EE4887">
            <w:pPr>
              <w:widowControl w:val="0"/>
              <w:autoSpaceDE w:val="0"/>
              <w:autoSpaceDN w:val="0"/>
              <w:adjustRightInd w:val="0"/>
              <w:spacing w:after="0" w:line="240" w:lineRule="auto"/>
              <w:ind w:left="97" w:right="75"/>
              <w:jc w:val="both"/>
              <w:rPr>
                <w:rFonts w:ascii="Arial Narrow" w:hAnsi="Arial Narrow" w:cs="Arial Narrow"/>
                <w:sz w:val="18"/>
                <w:szCs w:val="18"/>
              </w:rPr>
            </w:pPr>
            <w:r w:rsidRPr="00C07BE5">
              <w:rPr>
                <w:rFonts w:ascii="Arial Narrow" w:hAnsi="Arial Narrow" w:cs="Calibri"/>
                <w:position w:val="1"/>
                <w:sz w:val="18"/>
                <w:szCs w:val="18"/>
              </w:rPr>
              <w:t xml:space="preserve">-  </w:t>
            </w:r>
            <w:r w:rsidRPr="00C07BE5">
              <w:rPr>
                <w:rFonts w:ascii="Arial Narrow" w:hAnsi="Arial Narrow" w:cs="Arial Narrow"/>
                <w:position w:val="1"/>
                <w:sz w:val="18"/>
                <w:szCs w:val="18"/>
              </w:rPr>
              <w:t>La adjudicación debe beneficiar</w:t>
            </w:r>
            <w:r w:rsidRPr="00C07BE5">
              <w:rPr>
                <w:rFonts w:ascii="Arial Narrow" w:hAnsi="Arial Narrow" w:cs="Arial Narrow"/>
                <w:sz w:val="18"/>
                <w:szCs w:val="18"/>
              </w:rPr>
              <w:t xml:space="preserve"> a aquella propuesta que cumpliendo a cabalidad con lo solicitado    presente    el    menor</w:t>
            </w:r>
          </w:p>
          <w:p w:rsidR="00130EA3" w:rsidRPr="00C07BE5" w:rsidRDefault="00130EA3" w:rsidP="00EE4887">
            <w:pPr>
              <w:widowControl w:val="0"/>
              <w:autoSpaceDE w:val="0"/>
              <w:autoSpaceDN w:val="0"/>
              <w:adjustRightInd w:val="0"/>
              <w:spacing w:after="0" w:line="240" w:lineRule="auto"/>
              <w:ind w:left="97" w:right="1896"/>
              <w:jc w:val="both"/>
              <w:rPr>
                <w:rFonts w:ascii="Arial Narrow" w:hAnsi="Arial Narrow" w:cs="Arial Narrow"/>
                <w:sz w:val="18"/>
                <w:szCs w:val="18"/>
              </w:rPr>
            </w:pPr>
            <w:r w:rsidRPr="00C07BE5">
              <w:rPr>
                <w:rFonts w:ascii="Arial Narrow" w:hAnsi="Arial Narrow" w:cs="Arial Narrow"/>
                <w:sz w:val="18"/>
                <w:szCs w:val="18"/>
              </w:rPr>
              <w:t>Precio.</w:t>
            </w:r>
          </w:p>
          <w:p w:rsidR="00130EA3" w:rsidRPr="00C07BE5" w:rsidRDefault="00130EA3" w:rsidP="00EE4887">
            <w:pPr>
              <w:widowControl w:val="0"/>
              <w:autoSpaceDE w:val="0"/>
              <w:autoSpaceDN w:val="0"/>
              <w:adjustRightInd w:val="0"/>
              <w:spacing w:after="0" w:line="240" w:lineRule="auto"/>
              <w:ind w:left="97" w:right="78"/>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Suscribir   contrato   a   suma alzada con formas de pago y plazos   de   entrega   claros,   y/o emitir Orden de Compra.</w:t>
            </w:r>
          </w:p>
          <w:p w:rsidR="009D0BEC" w:rsidRPr="00C07BE5" w:rsidRDefault="009D0BEC" w:rsidP="005645BC">
            <w:pPr>
              <w:widowControl w:val="0"/>
              <w:autoSpaceDE w:val="0"/>
              <w:autoSpaceDN w:val="0"/>
              <w:adjustRightInd w:val="0"/>
              <w:spacing w:after="0" w:line="240" w:lineRule="auto"/>
              <w:ind w:left="97" w:right="78"/>
              <w:jc w:val="both"/>
              <w:rPr>
                <w:rFonts w:ascii="Arial Narrow" w:hAnsi="Arial Narrow" w:cs="Arial Narrow"/>
                <w:sz w:val="18"/>
                <w:szCs w:val="18"/>
              </w:rPr>
            </w:pPr>
          </w:p>
          <w:p w:rsidR="009D0BEC" w:rsidRPr="00C07BE5" w:rsidRDefault="009D0BEC" w:rsidP="005645BC">
            <w:pPr>
              <w:widowControl w:val="0"/>
              <w:autoSpaceDE w:val="0"/>
              <w:autoSpaceDN w:val="0"/>
              <w:adjustRightInd w:val="0"/>
              <w:spacing w:after="0" w:line="240" w:lineRule="auto"/>
              <w:ind w:left="97" w:right="78"/>
              <w:jc w:val="both"/>
              <w:rPr>
                <w:rFonts w:ascii="Arial Narrow" w:hAnsi="Arial Narrow" w:cs="Calibri"/>
                <w:color w:val="000000"/>
                <w:sz w:val="18"/>
                <w:szCs w:val="18"/>
                <w:lang w:val="es-CL"/>
              </w:rPr>
            </w:pPr>
            <w:r w:rsidRPr="00C07BE5">
              <w:rPr>
                <w:rFonts w:ascii="Arial Narrow" w:hAnsi="Arial Narrow" w:cs="Arial Narrow"/>
                <w:sz w:val="18"/>
                <w:szCs w:val="18"/>
              </w:rPr>
              <w:t xml:space="preserve">Para solicitar la excepción por compra directa, de la solicitud formal del Director del Proyecto o PMI al Jefe del DFI,  </w:t>
            </w:r>
            <w:r w:rsidR="00B276AB" w:rsidRPr="00C07BE5">
              <w:rPr>
                <w:rFonts w:ascii="Arial Narrow" w:hAnsi="Arial Narrow" w:cs="Arial Narrow"/>
                <w:sz w:val="18"/>
                <w:szCs w:val="18"/>
              </w:rPr>
              <w:t>que deberá hacer</w:t>
            </w:r>
            <w:r w:rsidR="00382968" w:rsidRPr="00C07BE5">
              <w:rPr>
                <w:rFonts w:ascii="Arial Narrow" w:hAnsi="Arial Narrow" w:cs="Arial Narrow"/>
                <w:sz w:val="18"/>
                <w:szCs w:val="18"/>
              </w:rPr>
              <w:t xml:space="preserve">se </w:t>
            </w:r>
            <w:r w:rsidR="00B276AB" w:rsidRPr="00C07BE5">
              <w:rPr>
                <w:rFonts w:ascii="Arial Narrow" w:hAnsi="Arial Narrow" w:cs="Arial Narrow"/>
                <w:sz w:val="18"/>
                <w:szCs w:val="18"/>
              </w:rPr>
              <w:t xml:space="preserve">por carta enviada por  correo tradicional o por e-mail, </w:t>
            </w:r>
            <w:r w:rsidRPr="00C07BE5">
              <w:rPr>
                <w:rFonts w:ascii="Arial Narrow" w:hAnsi="Arial Narrow" w:cs="Arial Narrow"/>
                <w:sz w:val="18"/>
                <w:szCs w:val="18"/>
              </w:rPr>
              <w:t xml:space="preserve">deberá incluir </w:t>
            </w:r>
            <w:r w:rsidRPr="00C07BE5">
              <w:rPr>
                <w:rFonts w:ascii="Arial Narrow" w:hAnsi="Arial Narrow" w:cs="Arial Narrow"/>
                <w:color w:val="000000"/>
                <w:position w:val="1"/>
                <w:sz w:val="18"/>
                <w:szCs w:val="18"/>
              </w:rPr>
              <w:t xml:space="preserve">la </w:t>
            </w:r>
            <w:r w:rsidRPr="00C07BE5">
              <w:rPr>
                <w:rFonts w:ascii="Arial Narrow" w:hAnsi="Arial Narrow" w:cs="Calibri"/>
                <w:color w:val="000000"/>
                <w:sz w:val="18"/>
                <w:szCs w:val="18"/>
                <w:lang w:val="es-CL"/>
              </w:rPr>
              <w:t>justificación técnica que demuestre que no existen más empresas, el certificado de exclusividad y la oferta con precio actualizado.</w:t>
            </w:r>
          </w:p>
          <w:p w:rsidR="009D0BEC" w:rsidRPr="00C07BE5" w:rsidRDefault="009D0BEC" w:rsidP="005645BC">
            <w:pPr>
              <w:widowControl w:val="0"/>
              <w:autoSpaceDE w:val="0"/>
              <w:autoSpaceDN w:val="0"/>
              <w:adjustRightInd w:val="0"/>
              <w:spacing w:after="0" w:line="240" w:lineRule="auto"/>
              <w:ind w:left="97" w:right="78"/>
              <w:jc w:val="both"/>
              <w:rPr>
                <w:rFonts w:ascii="Arial Narrow" w:hAnsi="Arial Narrow" w:cs="Calibri"/>
                <w:color w:val="000000"/>
                <w:sz w:val="18"/>
                <w:szCs w:val="18"/>
                <w:lang w:val="es-CL"/>
              </w:rPr>
            </w:pPr>
          </w:p>
          <w:p w:rsidR="009D0BEC" w:rsidRPr="00C07BE5" w:rsidRDefault="009D0BEC" w:rsidP="009D0BEC">
            <w:pPr>
              <w:widowControl w:val="0"/>
              <w:autoSpaceDE w:val="0"/>
              <w:autoSpaceDN w:val="0"/>
              <w:adjustRightInd w:val="0"/>
              <w:spacing w:after="0" w:line="240" w:lineRule="auto"/>
              <w:ind w:left="97" w:right="78"/>
              <w:jc w:val="both"/>
              <w:rPr>
                <w:rFonts w:ascii="Arial Narrow" w:hAnsi="Arial Narrow"/>
                <w:sz w:val="18"/>
                <w:szCs w:val="18"/>
              </w:rPr>
            </w:pPr>
            <w:r w:rsidRPr="00C07BE5">
              <w:rPr>
                <w:rFonts w:ascii="Arial Narrow" w:hAnsi="Arial Narrow" w:cs="Arial Narrow"/>
                <w:sz w:val="18"/>
                <w:szCs w:val="18"/>
              </w:rPr>
              <w:t xml:space="preserve">Para solicitar la excepción para adquirir bienes que no fueron considerados en el PMI, la solicitud formal del Director del PMI al Jefe del DFI,  </w:t>
            </w:r>
            <w:r w:rsidR="00B276AB" w:rsidRPr="00C07BE5">
              <w:rPr>
                <w:rFonts w:ascii="Arial Narrow" w:hAnsi="Arial Narrow" w:cs="Arial Narrow"/>
                <w:sz w:val="18"/>
                <w:szCs w:val="18"/>
              </w:rPr>
              <w:t>que deberá hacer</w:t>
            </w:r>
            <w:r w:rsidR="00382968" w:rsidRPr="00C07BE5">
              <w:rPr>
                <w:rFonts w:ascii="Arial Narrow" w:hAnsi="Arial Narrow" w:cs="Arial Narrow"/>
                <w:sz w:val="18"/>
                <w:szCs w:val="18"/>
              </w:rPr>
              <w:t>se</w:t>
            </w:r>
            <w:r w:rsidR="00B276AB" w:rsidRPr="00C07BE5">
              <w:rPr>
                <w:rFonts w:ascii="Arial Narrow" w:hAnsi="Arial Narrow" w:cs="Arial Narrow"/>
                <w:sz w:val="18"/>
                <w:szCs w:val="18"/>
              </w:rPr>
              <w:t xml:space="preserve"> por carta enviada por  correo tradicional o por e-mail, </w:t>
            </w:r>
            <w:r w:rsidRPr="00C07BE5">
              <w:rPr>
                <w:rFonts w:ascii="Arial Narrow" w:hAnsi="Arial Narrow" w:cs="Arial Narrow"/>
                <w:sz w:val="18"/>
                <w:szCs w:val="18"/>
              </w:rPr>
              <w:t xml:space="preserve">deberá incluir </w:t>
            </w:r>
            <w:r w:rsidRPr="00C07BE5">
              <w:rPr>
                <w:rFonts w:ascii="Arial Narrow" w:hAnsi="Arial Narrow" w:cs="Arial Narrow"/>
                <w:color w:val="000000"/>
                <w:position w:val="1"/>
                <w:sz w:val="18"/>
                <w:szCs w:val="18"/>
              </w:rPr>
              <w:t xml:space="preserve">la </w:t>
            </w:r>
            <w:r w:rsidRPr="00C07BE5">
              <w:rPr>
                <w:rFonts w:ascii="Arial Narrow" w:hAnsi="Arial Narrow" w:cs="Calibri"/>
                <w:color w:val="000000"/>
                <w:sz w:val="18"/>
                <w:szCs w:val="18"/>
                <w:lang w:val="es-CL"/>
              </w:rPr>
              <w:t xml:space="preserve">justificación técnica que precise el aporte al ámbito y al logro de los </w:t>
            </w:r>
            <w:r w:rsidRPr="00C07BE5">
              <w:rPr>
                <w:rFonts w:ascii="Arial Narrow" w:hAnsi="Arial Narrow" w:cs="Calibri"/>
                <w:color w:val="000000"/>
                <w:sz w:val="18"/>
                <w:szCs w:val="18"/>
                <w:lang w:val="es-CL"/>
              </w:rPr>
              <w:lastRenderedPageBreak/>
              <w:t>objetivos del PMI, además del presupuesto  actualizado</w:t>
            </w:r>
          </w:p>
        </w:tc>
        <w:tc>
          <w:tcPr>
            <w:tcW w:w="1846" w:type="dxa"/>
            <w:vMerge w:val="restart"/>
            <w:tcBorders>
              <w:top w:val="single" w:sz="4" w:space="0" w:color="000000"/>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3"/>
              <w:jc w:val="both"/>
              <w:rPr>
                <w:rFonts w:ascii="Arial Narrow" w:hAnsi="Arial Narrow" w:cs="Arial Narrow"/>
                <w:color w:val="000000"/>
                <w:sz w:val="18"/>
                <w:szCs w:val="18"/>
              </w:rPr>
            </w:pPr>
            <w:r w:rsidRPr="00C07BE5">
              <w:rPr>
                <w:rFonts w:ascii="Arial Narrow" w:hAnsi="Arial Narrow" w:cs="Arial Narrow"/>
                <w:color w:val="000000"/>
                <w:sz w:val="18"/>
                <w:szCs w:val="18"/>
              </w:rPr>
              <w:lastRenderedPageBreak/>
              <w:t>El primer procedimiento de compra</w:t>
            </w:r>
            <w:r w:rsidR="007A338E" w:rsidRPr="00C07BE5">
              <w:rPr>
                <w:rFonts w:ascii="Arial Narrow" w:hAnsi="Arial Narrow" w:cs="Arial Narrow"/>
                <w:color w:val="000000"/>
                <w:sz w:val="18"/>
                <w:szCs w:val="18"/>
              </w:rPr>
              <w:t>,</w:t>
            </w:r>
            <w:r w:rsidRPr="00C07BE5">
              <w:rPr>
                <w:rFonts w:ascii="Arial Narrow" w:hAnsi="Arial Narrow" w:cs="Arial Narrow"/>
                <w:color w:val="000000"/>
                <w:sz w:val="18"/>
                <w:szCs w:val="18"/>
              </w:rPr>
              <w:t xml:space="preserve"> o aquel cuyo presupuesto supere los $25.000.000.- (que no sea por Ley de Compras Nacional – Mercado</w:t>
            </w:r>
            <w:r w:rsidR="00C555D4" w:rsidRPr="00C07BE5">
              <w:rPr>
                <w:rFonts w:ascii="Arial Narrow" w:hAnsi="Arial Narrow" w:cs="Arial Narrow"/>
                <w:color w:val="000000"/>
                <w:sz w:val="18"/>
                <w:szCs w:val="18"/>
              </w:rPr>
              <w:t xml:space="preserve"> </w:t>
            </w:r>
            <w:r w:rsidRPr="00C07BE5">
              <w:rPr>
                <w:rFonts w:ascii="Arial Narrow" w:hAnsi="Arial Narrow" w:cs="Arial Narrow"/>
                <w:color w:val="000000"/>
                <w:sz w:val="18"/>
                <w:szCs w:val="18"/>
              </w:rPr>
              <w:t xml:space="preserve">Publico), se someterá a revisión previa del DFI. </w:t>
            </w:r>
          </w:p>
          <w:p w:rsidR="00130EA3" w:rsidRPr="00C07BE5" w:rsidRDefault="00130EA3" w:rsidP="00EE4887">
            <w:pPr>
              <w:widowControl w:val="0"/>
              <w:autoSpaceDE w:val="0"/>
              <w:autoSpaceDN w:val="0"/>
              <w:adjustRightInd w:val="0"/>
              <w:spacing w:after="0" w:line="240" w:lineRule="auto"/>
              <w:ind w:left="100" w:right="73"/>
              <w:jc w:val="both"/>
              <w:rPr>
                <w:rFonts w:ascii="Arial Narrow" w:hAnsi="Arial Narrow" w:cs="Arial Narrow"/>
                <w:color w:val="000000"/>
                <w:sz w:val="18"/>
                <w:szCs w:val="18"/>
              </w:rPr>
            </w:pPr>
          </w:p>
          <w:p w:rsidR="00130EA3" w:rsidRPr="00C07BE5" w:rsidRDefault="00130EA3" w:rsidP="00EE4887">
            <w:pPr>
              <w:widowControl w:val="0"/>
              <w:autoSpaceDE w:val="0"/>
              <w:autoSpaceDN w:val="0"/>
              <w:adjustRightInd w:val="0"/>
              <w:spacing w:after="0" w:line="240" w:lineRule="auto"/>
              <w:ind w:left="100" w:right="74"/>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Para lo cual las IES deberán remitir los siguientes </w:t>
            </w:r>
            <w:r w:rsidR="009D0BEC" w:rsidRPr="00C07BE5">
              <w:rPr>
                <w:rFonts w:ascii="Arial Narrow" w:hAnsi="Arial Narrow" w:cs="Arial Narrow"/>
                <w:color w:val="000000"/>
                <w:sz w:val="18"/>
                <w:szCs w:val="18"/>
              </w:rPr>
              <w:t xml:space="preserve">documentos </w:t>
            </w:r>
            <w:r w:rsidRPr="00C07BE5">
              <w:rPr>
                <w:rFonts w:ascii="Arial Narrow" w:hAnsi="Arial Narrow" w:cs="Arial Narrow"/>
                <w:color w:val="000000"/>
                <w:sz w:val="18"/>
                <w:szCs w:val="18"/>
              </w:rPr>
              <w:t xml:space="preserve">al </w:t>
            </w:r>
            <w:r w:rsidR="00237C8F" w:rsidRPr="00C07BE5">
              <w:rPr>
                <w:rFonts w:ascii="Arial Narrow" w:hAnsi="Arial Narrow" w:cs="Arial Narrow"/>
                <w:color w:val="000000"/>
                <w:sz w:val="18"/>
                <w:szCs w:val="18"/>
              </w:rPr>
              <w:t>DFI</w:t>
            </w:r>
            <w:r w:rsidRPr="00C07BE5">
              <w:rPr>
                <w:rFonts w:ascii="Arial Narrow" w:hAnsi="Arial Narrow" w:cs="Arial Narrow"/>
                <w:color w:val="000000"/>
                <w:sz w:val="18"/>
                <w:szCs w:val="18"/>
              </w:rPr>
              <w:t>:</w:t>
            </w:r>
          </w:p>
          <w:p w:rsidR="00130EA3" w:rsidRPr="00C07BE5" w:rsidRDefault="00130EA3" w:rsidP="00EE4887">
            <w:pPr>
              <w:widowControl w:val="0"/>
              <w:autoSpaceDE w:val="0"/>
              <w:autoSpaceDN w:val="0"/>
              <w:adjustRightInd w:val="0"/>
              <w:spacing w:after="0" w:line="240" w:lineRule="auto"/>
              <w:jc w:val="both"/>
              <w:rPr>
                <w:rFonts w:ascii="Arial Narrow" w:hAnsi="Arial Narrow"/>
                <w:color w:val="000000"/>
                <w:sz w:val="18"/>
                <w:szCs w:val="18"/>
              </w:rPr>
            </w:pPr>
          </w:p>
          <w:p w:rsidR="00130EA3" w:rsidRPr="00C07BE5" w:rsidRDefault="00130EA3" w:rsidP="00EE4887">
            <w:pPr>
              <w:widowControl w:val="0"/>
              <w:autoSpaceDE w:val="0"/>
              <w:autoSpaceDN w:val="0"/>
              <w:adjustRightInd w:val="0"/>
              <w:spacing w:after="0" w:line="240" w:lineRule="auto"/>
              <w:ind w:left="171" w:right="73"/>
              <w:jc w:val="both"/>
              <w:rPr>
                <w:rFonts w:ascii="Arial Narrow" w:hAnsi="Arial Narrow" w:cs="Arial Narrow"/>
                <w:color w:val="000000"/>
                <w:sz w:val="18"/>
                <w:szCs w:val="18"/>
              </w:rPr>
            </w:pPr>
            <w:r w:rsidRPr="00C07BE5">
              <w:rPr>
                <w:rFonts w:ascii="Arial Narrow" w:hAnsi="Arial Narrow" w:cs="Arial Narrow"/>
                <w:color w:val="000000"/>
                <w:sz w:val="18"/>
                <w:szCs w:val="18"/>
              </w:rPr>
              <w:t xml:space="preserve">Etapa 1: </w:t>
            </w:r>
          </w:p>
          <w:p w:rsidR="00130EA3" w:rsidRPr="00C07BE5" w:rsidRDefault="00130EA3" w:rsidP="008D04BF">
            <w:pPr>
              <w:widowControl w:val="0"/>
              <w:numPr>
                <w:ilvl w:val="0"/>
                <w:numId w:val="4"/>
              </w:numPr>
              <w:autoSpaceDE w:val="0"/>
              <w:autoSpaceDN w:val="0"/>
              <w:adjustRightInd w:val="0"/>
              <w:spacing w:after="0" w:line="240" w:lineRule="auto"/>
              <w:ind w:left="425" w:right="73" w:hanging="283"/>
              <w:jc w:val="both"/>
              <w:rPr>
                <w:rFonts w:ascii="Arial Narrow" w:hAnsi="Arial Narrow"/>
                <w:color w:val="000000"/>
                <w:sz w:val="18"/>
                <w:szCs w:val="18"/>
              </w:rPr>
            </w:pPr>
            <w:r w:rsidRPr="00C07BE5">
              <w:rPr>
                <w:rFonts w:ascii="Arial Narrow" w:hAnsi="Arial Narrow"/>
                <w:color w:val="000000"/>
                <w:sz w:val="18"/>
                <w:szCs w:val="18"/>
              </w:rPr>
              <w:t>Bases</w:t>
            </w:r>
          </w:p>
          <w:p w:rsidR="00130EA3" w:rsidRPr="00C07BE5" w:rsidRDefault="00130EA3" w:rsidP="008D04BF">
            <w:pPr>
              <w:widowControl w:val="0"/>
              <w:numPr>
                <w:ilvl w:val="0"/>
                <w:numId w:val="4"/>
              </w:numPr>
              <w:autoSpaceDE w:val="0"/>
              <w:autoSpaceDN w:val="0"/>
              <w:adjustRightInd w:val="0"/>
              <w:spacing w:after="0" w:line="240" w:lineRule="auto"/>
              <w:ind w:left="425" w:right="73" w:hanging="283"/>
              <w:jc w:val="both"/>
              <w:rPr>
                <w:rFonts w:ascii="Arial Narrow" w:hAnsi="Arial Narrow"/>
                <w:color w:val="000000"/>
                <w:sz w:val="18"/>
                <w:szCs w:val="18"/>
              </w:rPr>
            </w:pPr>
            <w:r w:rsidRPr="00C07BE5">
              <w:rPr>
                <w:rFonts w:ascii="Arial Narrow" w:hAnsi="Arial Narrow"/>
                <w:color w:val="000000"/>
                <w:sz w:val="18"/>
                <w:szCs w:val="18"/>
              </w:rPr>
              <w:t>Aviso/Invitación/Solicitud de cotización</w:t>
            </w:r>
          </w:p>
          <w:p w:rsidR="00130EA3" w:rsidRPr="00C07BE5" w:rsidRDefault="00130EA3" w:rsidP="008D04BF">
            <w:pPr>
              <w:widowControl w:val="0"/>
              <w:numPr>
                <w:ilvl w:val="0"/>
                <w:numId w:val="4"/>
              </w:numPr>
              <w:autoSpaceDE w:val="0"/>
              <w:autoSpaceDN w:val="0"/>
              <w:adjustRightInd w:val="0"/>
              <w:spacing w:after="0" w:line="240" w:lineRule="auto"/>
              <w:ind w:left="425" w:right="73" w:hanging="283"/>
              <w:jc w:val="both"/>
              <w:rPr>
                <w:rFonts w:ascii="Arial Narrow" w:hAnsi="Arial Narrow"/>
                <w:color w:val="000000"/>
                <w:sz w:val="18"/>
                <w:szCs w:val="18"/>
              </w:rPr>
            </w:pPr>
            <w:r w:rsidRPr="00C07BE5">
              <w:rPr>
                <w:rFonts w:ascii="Arial Narrow" w:hAnsi="Arial Narrow"/>
                <w:color w:val="000000"/>
                <w:sz w:val="18"/>
                <w:szCs w:val="18"/>
              </w:rPr>
              <w:t>Especificaciones Técnicas.</w:t>
            </w:r>
          </w:p>
          <w:p w:rsidR="00130EA3" w:rsidRPr="00C07BE5" w:rsidRDefault="00130EA3" w:rsidP="00EE4887">
            <w:pPr>
              <w:spacing w:after="0" w:line="240" w:lineRule="auto"/>
              <w:ind w:left="176"/>
              <w:jc w:val="both"/>
              <w:rPr>
                <w:rFonts w:ascii="Arial Narrow" w:hAnsi="Arial Narrow"/>
                <w:color w:val="000000"/>
                <w:sz w:val="18"/>
                <w:szCs w:val="18"/>
              </w:rPr>
            </w:pPr>
          </w:p>
          <w:p w:rsidR="00130EA3" w:rsidRPr="00C07BE5" w:rsidRDefault="00130EA3" w:rsidP="00EE4887">
            <w:pPr>
              <w:spacing w:after="0" w:line="240" w:lineRule="auto"/>
              <w:ind w:left="176"/>
              <w:jc w:val="both"/>
              <w:rPr>
                <w:rFonts w:ascii="Arial Narrow" w:hAnsi="Arial Narrow"/>
                <w:sz w:val="18"/>
                <w:szCs w:val="18"/>
              </w:rPr>
            </w:pPr>
            <w:r w:rsidRPr="00C07BE5">
              <w:rPr>
                <w:rFonts w:ascii="Arial Narrow" w:hAnsi="Arial Narrow"/>
                <w:sz w:val="18"/>
                <w:szCs w:val="18"/>
              </w:rPr>
              <w:t>Etapa 2:</w:t>
            </w:r>
          </w:p>
          <w:p w:rsidR="00130EA3" w:rsidRPr="00C07BE5" w:rsidRDefault="00130EA3" w:rsidP="008D04BF">
            <w:pPr>
              <w:numPr>
                <w:ilvl w:val="0"/>
                <w:numId w:val="6"/>
              </w:numPr>
              <w:spacing w:after="0" w:line="240" w:lineRule="auto"/>
              <w:ind w:left="426" w:hanging="284"/>
              <w:jc w:val="both"/>
              <w:rPr>
                <w:rFonts w:ascii="Arial Narrow" w:hAnsi="Arial Narrow"/>
                <w:sz w:val="18"/>
                <w:szCs w:val="18"/>
              </w:rPr>
            </w:pPr>
            <w:r w:rsidRPr="00C07BE5">
              <w:rPr>
                <w:rFonts w:ascii="Arial Narrow" w:hAnsi="Arial Narrow"/>
                <w:sz w:val="18"/>
                <w:szCs w:val="18"/>
              </w:rPr>
              <w:t>Evaluación</w:t>
            </w:r>
          </w:p>
          <w:p w:rsidR="00130EA3" w:rsidRPr="00C07BE5" w:rsidRDefault="00130EA3" w:rsidP="008D04BF">
            <w:pPr>
              <w:numPr>
                <w:ilvl w:val="0"/>
                <w:numId w:val="5"/>
              </w:numPr>
              <w:tabs>
                <w:tab w:val="left" w:pos="425"/>
              </w:tabs>
              <w:spacing w:after="0" w:line="240" w:lineRule="auto"/>
              <w:ind w:left="142" w:firstLine="0"/>
              <w:jc w:val="both"/>
              <w:rPr>
                <w:rFonts w:ascii="Arial Narrow" w:hAnsi="Arial Narrow"/>
                <w:sz w:val="18"/>
                <w:szCs w:val="18"/>
              </w:rPr>
            </w:pPr>
            <w:r w:rsidRPr="00C07BE5">
              <w:rPr>
                <w:rFonts w:ascii="Arial Narrow" w:hAnsi="Arial Narrow"/>
                <w:sz w:val="18"/>
                <w:szCs w:val="18"/>
              </w:rPr>
              <w:t>Oferta adjudicada</w:t>
            </w:r>
          </w:p>
          <w:p w:rsidR="00130EA3" w:rsidRPr="00C07BE5" w:rsidRDefault="00130EA3" w:rsidP="008D04BF">
            <w:pPr>
              <w:numPr>
                <w:ilvl w:val="0"/>
                <w:numId w:val="5"/>
              </w:numPr>
              <w:tabs>
                <w:tab w:val="left" w:pos="425"/>
              </w:tabs>
              <w:spacing w:after="0" w:line="240" w:lineRule="auto"/>
              <w:ind w:left="425" w:hanging="283"/>
              <w:jc w:val="both"/>
              <w:rPr>
                <w:rFonts w:ascii="Arial Narrow" w:hAnsi="Arial Narrow"/>
                <w:sz w:val="18"/>
                <w:szCs w:val="18"/>
              </w:rPr>
            </w:pPr>
            <w:r w:rsidRPr="00C07BE5">
              <w:rPr>
                <w:rFonts w:ascii="Arial Narrow" w:hAnsi="Arial Narrow"/>
                <w:sz w:val="18"/>
                <w:szCs w:val="18"/>
              </w:rPr>
              <w:t>Propuesta de Adjudicación.</w:t>
            </w:r>
          </w:p>
          <w:p w:rsidR="00130EA3" w:rsidRPr="00C07BE5" w:rsidRDefault="00130EA3" w:rsidP="00EE4887">
            <w:pPr>
              <w:tabs>
                <w:tab w:val="left" w:pos="425"/>
              </w:tabs>
              <w:spacing w:after="0" w:line="240" w:lineRule="auto"/>
              <w:ind w:left="425"/>
              <w:jc w:val="both"/>
              <w:rPr>
                <w:rFonts w:ascii="Arial Narrow" w:hAnsi="Arial Narrow"/>
                <w:sz w:val="18"/>
                <w:szCs w:val="18"/>
              </w:rPr>
            </w:pPr>
          </w:p>
          <w:p w:rsidR="00130EA3" w:rsidRPr="00C07BE5" w:rsidRDefault="00130EA3" w:rsidP="00EE4887">
            <w:pPr>
              <w:widowControl w:val="0"/>
              <w:autoSpaceDE w:val="0"/>
              <w:autoSpaceDN w:val="0"/>
              <w:adjustRightInd w:val="0"/>
              <w:spacing w:after="0" w:line="240" w:lineRule="auto"/>
              <w:ind w:left="100" w:right="73"/>
              <w:jc w:val="both"/>
              <w:rPr>
                <w:rFonts w:ascii="Arial Narrow" w:hAnsi="Arial Narrow"/>
                <w:sz w:val="18"/>
                <w:szCs w:val="18"/>
              </w:rPr>
            </w:pPr>
            <w:r w:rsidRPr="00C07BE5">
              <w:rPr>
                <w:rFonts w:ascii="Arial Narrow" w:hAnsi="Arial Narrow" w:cs="Arial Narrow"/>
                <w:sz w:val="18"/>
                <w:szCs w:val="18"/>
              </w:rPr>
              <w:t>Si el procedimiento de compra institucional no es único, el primero de cada  uno  de  ellos deberá someterse a revisión previa (Comparación de Precios, Licitación)</w:t>
            </w:r>
          </w:p>
        </w:tc>
      </w:tr>
      <w:tr w:rsidR="00130EA3" w:rsidRPr="00C07BE5" w:rsidTr="009D0BEC">
        <w:trPr>
          <w:trHeight w:val="351"/>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87"/>
              <w:jc w:val="both"/>
              <w:rPr>
                <w:rFonts w:ascii="Arial Narrow" w:hAnsi="Arial Narrow"/>
                <w:sz w:val="18"/>
                <w:szCs w:val="18"/>
              </w:rPr>
            </w:pPr>
            <w:r w:rsidRPr="00C07BE5">
              <w:rPr>
                <w:rFonts w:ascii="Arial Narrow" w:hAnsi="Arial Narrow" w:cs="Arial Narrow"/>
                <w:sz w:val="18"/>
                <w:szCs w:val="18"/>
              </w:rPr>
              <w:t>Equipamiento y material de Apoyo para la docencia y aprendizaje</w:t>
            </w: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r w:rsidRPr="00C07BE5">
              <w:rPr>
                <w:rFonts w:ascii="Arial Narrow" w:hAnsi="Arial Narrow" w:cs="Arial Narrow"/>
                <w:sz w:val="18"/>
                <w:szCs w:val="18"/>
              </w:rPr>
              <w:t>Material didáctico, bibliografía, equipamiento especializado, laboratorios   de   idioma,   vehículos, etc.</w:t>
            </w:r>
          </w:p>
        </w:tc>
        <w:tc>
          <w:tcPr>
            <w:tcW w:w="2130" w:type="dxa"/>
            <w:vMerge w:val="restart"/>
            <w:tcBorders>
              <w:top w:val="single" w:sz="4" w:space="0" w:color="000000"/>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sz w:val="18"/>
                <w:szCs w:val="18"/>
              </w:rPr>
              <w:t xml:space="preserve">   </w:t>
            </w:r>
          </w:p>
          <w:p w:rsidR="009D0BEC" w:rsidRPr="00C07BE5" w:rsidRDefault="009D0BEC" w:rsidP="008D04BF">
            <w:pPr>
              <w:widowControl w:val="0"/>
              <w:numPr>
                <w:ilvl w:val="0"/>
                <w:numId w:val="11"/>
              </w:numPr>
              <w:autoSpaceDE w:val="0"/>
              <w:autoSpaceDN w:val="0"/>
              <w:adjustRightInd w:val="0"/>
              <w:spacing w:after="0" w:line="240" w:lineRule="auto"/>
              <w:ind w:left="205" w:right="70" w:hanging="142"/>
              <w:jc w:val="both"/>
              <w:rPr>
                <w:rFonts w:ascii="Arial Narrow" w:hAnsi="Arial Narrow" w:cs="Arial Narrow"/>
                <w:sz w:val="18"/>
                <w:szCs w:val="18"/>
              </w:rPr>
            </w:pPr>
            <w:r w:rsidRPr="00C07BE5">
              <w:rPr>
                <w:rFonts w:ascii="Arial Narrow" w:hAnsi="Arial Narrow" w:cs="Arial Narrow"/>
                <w:i/>
                <w:sz w:val="18"/>
                <w:szCs w:val="18"/>
              </w:rPr>
              <w:t>Excepcionalmente</w:t>
            </w:r>
            <w:r w:rsidRPr="00C07BE5">
              <w:rPr>
                <w:rFonts w:ascii="Arial Narrow" w:hAnsi="Arial Narrow" w:cs="Arial Narrow"/>
                <w:sz w:val="18"/>
                <w:szCs w:val="18"/>
              </w:rPr>
              <w:t xml:space="preserve"> se podrá comprar sin competencia (compra directa), previa aprobación del DFI.</w:t>
            </w:r>
          </w:p>
          <w:p w:rsidR="009D0BEC" w:rsidRPr="00C07BE5" w:rsidRDefault="009D0BEC" w:rsidP="009D0BEC">
            <w:pPr>
              <w:widowControl w:val="0"/>
              <w:autoSpaceDE w:val="0"/>
              <w:autoSpaceDN w:val="0"/>
              <w:adjustRightInd w:val="0"/>
              <w:spacing w:after="0" w:line="240" w:lineRule="auto"/>
              <w:ind w:left="205" w:right="70"/>
              <w:jc w:val="both"/>
              <w:rPr>
                <w:rFonts w:ascii="Arial Narrow" w:hAnsi="Arial Narrow" w:cs="Arial Narrow"/>
                <w:sz w:val="18"/>
                <w:szCs w:val="18"/>
              </w:rPr>
            </w:pPr>
          </w:p>
          <w:p w:rsidR="009D0BEC" w:rsidRPr="00C07BE5" w:rsidRDefault="009D0BEC" w:rsidP="008D04BF">
            <w:pPr>
              <w:widowControl w:val="0"/>
              <w:numPr>
                <w:ilvl w:val="0"/>
                <w:numId w:val="11"/>
              </w:numPr>
              <w:autoSpaceDE w:val="0"/>
              <w:autoSpaceDN w:val="0"/>
              <w:adjustRightInd w:val="0"/>
              <w:spacing w:after="0" w:line="240" w:lineRule="auto"/>
              <w:ind w:left="205" w:right="70" w:hanging="142"/>
              <w:jc w:val="both"/>
              <w:rPr>
                <w:rFonts w:ascii="Arial Narrow" w:hAnsi="Arial Narrow" w:cs="Arial Narrow"/>
                <w:sz w:val="18"/>
                <w:szCs w:val="18"/>
              </w:rPr>
            </w:pPr>
            <w:r w:rsidRPr="00C07BE5">
              <w:rPr>
                <w:rFonts w:ascii="Arial Narrow" w:hAnsi="Arial Narrow" w:cs="Arial Narrow"/>
                <w:i/>
                <w:sz w:val="18"/>
                <w:szCs w:val="18"/>
              </w:rPr>
              <w:t xml:space="preserve">Excepcionalmente se </w:t>
            </w:r>
            <w:r w:rsidRPr="00C07BE5">
              <w:rPr>
                <w:rFonts w:ascii="Arial Narrow" w:hAnsi="Arial Narrow" w:cs="Arial Narrow"/>
                <w:sz w:val="18"/>
                <w:szCs w:val="18"/>
              </w:rPr>
              <w:t>podrá adquirir bienes que no fueron considerados en el PMI para los CD INES y Regional, previa autorización del DFI.</w:t>
            </w:r>
          </w:p>
          <w:p w:rsidR="00130EA3" w:rsidRPr="00C07BE5" w:rsidRDefault="00130EA3" w:rsidP="00EE4887">
            <w:pPr>
              <w:widowControl w:val="0"/>
              <w:autoSpaceDE w:val="0"/>
              <w:autoSpaceDN w:val="0"/>
              <w:adjustRightInd w:val="0"/>
              <w:spacing w:after="0" w:line="240" w:lineRule="auto"/>
              <w:ind w:left="102"/>
              <w:jc w:val="both"/>
              <w:rPr>
                <w:rFonts w:ascii="Arial Narrow" w:hAnsi="Arial Narrow" w:cs="Arial Narrow"/>
                <w:sz w:val="18"/>
                <w:szCs w:val="18"/>
              </w:rPr>
            </w:pPr>
          </w:p>
          <w:p w:rsidR="00130EA3" w:rsidRPr="00C07BE5" w:rsidRDefault="00130EA3" w:rsidP="00EE4887">
            <w:pPr>
              <w:widowControl w:val="0"/>
              <w:autoSpaceDE w:val="0"/>
              <w:autoSpaceDN w:val="0"/>
              <w:adjustRightInd w:val="0"/>
              <w:spacing w:after="0" w:line="240" w:lineRule="auto"/>
              <w:ind w:left="102"/>
              <w:jc w:val="both"/>
              <w:rPr>
                <w:rFonts w:ascii="Arial Narrow" w:hAnsi="Arial Narrow" w:cs="Arial Narrow"/>
                <w:sz w:val="18"/>
                <w:szCs w:val="18"/>
              </w:rPr>
            </w:pPr>
          </w:p>
          <w:p w:rsidR="00130EA3" w:rsidRPr="00C07BE5" w:rsidRDefault="00130EA3" w:rsidP="00EE4887">
            <w:pPr>
              <w:widowControl w:val="0"/>
              <w:autoSpaceDE w:val="0"/>
              <w:autoSpaceDN w:val="0"/>
              <w:adjustRightInd w:val="0"/>
              <w:spacing w:after="0" w:line="240" w:lineRule="auto"/>
              <w:ind w:left="102"/>
              <w:jc w:val="both"/>
              <w:rPr>
                <w:rFonts w:ascii="Arial Narrow" w:hAnsi="Arial Narrow" w:cs="Arial Narrow"/>
                <w:sz w:val="18"/>
                <w:szCs w:val="18"/>
              </w:rPr>
            </w:pPr>
          </w:p>
          <w:p w:rsidR="00130EA3" w:rsidRPr="00C07BE5" w:rsidRDefault="00130EA3" w:rsidP="009D0BEC">
            <w:pPr>
              <w:widowControl w:val="0"/>
              <w:autoSpaceDE w:val="0"/>
              <w:autoSpaceDN w:val="0"/>
              <w:adjustRightInd w:val="0"/>
              <w:spacing w:after="0" w:line="240" w:lineRule="auto"/>
              <w:ind w:left="102"/>
              <w:jc w:val="both"/>
              <w:rPr>
                <w:rFonts w:ascii="Arial Narrow" w:hAnsi="Arial Narrow"/>
                <w:sz w:val="18"/>
                <w:szCs w:val="18"/>
              </w:rPr>
            </w:pPr>
          </w:p>
        </w:tc>
        <w:tc>
          <w:tcPr>
            <w:tcW w:w="2697"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2"/>
              <w:jc w:val="both"/>
              <w:rPr>
                <w:rFonts w:ascii="Arial Narrow" w:hAnsi="Arial Narrow"/>
                <w:sz w:val="18"/>
                <w:szCs w:val="18"/>
              </w:rPr>
            </w:pPr>
          </w:p>
        </w:tc>
        <w:tc>
          <w:tcPr>
            <w:tcW w:w="1846"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2"/>
              <w:jc w:val="both"/>
              <w:rPr>
                <w:rFonts w:ascii="Arial Narrow" w:hAnsi="Arial Narrow"/>
                <w:sz w:val="18"/>
                <w:szCs w:val="18"/>
              </w:rPr>
            </w:pPr>
          </w:p>
        </w:tc>
      </w:tr>
      <w:tr w:rsidR="00130EA3" w:rsidRPr="00C07BE5" w:rsidTr="009D0BEC">
        <w:trPr>
          <w:trHeight w:val="49"/>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451"/>
              <w:jc w:val="both"/>
              <w:rPr>
                <w:rFonts w:ascii="Arial Narrow" w:hAnsi="Arial Narrow" w:cs="Arial Narrow"/>
                <w:sz w:val="18"/>
                <w:szCs w:val="18"/>
              </w:rPr>
            </w:pPr>
            <w:r w:rsidRPr="00C07BE5">
              <w:rPr>
                <w:rFonts w:ascii="Arial Narrow" w:hAnsi="Arial Narrow" w:cs="Arial Narrow"/>
                <w:sz w:val="18"/>
                <w:szCs w:val="18"/>
              </w:rPr>
              <w:t>Equipamiento e Instrumental para: (i)   Laboratorios y</w:t>
            </w:r>
          </w:p>
          <w:p w:rsidR="00130EA3" w:rsidRPr="00C07BE5" w:rsidRDefault="00130EA3" w:rsidP="00EE4887">
            <w:pPr>
              <w:widowControl w:val="0"/>
              <w:autoSpaceDE w:val="0"/>
              <w:autoSpaceDN w:val="0"/>
              <w:adjustRightInd w:val="0"/>
              <w:spacing w:after="0" w:line="240" w:lineRule="auto"/>
              <w:ind w:left="383" w:right="270"/>
              <w:jc w:val="both"/>
              <w:rPr>
                <w:rFonts w:ascii="Arial Narrow" w:hAnsi="Arial Narrow" w:cs="Arial Narrow"/>
                <w:sz w:val="18"/>
                <w:szCs w:val="18"/>
              </w:rPr>
            </w:pPr>
            <w:r w:rsidRPr="00C07BE5">
              <w:rPr>
                <w:rFonts w:ascii="Arial Narrow" w:hAnsi="Arial Narrow" w:cs="Arial Narrow"/>
                <w:sz w:val="18"/>
                <w:szCs w:val="18"/>
              </w:rPr>
              <w:t>Talleres que apoyen docencia de pregrado;</w:t>
            </w:r>
          </w:p>
          <w:p w:rsidR="00130EA3" w:rsidRPr="00C07BE5" w:rsidRDefault="00130EA3" w:rsidP="00EE4887">
            <w:pPr>
              <w:widowControl w:val="0"/>
              <w:autoSpaceDE w:val="0"/>
              <w:autoSpaceDN w:val="0"/>
              <w:adjustRightInd w:val="0"/>
              <w:spacing w:after="0" w:line="240" w:lineRule="auto"/>
              <w:ind w:left="383" w:right="170" w:hanging="284"/>
              <w:jc w:val="both"/>
              <w:rPr>
                <w:rFonts w:ascii="Arial Narrow" w:hAnsi="Arial Narrow"/>
                <w:sz w:val="18"/>
                <w:szCs w:val="18"/>
              </w:rPr>
            </w:pPr>
            <w:r w:rsidRPr="00C07BE5">
              <w:rPr>
                <w:rFonts w:ascii="Arial Narrow" w:hAnsi="Arial Narrow" w:cs="Arial Narrow"/>
                <w:sz w:val="18"/>
                <w:szCs w:val="18"/>
              </w:rPr>
              <w:t>(ii)  Laboratorios para la investigación de doctorados.</w:t>
            </w: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cs="Arial Narrow"/>
                <w:sz w:val="18"/>
                <w:szCs w:val="18"/>
              </w:rPr>
            </w:pPr>
            <w:r w:rsidRPr="00C07BE5">
              <w:rPr>
                <w:rFonts w:ascii="Arial Narrow" w:hAnsi="Arial Narrow" w:cs="Arial Narrow"/>
                <w:sz w:val="18"/>
                <w:szCs w:val="18"/>
              </w:rPr>
              <w:t>Equipamiento variado y de menor envergadura, tales  como equipamiento para talleres de diseño</w:t>
            </w:r>
          </w:p>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r w:rsidRPr="00C07BE5">
              <w:rPr>
                <w:rFonts w:ascii="Arial Narrow" w:hAnsi="Arial Narrow" w:cs="Arial Narrow"/>
                <w:sz w:val="18"/>
                <w:szCs w:val="18"/>
              </w:rPr>
              <w:t>y mantención electrónica, de simulación clínica, electromecánico, de minería, de idiomas, etc.</w:t>
            </w:r>
          </w:p>
        </w:tc>
        <w:tc>
          <w:tcPr>
            <w:tcW w:w="2130"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c>
          <w:tcPr>
            <w:tcW w:w="2697"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c>
          <w:tcPr>
            <w:tcW w:w="1846"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r>
      <w:tr w:rsidR="00130EA3" w:rsidRPr="00C07BE5" w:rsidTr="009D0BEC">
        <w:trPr>
          <w:trHeight w:val="49"/>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9D0BEC">
            <w:pPr>
              <w:widowControl w:val="0"/>
              <w:autoSpaceDE w:val="0"/>
              <w:autoSpaceDN w:val="0"/>
              <w:adjustRightInd w:val="0"/>
              <w:spacing w:after="0" w:line="240" w:lineRule="auto"/>
              <w:ind w:left="100" w:right="135"/>
              <w:jc w:val="both"/>
              <w:rPr>
                <w:rFonts w:ascii="Arial Narrow" w:hAnsi="Arial Narrow" w:cs="Arial Narrow"/>
                <w:sz w:val="18"/>
                <w:szCs w:val="18"/>
              </w:rPr>
            </w:pPr>
            <w:r w:rsidRPr="00C07BE5">
              <w:rPr>
                <w:rFonts w:ascii="Arial Narrow" w:hAnsi="Arial Narrow" w:cs="Arial Narrow"/>
                <w:sz w:val="18"/>
                <w:szCs w:val="18"/>
              </w:rPr>
              <w:t>Equipamiento en Tecnolog</w:t>
            </w:r>
            <w:r w:rsidR="009D0BEC" w:rsidRPr="00C07BE5">
              <w:rPr>
                <w:rFonts w:ascii="Arial Narrow" w:hAnsi="Arial Narrow" w:cs="Arial Narrow"/>
                <w:sz w:val="18"/>
                <w:szCs w:val="18"/>
              </w:rPr>
              <w:t>ías de Acceso a la Información.</w:t>
            </w:r>
          </w:p>
          <w:p w:rsidR="00130EA3" w:rsidRPr="00C07BE5" w:rsidRDefault="00130EA3" w:rsidP="009D0BEC">
            <w:pPr>
              <w:widowControl w:val="0"/>
              <w:autoSpaceDE w:val="0"/>
              <w:autoSpaceDN w:val="0"/>
              <w:adjustRightInd w:val="0"/>
              <w:spacing w:after="0" w:line="240" w:lineRule="auto"/>
              <w:ind w:left="100" w:right="135"/>
              <w:jc w:val="both"/>
              <w:rPr>
                <w:rFonts w:ascii="Arial Narrow" w:hAnsi="Arial Narrow"/>
                <w:sz w:val="18"/>
                <w:szCs w:val="18"/>
              </w:rPr>
            </w:pP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9D0BEC">
            <w:pPr>
              <w:widowControl w:val="0"/>
              <w:autoSpaceDE w:val="0"/>
              <w:autoSpaceDN w:val="0"/>
              <w:adjustRightInd w:val="0"/>
              <w:spacing w:after="0" w:line="240" w:lineRule="auto"/>
              <w:ind w:left="100" w:right="75"/>
              <w:jc w:val="both"/>
              <w:rPr>
                <w:rFonts w:ascii="Arial Narrow" w:hAnsi="Arial Narrow"/>
                <w:sz w:val="18"/>
                <w:szCs w:val="18"/>
              </w:rPr>
            </w:pPr>
            <w:r w:rsidRPr="00C07BE5">
              <w:rPr>
                <w:rFonts w:ascii="Arial Narrow" w:hAnsi="Arial Narrow" w:cs="Arial Narrow"/>
                <w:sz w:val="18"/>
                <w:szCs w:val="18"/>
              </w:rPr>
              <w:t xml:space="preserve">Revistas  electrónicas,  bases  de datos, software, </w:t>
            </w:r>
            <w:r w:rsidR="009D0BEC" w:rsidRPr="00C07BE5">
              <w:rPr>
                <w:rFonts w:ascii="Arial Narrow" w:hAnsi="Arial Narrow" w:cs="Arial Narrow"/>
                <w:sz w:val="18"/>
                <w:szCs w:val="18"/>
              </w:rPr>
              <w:t xml:space="preserve">sitios o acceso en línea. </w:t>
            </w:r>
            <w:r w:rsidRPr="00C07BE5">
              <w:rPr>
                <w:rFonts w:ascii="Arial Narrow" w:hAnsi="Arial Narrow" w:cs="Arial Narrow"/>
                <w:sz w:val="18"/>
                <w:szCs w:val="18"/>
              </w:rPr>
              <w:t xml:space="preserve"> </w:t>
            </w:r>
          </w:p>
        </w:tc>
        <w:tc>
          <w:tcPr>
            <w:tcW w:w="2130"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c>
          <w:tcPr>
            <w:tcW w:w="2697"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c>
          <w:tcPr>
            <w:tcW w:w="1846"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
        </w:tc>
      </w:tr>
      <w:tr w:rsidR="00130EA3" w:rsidRPr="00C07BE5" w:rsidTr="009D0BEC">
        <w:trPr>
          <w:trHeight w:val="49"/>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660"/>
              <w:jc w:val="both"/>
              <w:rPr>
                <w:rFonts w:ascii="Arial Narrow" w:hAnsi="Arial Narrow"/>
                <w:sz w:val="18"/>
                <w:szCs w:val="18"/>
              </w:rPr>
            </w:pPr>
            <w:r w:rsidRPr="00C07BE5">
              <w:rPr>
                <w:rFonts w:ascii="Arial Narrow" w:hAnsi="Arial Narrow" w:cs="Arial Narrow"/>
                <w:sz w:val="18"/>
                <w:szCs w:val="18"/>
              </w:rPr>
              <w:t>Tecnologías de Información y Comunicación.</w:t>
            </w: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4"/>
              <w:jc w:val="both"/>
              <w:rPr>
                <w:rFonts w:ascii="Arial Narrow" w:hAnsi="Arial Narrow" w:cs="Arial Narrow"/>
                <w:sz w:val="18"/>
                <w:szCs w:val="18"/>
              </w:rPr>
            </w:pPr>
            <w:r w:rsidRPr="00C07BE5">
              <w:rPr>
                <w:rFonts w:ascii="Arial Narrow" w:hAnsi="Arial Narrow" w:cs="Arial Narrow"/>
                <w:sz w:val="18"/>
                <w:szCs w:val="18"/>
              </w:rPr>
              <w:t>Redes internas de comunicación de datos, nuevas tecnologías de enseñanza,    telones,    proyectores,</w:t>
            </w:r>
          </w:p>
          <w:p w:rsidR="00130EA3" w:rsidRPr="00C07BE5" w:rsidRDefault="00130EA3" w:rsidP="00EE4887">
            <w:pPr>
              <w:widowControl w:val="0"/>
              <w:autoSpaceDE w:val="0"/>
              <w:autoSpaceDN w:val="0"/>
              <w:adjustRightInd w:val="0"/>
              <w:spacing w:after="0" w:line="240" w:lineRule="auto"/>
              <w:ind w:left="100" w:right="75"/>
              <w:jc w:val="both"/>
              <w:rPr>
                <w:rFonts w:ascii="Arial Narrow" w:hAnsi="Arial Narrow"/>
                <w:sz w:val="18"/>
                <w:szCs w:val="18"/>
              </w:rPr>
            </w:pPr>
            <w:proofErr w:type="spellStart"/>
            <w:proofErr w:type="gramStart"/>
            <w:r w:rsidRPr="00C07BE5">
              <w:rPr>
                <w:rFonts w:ascii="Arial Narrow" w:hAnsi="Arial Narrow" w:cs="Arial Narrow"/>
                <w:sz w:val="18"/>
                <w:szCs w:val="18"/>
              </w:rPr>
              <w:t>tablet</w:t>
            </w:r>
            <w:proofErr w:type="spellEnd"/>
            <w:proofErr w:type="gramEnd"/>
            <w:r w:rsidRPr="00C07BE5">
              <w:rPr>
                <w:rFonts w:ascii="Arial Narrow" w:hAnsi="Arial Narrow" w:cs="Arial Narrow"/>
                <w:sz w:val="18"/>
                <w:szCs w:val="18"/>
              </w:rPr>
              <w:t>, notebooks, servidores, impresoras,                 computadores,</w:t>
            </w:r>
            <w:r w:rsidR="00C555D4" w:rsidRPr="00C07BE5">
              <w:rPr>
                <w:rFonts w:ascii="Arial Narrow" w:hAnsi="Arial Narrow" w:cs="Arial Narrow"/>
                <w:sz w:val="18"/>
                <w:szCs w:val="18"/>
              </w:rPr>
              <w:t xml:space="preserve"> </w:t>
            </w:r>
            <w:r w:rsidRPr="00C07BE5">
              <w:rPr>
                <w:rFonts w:ascii="Arial Narrow" w:hAnsi="Arial Narrow" w:cs="Arial Narrow"/>
                <w:sz w:val="18"/>
                <w:szCs w:val="18"/>
              </w:rPr>
              <w:t>periféricos, pizarras interactivas, equipos de videoconferencia.</w:t>
            </w:r>
          </w:p>
        </w:tc>
        <w:tc>
          <w:tcPr>
            <w:tcW w:w="2130"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jc w:val="both"/>
              <w:rPr>
                <w:rFonts w:ascii="Arial Narrow" w:hAnsi="Arial Narrow"/>
                <w:sz w:val="18"/>
                <w:szCs w:val="18"/>
              </w:rPr>
            </w:pPr>
          </w:p>
        </w:tc>
        <w:tc>
          <w:tcPr>
            <w:tcW w:w="2697"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97" w:right="74"/>
              <w:jc w:val="both"/>
              <w:rPr>
                <w:rFonts w:ascii="Arial Narrow" w:hAnsi="Arial Narrow"/>
                <w:sz w:val="18"/>
                <w:szCs w:val="18"/>
              </w:rPr>
            </w:pPr>
          </w:p>
        </w:tc>
        <w:tc>
          <w:tcPr>
            <w:tcW w:w="1846" w:type="dxa"/>
            <w:vMerge/>
            <w:tcBorders>
              <w:left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jc w:val="both"/>
              <w:rPr>
                <w:rFonts w:ascii="Arial Narrow" w:hAnsi="Arial Narrow"/>
                <w:sz w:val="18"/>
                <w:szCs w:val="18"/>
              </w:rPr>
            </w:pPr>
          </w:p>
        </w:tc>
      </w:tr>
      <w:tr w:rsidR="00130EA3" w:rsidRPr="00C07BE5" w:rsidTr="009D0BEC">
        <w:trPr>
          <w:trHeight w:val="941"/>
        </w:trPr>
        <w:tc>
          <w:tcPr>
            <w:tcW w:w="1879"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612"/>
              <w:jc w:val="both"/>
              <w:rPr>
                <w:rFonts w:ascii="Arial Narrow" w:hAnsi="Arial Narrow"/>
                <w:sz w:val="18"/>
                <w:szCs w:val="18"/>
              </w:rPr>
            </w:pPr>
            <w:r w:rsidRPr="00C07BE5">
              <w:rPr>
                <w:rFonts w:ascii="Arial Narrow" w:hAnsi="Arial Narrow" w:cs="Arial Narrow"/>
                <w:sz w:val="18"/>
                <w:szCs w:val="18"/>
              </w:rPr>
              <w:lastRenderedPageBreak/>
              <w:t>Alhajamiento no estructural</w:t>
            </w:r>
          </w:p>
        </w:tc>
        <w:tc>
          <w:tcPr>
            <w:tcW w:w="1987" w:type="dxa"/>
            <w:tcBorders>
              <w:top w:val="single" w:sz="4" w:space="0" w:color="000000"/>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right="76"/>
              <w:jc w:val="both"/>
              <w:rPr>
                <w:rFonts w:ascii="Arial Narrow" w:hAnsi="Arial Narrow" w:cs="Arial Narrow"/>
                <w:sz w:val="18"/>
                <w:szCs w:val="18"/>
              </w:rPr>
            </w:pPr>
            <w:r w:rsidRPr="00C07BE5">
              <w:rPr>
                <w:rFonts w:ascii="Arial Narrow" w:hAnsi="Arial Narrow" w:cs="Arial Narrow"/>
                <w:sz w:val="18"/>
                <w:szCs w:val="18"/>
              </w:rPr>
              <w:t>Mobiliario, equipos de climatización, cortinas, alfombras.</w:t>
            </w:r>
          </w:p>
          <w:p w:rsidR="00130EA3" w:rsidRPr="00C07BE5" w:rsidRDefault="00130EA3"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sz w:val="18"/>
                <w:szCs w:val="18"/>
              </w:rPr>
              <w:t>No incluye obras.</w:t>
            </w:r>
          </w:p>
        </w:tc>
        <w:tc>
          <w:tcPr>
            <w:tcW w:w="2130" w:type="dxa"/>
            <w:vMerge/>
            <w:tcBorders>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jc w:val="both"/>
              <w:rPr>
                <w:rFonts w:ascii="Arial Narrow" w:hAnsi="Arial Narrow"/>
                <w:sz w:val="18"/>
                <w:szCs w:val="18"/>
              </w:rPr>
            </w:pPr>
          </w:p>
        </w:tc>
        <w:tc>
          <w:tcPr>
            <w:tcW w:w="2697" w:type="dxa"/>
            <w:vMerge/>
            <w:tcBorders>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jc w:val="both"/>
              <w:rPr>
                <w:rFonts w:ascii="Arial Narrow" w:hAnsi="Arial Narrow"/>
                <w:sz w:val="18"/>
                <w:szCs w:val="18"/>
              </w:rPr>
            </w:pPr>
          </w:p>
        </w:tc>
        <w:tc>
          <w:tcPr>
            <w:tcW w:w="1846" w:type="dxa"/>
            <w:vMerge/>
            <w:tcBorders>
              <w:left w:val="single" w:sz="4" w:space="0" w:color="000000"/>
              <w:bottom w:val="single" w:sz="4" w:space="0" w:color="000000"/>
              <w:right w:val="single" w:sz="4" w:space="0" w:color="000000"/>
            </w:tcBorders>
          </w:tcPr>
          <w:p w:rsidR="00130EA3" w:rsidRPr="00C07BE5" w:rsidRDefault="00130EA3" w:rsidP="00EE4887">
            <w:pPr>
              <w:widowControl w:val="0"/>
              <w:autoSpaceDE w:val="0"/>
              <w:autoSpaceDN w:val="0"/>
              <w:adjustRightInd w:val="0"/>
              <w:spacing w:after="0" w:line="240" w:lineRule="auto"/>
              <w:ind w:left="100"/>
              <w:jc w:val="both"/>
              <w:rPr>
                <w:rFonts w:ascii="Arial Narrow" w:hAnsi="Arial Narrow"/>
                <w:sz w:val="18"/>
                <w:szCs w:val="18"/>
              </w:rPr>
            </w:pPr>
          </w:p>
        </w:tc>
      </w:tr>
    </w:tbl>
    <w:p w:rsidR="0034281B" w:rsidRPr="00C07BE5" w:rsidRDefault="0034281B" w:rsidP="00EE4887">
      <w:pPr>
        <w:widowControl w:val="0"/>
        <w:autoSpaceDE w:val="0"/>
        <w:autoSpaceDN w:val="0"/>
        <w:adjustRightInd w:val="0"/>
        <w:spacing w:after="0" w:line="240" w:lineRule="auto"/>
        <w:ind w:left="5245" w:right="4745" w:hanging="1134"/>
        <w:jc w:val="both"/>
        <w:rPr>
          <w:rFonts w:ascii="Arial Narrow" w:hAnsi="Arial Narrow" w:cs="Calibri"/>
        </w:rPr>
      </w:pPr>
      <w:r w:rsidRPr="00C07BE5">
        <w:rPr>
          <w:rFonts w:ascii="Arial Narrow" w:hAnsi="Arial Narrow" w:cs="Calibri"/>
          <w:b/>
          <w:bCs/>
        </w:rPr>
        <w:lastRenderedPageBreak/>
        <w:t xml:space="preserve">Tabla N° </w:t>
      </w:r>
      <w:r w:rsidRPr="00C07BE5">
        <w:rPr>
          <w:rFonts w:ascii="Arial Narrow" w:hAnsi="Arial Narrow" w:cs="Calibri"/>
          <w:b/>
          <w:bCs/>
          <w:w w:val="99"/>
        </w:rPr>
        <w:t>5</w:t>
      </w:r>
    </w:p>
    <w:p w:rsidR="0034281B" w:rsidRPr="00C07BE5" w:rsidRDefault="0034281B" w:rsidP="00EE4887">
      <w:pPr>
        <w:widowControl w:val="0"/>
        <w:autoSpaceDE w:val="0"/>
        <w:autoSpaceDN w:val="0"/>
        <w:adjustRightInd w:val="0"/>
        <w:spacing w:after="0" w:line="240" w:lineRule="auto"/>
        <w:jc w:val="both"/>
        <w:rPr>
          <w:rFonts w:ascii="Arial Narrow" w:hAnsi="Arial Narrow" w:cs="Calibri"/>
        </w:rPr>
      </w:pPr>
    </w:p>
    <w:p w:rsidR="0034281B" w:rsidRPr="00C07BE5" w:rsidRDefault="0034281B" w:rsidP="00EE4887">
      <w:pPr>
        <w:widowControl w:val="0"/>
        <w:autoSpaceDE w:val="0"/>
        <w:autoSpaceDN w:val="0"/>
        <w:adjustRightInd w:val="0"/>
        <w:spacing w:after="0" w:line="240" w:lineRule="auto"/>
        <w:jc w:val="both"/>
        <w:rPr>
          <w:rFonts w:ascii="Arial Narrow" w:hAnsi="Arial Narrow" w:cs="Calibri"/>
        </w:rPr>
      </w:pPr>
    </w:p>
    <w:p w:rsidR="0034281B" w:rsidRPr="00C07BE5" w:rsidRDefault="0034281B" w:rsidP="00EE4887">
      <w:pPr>
        <w:widowControl w:val="0"/>
        <w:tabs>
          <w:tab w:val="decimal" w:pos="2127"/>
        </w:tabs>
        <w:autoSpaceDE w:val="0"/>
        <w:autoSpaceDN w:val="0"/>
        <w:adjustRightInd w:val="0"/>
        <w:spacing w:after="0" w:line="240" w:lineRule="auto"/>
        <w:ind w:left="328" w:right="8117"/>
        <w:jc w:val="both"/>
        <w:rPr>
          <w:rFonts w:ascii="Arial Narrow" w:hAnsi="Arial Narrow" w:cs="Arial Narrow"/>
        </w:rPr>
      </w:pPr>
      <w:r w:rsidRPr="00C07BE5">
        <w:rPr>
          <w:rFonts w:ascii="Arial Narrow" w:hAnsi="Arial Narrow" w:cs="Arial Narrow"/>
          <w:b/>
          <w:bCs/>
        </w:rPr>
        <w:t>5.-  Obras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6808C9">
      <w:pPr>
        <w:widowControl w:val="0"/>
        <w:tabs>
          <w:tab w:val="left" w:pos="10065"/>
        </w:tabs>
        <w:autoSpaceDE w:val="0"/>
        <w:autoSpaceDN w:val="0"/>
        <w:adjustRightInd w:val="0"/>
        <w:spacing w:after="0" w:line="240" w:lineRule="auto"/>
        <w:ind w:right="37"/>
        <w:jc w:val="both"/>
        <w:rPr>
          <w:rFonts w:ascii="Arial Narrow" w:hAnsi="Arial Narrow" w:cs="Arial Narrow"/>
        </w:rPr>
      </w:pPr>
      <w:r w:rsidRPr="00C07BE5">
        <w:rPr>
          <w:rFonts w:ascii="Arial Narrow" w:hAnsi="Arial Narrow" w:cs="Arial Narrow"/>
        </w:rPr>
        <w:t xml:space="preserve">Para los </w:t>
      </w:r>
      <w:r w:rsidR="00C77A55" w:rsidRPr="00C07BE5">
        <w:rPr>
          <w:rFonts w:ascii="Arial Narrow" w:hAnsi="Arial Narrow" w:cs="Arial Narrow"/>
        </w:rPr>
        <w:t>Convenios</w:t>
      </w:r>
      <w:r w:rsidRPr="00C07BE5">
        <w:rPr>
          <w:rFonts w:ascii="Arial Narrow" w:hAnsi="Arial Narrow" w:cs="Arial Narrow"/>
        </w:rPr>
        <w:t xml:space="preserve"> del FDI (FIP, INN ACAD Y FTP) y los </w:t>
      </w:r>
      <w:r w:rsidR="00066E62" w:rsidRPr="00C07BE5">
        <w:rPr>
          <w:rFonts w:ascii="Arial Narrow" w:hAnsi="Arial Narrow" w:cs="Arial Narrow"/>
        </w:rPr>
        <w:t>C</w:t>
      </w:r>
      <w:r w:rsidR="00C77A55" w:rsidRPr="00C07BE5">
        <w:rPr>
          <w:rFonts w:ascii="Arial Narrow" w:hAnsi="Arial Narrow" w:cs="Arial Narrow"/>
        </w:rPr>
        <w:t xml:space="preserve">onvenios </w:t>
      </w:r>
      <w:r w:rsidRPr="00C07BE5">
        <w:rPr>
          <w:rFonts w:ascii="Arial Narrow" w:hAnsi="Arial Narrow" w:cs="Arial Narrow"/>
        </w:rPr>
        <w:t xml:space="preserve">de Educación Superior Regional, las Obras se acotan a intervenciones menores de espacios existentes destinados a la Docencia /Aprendizaje. Para los </w:t>
      </w:r>
      <w:r w:rsidR="00C77A55" w:rsidRPr="00C07BE5">
        <w:rPr>
          <w:rFonts w:ascii="Arial Narrow" w:hAnsi="Arial Narrow" w:cs="Arial Narrow"/>
        </w:rPr>
        <w:t xml:space="preserve">Convenios </w:t>
      </w:r>
      <w:r w:rsidRPr="00C07BE5">
        <w:rPr>
          <w:rFonts w:ascii="Arial Narrow" w:hAnsi="Arial Narrow" w:cs="Arial Narrow"/>
        </w:rPr>
        <w:t xml:space="preserve">de Humanidades, Ciencias Sociales y Artes, los </w:t>
      </w:r>
      <w:r w:rsidR="00C77A55" w:rsidRPr="00C07BE5">
        <w:rPr>
          <w:rFonts w:ascii="Arial Narrow" w:hAnsi="Arial Narrow" w:cs="Arial Narrow"/>
        </w:rPr>
        <w:t xml:space="preserve">Convenios </w:t>
      </w:r>
      <w:r w:rsidRPr="00C07BE5">
        <w:rPr>
          <w:rFonts w:ascii="Arial Narrow" w:hAnsi="Arial Narrow" w:cs="Arial Narrow"/>
        </w:rPr>
        <w:t xml:space="preserve">del Fondo de Fortalecimiento, </w:t>
      </w:r>
      <w:r w:rsidR="00C77A55" w:rsidRPr="00C07BE5">
        <w:rPr>
          <w:rFonts w:ascii="Arial Narrow" w:hAnsi="Arial Narrow" w:cs="Arial Narrow"/>
        </w:rPr>
        <w:t xml:space="preserve">Convenios </w:t>
      </w:r>
      <w:r w:rsidRPr="00C07BE5">
        <w:rPr>
          <w:rFonts w:ascii="Arial Narrow" w:hAnsi="Arial Narrow" w:cs="Arial Narrow"/>
        </w:rPr>
        <w:t xml:space="preserve">del Fondo Basal por Desempeño y los </w:t>
      </w:r>
      <w:r w:rsidR="00C77A55" w:rsidRPr="00C07BE5">
        <w:rPr>
          <w:rFonts w:ascii="Arial Narrow" w:hAnsi="Arial Narrow" w:cs="Arial Narrow"/>
        </w:rPr>
        <w:t xml:space="preserve">Convenios </w:t>
      </w:r>
      <w:r w:rsidRPr="00C07BE5">
        <w:rPr>
          <w:rFonts w:ascii="Arial Narrow" w:hAnsi="Arial Narrow" w:cs="Arial Narrow"/>
        </w:rPr>
        <w:t xml:space="preserve">de Apoyo a la Innovación en Educación Superior, excepcionalmente, en los casos que sean estrictamente necesarios para la implementación del </w:t>
      </w:r>
      <w:r w:rsidR="00237C8F" w:rsidRPr="00C07BE5">
        <w:rPr>
          <w:rFonts w:ascii="Arial Narrow" w:hAnsi="Arial Narrow" w:cs="Arial Narrow"/>
        </w:rPr>
        <w:t>Proyecto o</w:t>
      </w:r>
      <w:r w:rsidR="0054266C" w:rsidRPr="00C07BE5">
        <w:rPr>
          <w:rFonts w:ascii="Arial Narrow" w:hAnsi="Arial Narrow" w:cs="Arial Narrow"/>
        </w:rPr>
        <w:t xml:space="preserve"> </w:t>
      </w:r>
      <w:r w:rsidRPr="00C07BE5">
        <w:rPr>
          <w:rFonts w:ascii="Arial Narrow" w:hAnsi="Arial Narrow" w:cs="Arial Narrow"/>
        </w:rPr>
        <w:t>PMI</w:t>
      </w:r>
      <w:r w:rsidR="0054266C" w:rsidRPr="00C07BE5">
        <w:rPr>
          <w:rFonts w:ascii="Arial Narrow" w:hAnsi="Arial Narrow" w:cs="Arial Narrow"/>
        </w:rPr>
        <w:t xml:space="preserve">, </w:t>
      </w:r>
      <w:r w:rsidRPr="00C07BE5">
        <w:rPr>
          <w:rFonts w:ascii="Arial Narrow" w:hAnsi="Arial Narrow" w:cs="Arial Narrow"/>
        </w:rPr>
        <w:t xml:space="preserve">las Bases de Concurso lo permitan y el Ministerio de Educación lo autorice a través del </w:t>
      </w:r>
      <w:r w:rsidR="00237C8F" w:rsidRPr="00C07BE5">
        <w:rPr>
          <w:rFonts w:ascii="Arial Narrow" w:hAnsi="Arial Narrow" w:cs="Arial Narrow"/>
        </w:rPr>
        <w:t>Proyecto o</w:t>
      </w:r>
      <w:r w:rsidR="0054266C" w:rsidRPr="00C07BE5">
        <w:rPr>
          <w:rFonts w:ascii="Arial Narrow" w:hAnsi="Arial Narrow" w:cs="Arial Narrow"/>
        </w:rPr>
        <w:t xml:space="preserve"> </w:t>
      </w:r>
      <w:r w:rsidRPr="00C07BE5">
        <w:rPr>
          <w:rFonts w:ascii="Arial Narrow" w:hAnsi="Arial Narrow" w:cs="Arial Narrow"/>
        </w:rPr>
        <w:t xml:space="preserve">PMI </w:t>
      </w:r>
      <w:r w:rsidR="0054266C" w:rsidRPr="00C07BE5">
        <w:rPr>
          <w:rFonts w:ascii="Arial Narrow" w:hAnsi="Arial Narrow" w:cs="Arial Narrow"/>
        </w:rPr>
        <w:t>y</w:t>
      </w:r>
      <w:r w:rsidRPr="00C07BE5">
        <w:rPr>
          <w:rFonts w:ascii="Arial Narrow" w:hAnsi="Arial Narrow" w:cs="Arial Narrow"/>
        </w:rPr>
        <w:t xml:space="preserve"> la Lista de Bienes y Servicios (LBS), se podrán financiar Obras nuevas.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tbl>
      <w:tblPr>
        <w:tblW w:w="0" w:type="auto"/>
        <w:tblInd w:w="114" w:type="dxa"/>
        <w:tblLayout w:type="fixed"/>
        <w:tblCellMar>
          <w:left w:w="0" w:type="dxa"/>
          <w:right w:w="0" w:type="dxa"/>
        </w:tblCellMar>
        <w:tblLook w:val="0000" w:firstRow="0" w:lastRow="0" w:firstColumn="0" w:lastColumn="0" w:noHBand="0" w:noVBand="0"/>
      </w:tblPr>
      <w:tblGrid>
        <w:gridCol w:w="1632"/>
        <w:gridCol w:w="1241"/>
        <w:gridCol w:w="1842"/>
        <w:gridCol w:w="2406"/>
        <w:gridCol w:w="3128"/>
      </w:tblGrid>
      <w:tr w:rsidR="00AA6C7A" w:rsidRPr="00C07BE5" w:rsidTr="00CA3610">
        <w:trPr>
          <w:tblHeader/>
        </w:trPr>
        <w:tc>
          <w:tcPr>
            <w:tcW w:w="1632"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0"/>
              <w:jc w:val="both"/>
              <w:rPr>
                <w:rFonts w:ascii="Arial Narrow" w:hAnsi="Arial Narrow"/>
                <w:sz w:val="18"/>
                <w:szCs w:val="18"/>
              </w:rPr>
            </w:pPr>
            <w:r w:rsidRPr="00C07BE5">
              <w:rPr>
                <w:rFonts w:ascii="Arial Narrow" w:hAnsi="Arial Narrow" w:cs="Arial Narrow"/>
                <w:b/>
                <w:bCs/>
                <w:sz w:val="18"/>
                <w:szCs w:val="18"/>
              </w:rPr>
              <w:t xml:space="preserve">Tipo de </w:t>
            </w:r>
            <w:r w:rsidR="00066E62" w:rsidRPr="00C07BE5">
              <w:rPr>
                <w:rFonts w:ascii="Arial Narrow" w:hAnsi="Arial Narrow" w:cs="Arial Narrow"/>
                <w:b/>
                <w:bCs/>
                <w:sz w:val="18"/>
                <w:szCs w:val="18"/>
              </w:rPr>
              <w:t>CONVENIO</w:t>
            </w:r>
          </w:p>
        </w:tc>
        <w:tc>
          <w:tcPr>
            <w:tcW w:w="1241" w:type="dxa"/>
            <w:tcBorders>
              <w:top w:val="single" w:sz="4" w:space="0" w:color="000000"/>
              <w:left w:val="single" w:sz="4" w:space="0" w:color="000000"/>
              <w:bottom w:val="single" w:sz="4" w:space="0" w:color="000000"/>
              <w:right w:val="single" w:sz="4" w:space="0" w:color="000000"/>
            </w:tcBorders>
          </w:tcPr>
          <w:p w:rsidR="00AA6C7A" w:rsidRPr="00C07BE5" w:rsidRDefault="00AA6C7A" w:rsidP="000065A9">
            <w:pPr>
              <w:widowControl w:val="0"/>
              <w:autoSpaceDE w:val="0"/>
              <w:autoSpaceDN w:val="0"/>
              <w:adjustRightInd w:val="0"/>
              <w:spacing w:after="0" w:line="240" w:lineRule="auto"/>
              <w:ind w:left="100" w:right="256"/>
              <w:jc w:val="both"/>
              <w:rPr>
                <w:rFonts w:ascii="Arial Narrow" w:hAnsi="Arial Narrow"/>
                <w:strike/>
                <w:sz w:val="18"/>
                <w:szCs w:val="18"/>
              </w:rPr>
            </w:pPr>
            <w:r w:rsidRPr="00C07BE5">
              <w:rPr>
                <w:rFonts w:ascii="Arial Narrow" w:hAnsi="Arial Narrow" w:cs="Arial Narrow"/>
                <w:b/>
                <w:bCs/>
                <w:sz w:val="18"/>
                <w:szCs w:val="18"/>
              </w:rPr>
              <w:t>Gastos   Específicos a Financiar</w:t>
            </w:r>
          </w:p>
        </w:tc>
        <w:tc>
          <w:tcPr>
            <w:tcW w:w="1842"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2" w:right="74"/>
              <w:jc w:val="both"/>
              <w:rPr>
                <w:rFonts w:ascii="Arial Narrow" w:hAnsi="Arial Narrow"/>
                <w:sz w:val="18"/>
                <w:szCs w:val="18"/>
              </w:rPr>
            </w:pPr>
            <w:r w:rsidRPr="00C07BE5">
              <w:rPr>
                <w:rFonts w:ascii="Arial Narrow" w:hAnsi="Arial Narrow" w:cs="Arial Narrow"/>
                <w:b/>
                <w:bCs/>
                <w:sz w:val="18"/>
                <w:szCs w:val="18"/>
              </w:rPr>
              <w:t>Consideraciones Especificas         al Gasto</w:t>
            </w:r>
          </w:p>
        </w:tc>
        <w:tc>
          <w:tcPr>
            <w:tcW w:w="2406"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2"/>
              <w:jc w:val="both"/>
              <w:rPr>
                <w:rFonts w:ascii="Arial Narrow" w:hAnsi="Arial Narrow" w:cs="Arial Narrow"/>
                <w:sz w:val="18"/>
                <w:szCs w:val="18"/>
              </w:rPr>
            </w:pPr>
            <w:r w:rsidRPr="00C07BE5">
              <w:rPr>
                <w:rFonts w:ascii="Arial Narrow" w:hAnsi="Arial Narrow" w:cs="Arial Narrow"/>
                <w:b/>
                <w:bCs/>
                <w:sz w:val="18"/>
                <w:szCs w:val="18"/>
              </w:rPr>
              <w:t>Consideraciones  Especificas  al</w:t>
            </w:r>
          </w:p>
          <w:p w:rsidR="00AA6C7A" w:rsidRPr="00C07BE5" w:rsidRDefault="00AA6C7A" w:rsidP="00EE4887">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PROCEDIMIENTO</w:t>
            </w:r>
          </w:p>
        </w:tc>
        <w:tc>
          <w:tcPr>
            <w:tcW w:w="3128" w:type="dxa"/>
            <w:tcBorders>
              <w:top w:val="single" w:sz="4" w:space="0" w:color="000000"/>
              <w:left w:val="single" w:sz="4" w:space="0" w:color="000000"/>
              <w:bottom w:val="single" w:sz="4" w:space="0" w:color="000000"/>
              <w:right w:val="single" w:sz="4" w:space="0" w:color="000000"/>
            </w:tcBorders>
          </w:tcPr>
          <w:p w:rsidR="00AA6C7A" w:rsidRPr="00C07BE5" w:rsidRDefault="00AA6C7A" w:rsidP="000065A9">
            <w:pPr>
              <w:widowControl w:val="0"/>
              <w:autoSpaceDE w:val="0"/>
              <w:autoSpaceDN w:val="0"/>
              <w:adjustRightInd w:val="0"/>
              <w:spacing w:after="0" w:line="240" w:lineRule="auto"/>
              <w:ind w:left="102"/>
              <w:jc w:val="both"/>
              <w:rPr>
                <w:rFonts w:ascii="Arial Narrow" w:hAnsi="Arial Narrow"/>
                <w:sz w:val="18"/>
                <w:szCs w:val="18"/>
              </w:rPr>
            </w:pPr>
            <w:r w:rsidRPr="00C07BE5">
              <w:rPr>
                <w:rFonts w:ascii="Arial Narrow" w:hAnsi="Arial Narrow" w:cs="Arial Narrow"/>
                <w:b/>
                <w:bCs/>
                <w:sz w:val="18"/>
                <w:szCs w:val="18"/>
              </w:rPr>
              <w:t>Revisión    Previa    del</w:t>
            </w:r>
            <w:r w:rsidR="000065A9" w:rsidRPr="00C07BE5">
              <w:rPr>
                <w:rFonts w:ascii="Arial Narrow" w:hAnsi="Arial Narrow" w:cs="Arial Narrow"/>
                <w:b/>
                <w:bCs/>
                <w:sz w:val="18"/>
                <w:szCs w:val="18"/>
              </w:rPr>
              <w:t xml:space="preserve"> </w:t>
            </w:r>
            <w:r w:rsidR="00DF3ED3" w:rsidRPr="00C07BE5">
              <w:rPr>
                <w:rFonts w:ascii="Arial Narrow" w:hAnsi="Arial Narrow" w:cs="Arial Narrow"/>
                <w:b/>
                <w:bCs/>
                <w:sz w:val="18"/>
                <w:szCs w:val="18"/>
              </w:rPr>
              <w:t>DFI</w:t>
            </w:r>
          </w:p>
        </w:tc>
      </w:tr>
      <w:tr w:rsidR="00AA6C7A" w:rsidRPr="00C07BE5" w:rsidTr="00CA3610">
        <w:tc>
          <w:tcPr>
            <w:tcW w:w="1632"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jc w:val="both"/>
              <w:rPr>
                <w:rFonts w:ascii="Arial Narrow" w:hAnsi="Arial Narrow"/>
                <w:sz w:val="18"/>
                <w:szCs w:val="18"/>
              </w:rPr>
            </w:pPr>
          </w:p>
          <w:p w:rsidR="00AA6C7A" w:rsidRPr="00C07BE5" w:rsidRDefault="00066E62" w:rsidP="008D04BF">
            <w:pPr>
              <w:widowControl w:val="0"/>
              <w:numPr>
                <w:ilvl w:val="0"/>
                <w:numId w:val="21"/>
              </w:numPr>
              <w:autoSpaceDE w:val="0"/>
              <w:autoSpaceDN w:val="0"/>
              <w:adjustRightInd w:val="0"/>
              <w:spacing w:after="0" w:line="240" w:lineRule="auto"/>
              <w:ind w:left="175" w:right="155" w:hanging="142"/>
              <w:jc w:val="both"/>
              <w:rPr>
                <w:rFonts w:ascii="Arial Narrow" w:hAnsi="Arial Narrow" w:cs="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del FDI </w:t>
            </w:r>
            <w:r w:rsidR="00AA6C7A" w:rsidRPr="00C07BE5">
              <w:rPr>
                <w:rFonts w:ascii="Arial Narrow" w:hAnsi="Arial Narrow" w:cs="Arial Narrow"/>
                <w:b/>
                <w:bCs/>
                <w:sz w:val="18"/>
                <w:szCs w:val="18"/>
              </w:rPr>
              <w:t>(FIP, INN ACAD Y FTP)</w:t>
            </w:r>
          </w:p>
          <w:p w:rsidR="00AA6C7A" w:rsidRPr="00C07BE5" w:rsidRDefault="00AA6C7A" w:rsidP="00EE4887">
            <w:pPr>
              <w:widowControl w:val="0"/>
              <w:autoSpaceDE w:val="0"/>
              <w:autoSpaceDN w:val="0"/>
              <w:adjustRightInd w:val="0"/>
              <w:spacing w:after="0" w:line="240" w:lineRule="auto"/>
              <w:ind w:left="175" w:hanging="142"/>
              <w:jc w:val="both"/>
              <w:rPr>
                <w:rFonts w:ascii="Arial Narrow" w:hAnsi="Arial Narrow"/>
                <w:sz w:val="18"/>
                <w:szCs w:val="18"/>
              </w:rPr>
            </w:pPr>
          </w:p>
          <w:p w:rsidR="00AA6C7A" w:rsidRPr="00C07BE5" w:rsidRDefault="00066E62" w:rsidP="008D04BF">
            <w:pPr>
              <w:widowControl w:val="0"/>
              <w:numPr>
                <w:ilvl w:val="0"/>
                <w:numId w:val="21"/>
              </w:numPr>
              <w:autoSpaceDE w:val="0"/>
              <w:autoSpaceDN w:val="0"/>
              <w:adjustRightInd w:val="0"/>
              <w:spacing w:after="0" w:line="240" w:lineRule="auto"/>
              <w:ind w:left="175" w:hanging="142"/>
              <w:jc w:val="both"/>
              <w:rPr>
                <w:rFonts w:ascii="Arial Narrow" w:hAnsi="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 Educación</w:t>
            </w:r>
            <w:r w:rsidR="00C77A55" w:rsidRPr="00C07BE5">
              <w:rPr>
                <w:rFonts w:ascii="Arial Narrow" w:hAnsi="Arial Narrow" w:cs="Arial Narrow"/>
                <w:sz w:val="18"/>
                <w:szCs w:val="18"/>
              </w:rPr>
              <w:t xml:space="preserve"> </w:t>
            </w:r>
            <w:r w:rsidR="00AA6C7A" w:rsidRPr="00C07BE5">
              <w:rPr>
                <w:rFonts w:ascii="Arial Narrow" w:hAnsi="Arial Narrow" w:cs="Arial Narrow"/>
                <w:sz w:val="18"/>
                <w:szCs w:val="18"/>
              </w:rPr>
              <w:t xml:space="preserve">Superior </w:t>
            </w:r>
            <w:r w:rsidR="00AA6C7A" w:rsidRPr="00C07BE5">
              <w:rPr>
                <w:rFonts w:ascii="Arial Narrow" w:hAnsi="Arial Narrow" w:cs="Arial Narrow"/>
                <w:b/>
                <w:bCs/>
                <w:sz w:val="18"/>
                <w:szCs w:val="18"/>
              </w:rPr>
              <w:t>Regional</w:t>
            </w:r>
          </w:p>
        </w:tc>
        <w:tc>
          <w:tcPr>
            <w:tcW w:w="1241"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0" w:right="117"/>
              <w:jc w:val="both"/>
              <w:rPr>
                <w:rFonts w:ascii="Arial Narrow" w:hAnsi="Arial Narrow" w:cs="Arial Narrow"/>
                <w:sz w:val="18"/>
                <w:szCs w:val="18"/>
              </w:rPr>
            </w:pPr>
            <w:r w:rsidRPr="00C07BE5">
              <w:rPr>
                <w:rFonts w:ascii="Arial Narrow" w:hAnsi="Arial Narrow" w:cs="Arial Narrow"/>
                <w:sz w:val="18"/>
                <w:szCs w:val="18"/>
              </w:rPr>
              <w:t>Remodelación, Habilitación Ampliación Alhajamiento</w:t>
            </w:r>
          </w:p>
          <w:p w:rsidR="00AA6C7A" w:rsidRPr="00C07BE5" w:rsidRDefault="00AA6C7A" w:rsidP="00EE4887">
            <w:pPr>
              <w:widowControl w:val="0"/>
              <w:autoSpaceDE w:val="0"/>
              <w:autoSpaceDN w:val="0"/>
              <w:adjustRightInd w:val="0"/>
              <w:spacing w:after="0" w:line="240" w:lineRule="auto"/>
              <w:ind w:left="100" w:right="117"/>
              <w:jc w:val="both"/>
              <w:rPr>
                <w:rFonts w:ascii="Arial Narrow" w:hAnsi="Arial Narrow" w:cs="Arial Narrow"/>
                <w:sz w:val="18"/>
                <w:szCs w:val="18"/>
              </w:rPr>
            </w:pPr>
          </w:p>
          <w:p w:rsidR="00AA6C7A" w:rsidRPr="00C07BE5" w:rsidRDefault="00AA6C7A" w:rsidP="00EE4887">
            <w:pPr>
              <w:widowControl w:val="0"/>
              <w:autoSpaceDE w:val="0"/>
              <w:autoSpaceDN w:val="0"/>
              <w:adjustRightInd w:val="0"/>
              <w:spacing w:after="0" w:line="240" w:lineRule="auto"/>
              <w:ind w:left="100" w:right="117"/>
              <w:jc w:val="both"/>
              <w:rPr>
                <w:rFonts w:ascii="Arial Narrow" w:hAnsi="Arial Narrow" w:cs="Arial Narrow"/>
                <w:sz w:val="18"/>
                <w:szCs w:val="18"/>
              </w:rPr>
            </w:pPr>
          </w:p>
          <w:p w:rsidR="00AA6C7A" w:rsidRPr="00C07BE5" w:rsidRDefault="00AA6C7A" w:rsidP="00EE4887">
            <w:pPr>
              <w:widowControl w:val="0"/>
              <w:autoSpaceDE w:val="0"/>
              <w:autoSpaceDN w:val="0"/>
              <w:adjustRightInd w:val="0"/>
              <w:spacing w:after="0" w:line="240" w:lineRule="auto"/>
              <w:ind w:left="100" w:right="117"/>
              <w:jc w:val="both"/>
              <w:rPr>
                <w:rFonts w:ascii="Arial Narrow" w:hAnsi="Arial Narrow" w:cs="Arial Narrow"/>
                <w:sz w:val="18"/>
                <w:szCs w:val="18"/>
              </w:rPr>
            </w:pPr>
            <w:r w:rsidRPr="00C07BE5">
              <w:rPr>
                <w:rFonts w:ascii="Arial Narrow" w:hAnsi="Arial Narrow" w:cs="Arial Narrow"/>
                <w:sz w:val="18"/>
                <w:szCs w:val="18"/>
              </w:rPr>
              <w:t>Obras nuevas (solo para el caso de Convenios de Innovación en Educación Superior)</w:t>
            </w:r>
          </w:p>
          <w:p w:rsidR="00AA6C7A" w:rsidRPr="00C07BE5" w:rsidRDefault="00AA6C7A" w:rsidP="00EE4887">
            <w:pPr>
              <w:widowControl w:val="0"/>
              <w:autoSpaceDE w:val="0"/>
              <w:autoSpaceDN w:val="0"/>
              <w:adjustRightInd w:val="0"/>
              <w:spacing w:after="0" w:line="240" w:lineRule="auto"/>
              <w:ind w:left="100" w:right="75"/>
              <w:jc w:val="both"/>
              <w:rPr>
                <w:rFonts w:ascii="Arial Narrow" w:hAnsi="Arial Narrow" w:cs="Arial Narrow"/>
                <w:sz w:val="18"/>
                <w:szCs w:val="18"/>
              </w:rPr>
            </w:pPr>
          </w:p>
          <w:p w:rsidR="00AA6C7A" w:rsidRPr="00C07BE5" w:rsidRDefault="00AA6C7A" w:rsidP="00237C8F">
            <w:pPr>
              <w:widowControl w:val="0"/>
              <w:autoSpaceDE w:val="0"/>
              <w:autoSpaceDN w:val="0"/>
              <w:adjustRightInd w:val="0"/>
              <w:spacing w:after="0" w:line="240" w:lineRule="auto"/>
              <w:ind w:left="100" w:right="75"/>
              <w:jc w:val="both"/>
              <w:rPr>
                <w:rFonts w:ascii="Arial Narrow" w:hAnsi="Arial Narrow"/>
                <w:sz w:val="18"/>
                <w:szCs w:val="18"/>
              </w:rPr>
            </w:pPr>
            <w:r w:rsidRPr="00C07BE5">
              <w:rPr>
                <w:rFonts w:ascii="Arial Narrow" w:hAnsi="Arial Narrow" w:cs="Arial Narrow"/>
                <w:sz w:val="18"/>
                <w:szCs w:val="18"/>
              </w:rPr>
              <w:t xml:space="preserve">Ejecución  de  la  obra en espacios destinados a la </w:t>
            </w:r>
            <w:r w:rsidR="001C0A4B" w:rsidRPr="00C07BE5">
              <w:rPr>
                <w:rFonts w:ascii="Arial Narrow" w:hAnsi="Arial Narrow" w:cs="Arial Narrow"/>
                <w:sz w:val="18"/>
                <w:szCs w:val="18"/>
              </w:rPr>
              <w:t>implementación adecuada del  proyecto</w:t>
            </w:r>
            <w:r w:rsidR="00237C8F" w:rsidRPr="00C07BE5">
              <w:rPr>
                <w:rFonts w:ascii="Arial Narrow" w:hAnsi="Arial Narrow" w:cs="Arial Narrow"/>
                <w:sz w:val="18"/>
                <w:szCs w:val="18"/>
              </w:rPr>
              <w:t xml:space="preserve"> o PMI</w:t>
            </w:r>
            <w:r w:rsidR="001C0A4B" w:rsidRPr="00C07BE5">
              <w:rPr>
                <w:rFonts w:ascii="Arial Narrow" w:hAnsi="Arial Narrow" w:cs="Arial Narrow"/>
                <w:sz w:val="18"/>
                <w:szCs w:val="18"/>
              </w:rPr>
              <w:t>.</w:t>
            </w:r>
          </w:p>
        </w:tc>
        <w:tc>
          <w:tcPr>
            <w:tcW w:w="1842" w:type="dxa"/>
            <w:vMerge w:val="restart"/>
            <w:tcBorders>
              <w:top w:val="single" w:sz="4" w:space="0" w:color="000000"/>
              <w:left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2" w:right="71"/>
              <w:jc w:val="both"/>
              <w:rPr>
                <w:rFonts w:ascii="Arial Narrow" w:hAnsi="Arial Narrow" w:cs="Arial Narrow"/>
                <w:strike/>
                <w:sz w:val="18"/>
                <w:szCs w:val="18"/>
              </w:rPr>
            </w:pPr>
            <w:r w:rsidRPr="00C07BE5">
              <w:rPr>
                <w:rFonts w:ascii="Arial Narrow" w:hAnsi="Arial Narrow" w:cs="Arial Narrow"/>
                <w:sz w:val="18"/>
                <w:szCs w:val="18"/>
              </w:rPr>
              <w:t xml:space="preserve">Su inclusión requiere de aprobación  previa del </w:t>
            </w:r>
            <w:r w:rsidR="00237C8F" w:rsidRPr="00C07BE5">
              <w:rPr>
                <w:rFonts w:ascii="Arial Narrow" w:hAnsi="Arial Narrow" w:cs="Arial Narrow"/>
                <w:sz w:val="18"/>
                <w:szCs w:val="18"/>
              </w:rPr>
              <w:t>DFI</w:t>
            </w:r>
            <w:r w:rsidRPr="00C07BE5">
              <w:rPr>
                <w:rFonts w:ascii="Arial Narrow" w:hAnsi="Arial Narrow" w:cs="Arial Narrow"/>
                <w:sz w:val="18"/>
                <w:szCs w:val="18"/>
              </w:rPr>
              <w:t>, salvo la obra haya sido aprobada en el PMI final</w:t>
            </w:r>
            <w:r w:rsidRPr="00C07BE5">
              <w:rPr>
                <w:rFonts w:ascii="Arial Narrow" w:hAnsi="Arial Narrow" w:cs="Arial Narrow"/>
                <w:strike/>
                <w:sz w:val="18"/>
                <w:szCs w:val="18"/>
              </w:rPr>
              <w:t xml:space="preserve"> </w:t>
            </w:r>
          </w:p>
          <w:p w:rsidR="00AA6C7A" w:rsidRPr="00C07BE5" w:rsidRDefault="00AA6C7A" w:rsidP="00EE4887">
            <w:pPr>
              <w:widowControl w:val="0"/>
              <w:autoSpaceDE w:val="0"/>
              <w:autoSpaceDN w:val="0"/>
              <w:adjustRightInd w:val="0"/>
              <w:spacing w:after="0" w:line="240" w:lineRule="auto"/>
              <w:jc w:val="both"/>
              <w:rPr>
                <w:rFonts w:ascii="Arial Narrow" w:hAnsi="Arial Narrow"/>
                <w:sz w:val="18"/>
                <w:szCs w:val="18"/>
              </w:rPr>
            </w:pPr>
          </w:p>
          <w:p w:rsidR="00AA6C7A" w:rsidRPr="00C07BE5" w:rsidRDefault="00AA6C7A" w:rsidP="00EE4887">
            <w:pPr>
              <w:widowControl w:val="0"/>
              <w:autoSpaceDE w:val="0"/>
              <w:autoSpaceDN w:val="0"/>
              <w:adjustRightInd w:val="0"/>
              <w:spacing w:after="0" w:line="240" w:lineRule="auto"/>
              <w:ind w:left="102" w:right="70"/>
              <w:jc w:val="both"/>
              <w:rPr>
                <w:rFonts w:ascii="Arial Narrow" w:hAnsi="Arial Narrow" w:cs="Arial Narrow"/>
                <w:sz w:val="18"/>
                <w:szCs w:val="18"/>
              </w:rPr>
            </w:pPr>
            <w:r w:rsidRPr="00C07BE5">
              <w:rPr>
                <w:rFonts w:ascii="Arial Narrow" w:hAnsi="Arial Narrow" w:cs="Arial Narrow"/>
                <w:sz w:val="18"/>
                <w:szCs w:val="18"/>
              </w:rPr>
              <w:t>Se debe resguardar el objetivo final de la obra de con foco en el   aprendizaje   de los estudiantes.</w:t>
            </w:r>
          </w:p>
          <w:p w:rsidR="00AA6C7A" w:rsidRPr="00C07BE5" w:rsidRDefault="00AA6C7A" w:rsidP="00EE4887">
            <w:pPr>
              <w:widowControl w:val="0"/>
              <w:autoSpaceDE w:val="0"/>
              <w:autoSpaceDN w:val="0"/>
              <w:adjustRightInd w:val="0"/>
              <w:spacing w:after="0" w:line="240" w:lineRule="auto"/>
              <w:jc w:val="both"/>
              <w:rPr>
                <w:rFonts w:ascii="Arial Narrow" w:hAnsi="Arial Narrow"/>
                <w:sz w:val="18"/>
                <w:szCs w:val="18"/>
              </w:rPr>
            </w:pPr>
          </w:p>
          <w:p w:rsidR="00AA6C7A" w:rsidRPr="003150E3" w:rsidRDefault="00AA6C7A" w:rsidP="0092485B">
            <w:pPr>
              <w:widowControl w:val="0"/>
              <w:autoSpaceDE w:val="0"/>
              <w:autoSpaceDN w:val="0"/>
              <w:adjustRightInd w:val="0"/>
              <w:spacing w:after="0" w:line="240" w:lineRule="auto"/>
              <w:ind w:left="102" w:right="146"/>
              <w:jc w:val="both"/>
              <w:rPr>
                <w:rFonts w:ascii="Arial Narrow" w:hAnsi="Arial Narrow" w:cs="Arial Narrow"/>
                <w:color w:val="0000FF"/>
                <w:sz w:val="18"/>
                <w:szCs w:val="18"/>
                <w:u w:val="single"/>
              </w:rPr>
            </w:pPr>
            <w:r w:rsidRPr="00C07BE5">
              <w:rPr>
                <w:rFonts w:ascii="Arial Narrow" w:hAnsi="Arial Narrow" w:cs="Arial Narrow"/>
                <w:sz w:val="18"/>
                <w:szCs w:val="18"/>
              </w:rPr>
              <w:t xml:space="preserve">Se debe tener en consideración el </w:t>
            </w:r>
            <w:r w:rsidRPr="003150E3">
              <w:rPr>
                <w:rFonts w:ascii="Arial Narrow" w:hAnsi="Arial Narrow" w:cs="Arial Narrow"/>
                <w:sz w:val="18"/>
                <w:szCs w:val="18"/>
              </w:rPr>
              <w:t xml:space="preserve">estándar de documentación emitido por el </w:t>
            </w:r>
            <w:r w:rsidR="00237C8F" w:rsidRPr="003150E3">
              <w:rPr>
                <w:rFonts w:ascii="Arial Narrow" w:hAnsi="Arial Narrow" w:cs="Arial Narrow"/>
                <w:sz w:val="18"/>
                <w:szCs w:val="18"/>
              </w:rPr>
              <w:t>DFI</w:t>
            </w:r>
            <w:r w:rsidRPr="003150E3">
              <w:rPr>
                <w:rFonts w:ascii="Arial Narrow" w:hAnsi="Arial Narrow" w:cs="Arial Narrow"/>
                <w:sz w:val="18"/>
                <w:szCs w:val="18"/>
              </w:rPr>
              <w:t xml:space="preserve"> que se encuentra en </w:t>
            </w:r>
            <w:r w:rsidR="003150E3" w:rsidRPr="003150E3">
              <w:rPr>
                <w:rFonts w:ascii="Arial Narrow" w:hAnsi="Arial Narrow" w:cs="Calibri"/>
                <w:color w:val="000000"/>
                <w:sz w:val="18"/>
                <w:szCs w:val="18"/>
              </w:rPr>
              <w:t xml:space="preserve"> </w:t>
            </w:r>
            <w:hyperlink r:id="rId11" w:history="1">
              <w:r w:rsidR="003150E3" w:rsidRPr="003150E3">
                <w:rPr>
                  <w:rStyle w:val="Hipervnculo"/>
                  <w:rFonts w:ascii="Arial Narrow" w:hAnsi="Arial Narrow" w:cs="Calibri"/>
                  <w:sz w:val="18"/>
                  <w:szCs w:val="18"/>
                </w:rPr>
                <w:t>www.mecesup.cl</w:t>
              </w:r>
            </w:hyperlink>
            <w:r w:rsidR="003150E3" w:rsidRPr="003150E3">
              <w:rPr>
                <w:rFonts w:ascii="Arial Narrow" w:hAnsi="Arial Narrow" w:cs="Calibri"/>
                <w:color w:val="000000"/>
                <w:sz w:val="18"/>
                <w:szCs w:val="18"/>
              </w:rPr>
              <w:t xml:space="preserve"> pestaña C</w:t>
            </w:r>
            <w:r w:rsidR="00BE55FF">
              <w:rPr>
                <w:rFonts w:ascii="Arial Narrow" w:hAnsi="Arial Narrow" w:cs="Calibri"/>
                <w:color w:val="000000"/>
                <w:sz w:val="18"/>
                <w:szCs w:val="18"/>
              </w:rPr>
              <w:t>onvenios de Desempeño</w:t>
            </w:r>
            <w:r w:rsidR="003150E3" w:rsidRPr="003150E3">
              <w:rPr>
                <w:rFonts w:ascii="Arial Narrow" w:hAnsi="Arial Narrow" w:cs="Calibri"/>
                <w:color w:val="000000"/>
                <w:sz w:val="18"/>
                <w:szCs w:val="18"/>
              </w:rPr>
              <w:t xml:space="preserve"> (</w:t>
            </w:r>
            <w:proofErr w:type="spellStart"/>
            <w:r w:rsidR="003150E3" w:rsidRPr="003150E3">
              <w:rPr>
                <w:rFonts w:ascii="Arial Narrow" w:hAnsi="Arial Narrow" w:cs="Calibri"/>
                <w:color w:val="000000"/>
                <w:sz w:val="18"/>
                <w:szCs w:val="18"/>
              </w:rPr>
              <w:t>CD’s</w:t>
            </w:r>
            <w:proofErr w:type="spellEnd"/>
            <w:r w:rsidR="003150E3" w:rsidRPr="003150E3">
              <w:rPr>
                <w:rFonts w:ascii="Arial Narrow" w:hAnsi="Arial Narrow" w:cs="Calibri"/>
                <w:color w:val="000000"/>
                <w:sz w:val="18"/>
                <w:szCs w:val="18"/>
              </w:rPr>
              <w:t>)</w:t>
            </w:r>
          </w:p>
          <w:p w:rsidR="00B7027E" w:rsidRPr="003150E3" w:rsidRDefault="00B7027E" w:rsidP="0092485B">
            <w:pPr>
              <w:widowControl w:val="0"/>
              <w:autoSpaceDE w:val="0"/>
              <w:autoSpaceDN w:val="0"/>
              <w:adjustRightInd w:val="0"/>
              <w:spacing w:after="0" w:line="240" w:lineRule="auto"/>
              <w:ind w:left="102" w:right="146"/>
              <w:jc w:val="both"/>
              <w:rPr>
                <w:rFonts w:ascii="Arial Narrow" w:hAnsi="Arial Narrow" w:cs="Arial Narrow"/>
                <w:color w:val="0000FF"/>
                <w:sz w:val="18"/>
                <w:szCs w:val="18"/>
                <w:u w:val="single"/>
              </w:rPr>
            </w:pPr>
          </w:p>
          <w:p w:rsidR="00B7027E" w:rsidRPr="00C07BE5" w:rsidRDefault="00B7027E" w:rsidP="008D04BF">
            <w:pPr>
              <w:pStyle w:val="Prrafodelista"/>
              <w:widowControl w:val="0"/>
              <w:numPr>
                <w:ilvl w:val="0"/>
                <w:numId w:val="30"/>
              </w:numPr>
              <w:tabs>
                <w:tab w:val="left" w:pos="168"/>
              </w:tabs>
              <w:autoSpaceDE w:val="0"/>
              <w:autoSpaceDN w:val="0"/>
              <w:adjustRightInd w:val="0"/>
              <w:ind w:left="137" w:right="146" w:hanging="137"/>
              <w:jc w:val="both"/>
              <w:rPr>
                <w:rFonts w:ascii="Arial Narrow" w:hAnsi="Arial Narrow"/>
                <w:sz w:val="18"/>
                <w:szCs w:val="18"/>
              </w:rPr>
            </w:pPr>
            <w:r w:rsidRPr="00C07BE5">
              <w:rPr>
                <w:rFonts w:ascii="Arial Narrow" w:hAnsi="Arial Narrow" w:cs="Arial Narrow"/>
                <w:i/>
                <w:sz w:val="18"/>
                <w:szCs w:val="18"/>
              </w:rPr>
              <w:t>Excepcionalmente</w:t>
            </w:r>
            <w:r w:rsidR="00EB518D" w:rsidRPr="00C07BE5">
              <w:rPr>
                <w:rFonts w:ascii="Arial Narrow" w:hAnsi="Arial Narrow" w:cs="Arial Narrow"/>
                <w:i/>
                <w:sz w:val="18"/>
                <w:szCs w:val="18"/>
              </w:rPr>
              <w:t>,</w:t>
            </w:r>
            <w:r w:rsidRPr="00C07BE5">
              <w:rPr>
                <w:rFonts w:ascii="Arial Narrow" w:hAnsi="Arial Narrow" w:cs="Arial Narrow"/>
                <w:sz w:val="18"/>
                <w:szCs w:val="18"/>
              </w:rPr>
              <w:t xml:space="preserve"> </w:t>
            </w:r>
            <w:r w:rsidR="00AD27EF" w:rsidRPr="00C07BE5">
              <w:rPr>
                <w:rFonts w:ascii="Arial Narrow" w:hAnsi="Arial Narrow" w:cs="Arial Narrow"/>
                <w:sz w:val="18"/>
                <w:szCs w:val="18"/>
              </w:rPr>
              <w:t>p</w:t>
            </w:r>
            <w:r w:rsidRPr="00C07BE5">
              <w:rPr>
                <w:rFonts w:ascii="Arial Narrow" w:hAnsi="Arial Narrow" w:cs="Arial Narrow"/>
                <w:sz w:val="18"/>
                <w:szCs w:val="18"/>
              </w:rPr>
              <w:t>odrán ejecutarse Obras que no fueron considerad</w:t>
            </w:r>
            <w:r w:rsidR="00BF177C" w:rsidRPr="00C07BE5">
              <w:rPr>
                <w:rFonts w:ascii="Arial Narrow" w:hAnsi="Arial Narrow" w:cs="Arial Narrow"/>
                <w:sz w:val="18"/>
                <w:szCs w:val="18"/>
              </w:rPr>
              <w:t>a</w:t>
            </w:r>
            <w:r w:rsidRPr="00C07BE5">
              <w:rPr>
                <w:rFonts w:ascii="Arial Narrow" w:hAnsi="Arial Narrow" w:cs="Arial Narrow"/>
                <w:sz w:val="18"/>
                <w:szCs w:val="18"/>
              </w:rPr>
              <w:t>s en el PMI para INES Y Regional</w:t>
            </w:r>
            <w:r w:rsidR="00BF177C" w:rsidRPr="00C07BE5">
              <w:rPr>
                <w:rFonts w:ascii="Arial Narrow" w:hAnsi="Arial Narrow" w:cs="Arial Narrow"/>
                <w:sz w:val="18"/>
                <w:szCs w:val="18"/>
              </w:rPr>
              <w:t>,</w:t>
            </w:r>
            <w:r w:rsidRPr="00C07BE5">
              <w:rPr>
                <w:rFonts w:ascii="Arial Narrow" w:hAnsi="Arial Narrow" w:cs="Arial Narrow"/>
                <w:sz w:val="18"/>
                <w:szCs w:val="18"/>
              </w:rPr>
              <w:t xml:space="preserve"> previa autorización del </w:t>
            </w:r>
            <w:r w:rsidR="00237C8F" w:rsidRPr="00C07BE5">
              <w:rPr>
                <w:rFonts w:ascii="Arial Narrow" w:hAnsi="Arial Narrow" w:cs="Arial Narrow"/>
                <w:sz w:val="18"/>
                <w:szCs w:val="18"/>
              </w:rPr>
              <w:t>DFI</w:t>
            </w:r>
            <w:r w:rsidRPr="00C07BE5">
              <w:rPr>
                <w:rFonts w:ascii="Arial Narrow" w:hAnsi="Arial Narrow" w:cs="Arial Narrow"/>
                <w:sz w:val="18"/>
                <w:szCs w:val="18"/>
              </w:rPr>
              <w:t>.</w:t>
            </w:r>
          </w:p>
        </w:tc>
        <w:tc>
          <w:tcPr>
            <w:tcW w:w="2406" w:type="dxa"/>
            <w:vMerge w:val="restart"/>
            <w:tcBorders>
              <w:top w:val="single" w:sz="4" w:space="0" w:color="000000"/>
              <w:left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74" w:right="75"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 xml:space="preserve">La IES a  través  del  </w:t>
            </w:r>
            <w:r w:rsidR="00B7027E" w:rsidRPr="00C07BE5">
              <w:rPr>
                <w:rFonts w:ascii="Arial Narrow" w:hAnsi="Arial Narrow" w:cs="Arial Narrow"/>
                <w:sz w:val="18"/>
                <w:szCs w:val="18"/>
              </w:rPr>
              <w:t>Convenio</w:t>
            </w:r>
            <w:r w:rsidRPr="00C07BE5">
              <w:rPr>
                <w:rFonts w:ascii="Arial Narrow" w:hAnsi="Arial Narrow" w:cs="Arial Narrow"/>
                <w:sz w:val="18"/>
                <w:szCs w:val="18"/>
              </w:rPr>
              <w:t>,  debe entregar una carta de conformidad del proyecto arquitectónico.</w:t>
            </w:r>
          </w:p>
          <w:p w:rsidR="00EE46A1" w:rsidRPr="00C07BE5" w:rsidRDefault="00EE46A1" w:rsidP="00EE4887">
            <w:pPr>
              <w:widowControl w:val="0"/>
              <w:autoSpaceDE w:val="0"/>
              <w:autoSpaceDN w:val="0"/>
              <w:adjustRightInd w:val="0"/>
              <w:spacing w:after="0" w:line="240" w:lineRule="auto"/>
              <w:ind w:left="174" w:right="75" w:hanging="142"/>
              <w:jc w:val="both"/>
              <w:rPr>
                <w:rFonts w:ascii="Arial Narrow" w:hAnsi="Arial Narrow" w:cs="Arial Narrow"/>
                <w:sz w:val="18"/>
                <w:szCs w:val="18"/>
              </w:rPr>
            </w:pPr>
          </w:p>
          <w:p w:rsidR="00EE46A1" w:rsidRPr="00C07BE5" w:rsidRDefault="00EE46A1" w:rsidP="00EE4887">
            <w:pPr>
              <w:widowControl w:val="0"/>
              <w:autoSpaceDE w:val="0"/>
              <w:autoSpaceDN w:val="0"/>
              <w:adjustRightInd w:val="0"/>
              <w:spacing w:after="0" w:line="240" w:lineRule="auto"/>
              <w:ind w:left="133" w:right="73" w:hanging="142"/>
              <w:jc w:val="both"/>
              <w:rPr>
                <w:rFonts w:ascii="Arial Narrow" w:hAnsi="Arial Narrow" w:cs="Calibri"/>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Se deberán confeccionar términos de referencia, especificaciones técnicas y bases administrativas que contengan las condiciones de oferta y de contrato.</w:t>
            </w:r>
            <w:r w:rsidRPr="00C07BE5">
              <w:rPr>
                <w:rFonts w:ascii="Arial Narrow" w:hAnsi="Arial Narrow" w:cs="Calibri"/>
                <w:sz w:val="18"/>
                <w:szCs w:val="18"/>
              </w:rPr>
              <w:t xml:space="preserve"> </w:t>
            </w:r>
          </w:p>
          <w:p w:rsidR="00EE46A1" w:rsidRPr="00C07BE5" w:rsidRDefault="00EE46A1" w:rsidP="00EE4887">
            <w:pPr>
              <w:widowControl w:val="0"/>
              <w:autoSpaceDE w:val="0"/>
              <w:autoSpaceDN w:val="0"/>
              <w:adjustRightInd w:val="0"/>
              <w:spacing w:after="0" w:line="240" w:lineRule="auto"/>
              <w:ind w:left="133" w:right="73" w:hanging="142"/>
              <w:jc w:val="both"/>
              <w:rPr>
                <w:rFonts w:ascii="Arial Narrow" w:hAnsi="Arial Narrow" w:cs="Calibri"/>
                <w:sz w:val="18"/>
                <w:szCs w:val="18"/>
              </w:rPr>
            </w:pPr>
          </w:p>
          <w:p w:rsidR="00AA6C7A" w:rsidRPr="00C07BE5" w:rsidRDefault="00AA6C7A" w:rsidP="00EE4887">
            <w:pPr>
              <w:widowControl w:val="0"/>
              <w:autoSpaceDE w:val="0"/>
              <w:autoSpaceDN w:val="0"/>
              <w:adjustRightInd w:val="0"/>
              <w:spacing w:after="0" w:line="240" w:lineRule="auto"/>
              <w:ind w:left="133" w:right="73" w:hanging="142"/>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Se deben comparar al menos 3 ofertas válidas, salvo en aquellas compras realizadas vía licitaci</w:t>
            </w:r>
            <w:r w:rsidR="00EE46A1" w:rsidRPr="00C07BE5">
              <w:rPr>
                <w:rFonts w:ascii="Arial Narrow" w:hAnsi="Arial Narrow" w:cs="Arial Narrow"/>
                <w:sz w:val="18"/>
                <w:szCs w:val="18"/>
              </w:rPr>
              <w:t>ón pública o por Convenio Marco.</w:t>
            </w:r>
          </w:p>
          <w:p w:rsidR="00AA6C7A" w:rsidRPr="00C07BE5" w:rsidRDefault="00AA6C7A" w:rsidP="00EE4887">
            <w:pPr>
              <w:widowControl w:val="0"/>
              <w:autoSpaceDE w:val="0"/>
              <w:autoSpaceDN w:val="0"/>
              <w:adjustRightInd w:val="0"/>
              <w:spacing w:after="0" w:line="240" w:lineRule="auto"/>
              <w:ind w:left="136" w:right="74" w:hanging="106"/>
              <w:jc w:val="both"/>
              <w:rPr>
                <w:rFonts w:ascii="Arial Narrow" w:hAnsi="Arial Narrow" w:cs="Arial Narrow"/>
                <w:sz w:val="18"/>
                <w:szCs w:val="18"/>
              </w:rPr>
            </w:pPr>
            <w:r w:rsidRPr="00C07BE5">
              <w:rPr>
                <w:rFonts w:ascii="Arial Narrow" w:hAnsi="Arial Narrow" w:cs="Arial Narrow"/>
                <w:sz w:val="18"/>
                <w:szCs w:val="18"/>
              </w:rPr>
              <w:t>.</w:t>
            </w:r>
          </w:p>
          <w:p w:rsidR="00AA6C7A" w:rsidRPr="00C07BE5" w:rsidRDefault="00AA6C7A" w:rsidP="00EE4887">
            <w:pPr>
              <w:widowControl w:val="0"/>
              <w:autoSpaceDE w:val="0"/>
              <w:autoSpaceDN w:val="0"/>
              <w:adjustRightInd w:val="0"/>
              <w:spacing w:after="0" w:line="240" w:lineRule="auto"/>
              <w:ind w:left="136" w:right="73"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Las   empresas   participantes   no pueden  tener conflicto de interés  con  la  IES que contrata.</w:t>
            </w:r>
          </w:p>
          <w:p w:rsidR="00EE46A1" w:rsidRPr="00C07BE5" w:rsidRDefault="00EE46A1" w:rsidP="00EE4887">
            <w:pPr>
              <w:widowControl w:val="0"/>
              <w:autoSpaceDE w:val="0"/>
              <w:autoSpaceDN w:val="0"/>
              <w:adjustRightInd w:val="0"/>
              <w:spacing w:after="0" w:line="240" w:lineRule="auto"/>
              <w:ind w:left="136" w:right="73" w:hanging="106"/>
              <w:jc w:val="both"/>
              <w:rPr>
                <w:rFonts w:ascii="Arial Narrow" w:hAnsi="Arial Narrow" w:cs="Calibri"/>
                <w:sz w:val="18"/>
                <w:szCs w:val="18"/>
              </w:rPr>
            </w:pPr>
          </w:p>
          <w:p w:rsidR="00AA6C7A" w:rsidRPr="00C07BE5" w:rsidRDefault="00AA6C7A" w:rsidP="00EE4887">
            <w:pPr>
              <w:widowControl w:val="0"/>
              <w:autoSpaceDE w:val="0"/>
              <w:autoSpaceDN w:val="0"/>
              <w:adjustRightInd w:val="0"/>
              <w:spacing w:after="0" w:line="240" w:lineRule="auto"/>
              <w:ind w:left="136" w:right="73"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La adjudicación debe beneficiar a aquella propuesta que cumpliendo a cabalidad con lo solicitado presente el menor precio.</w:t>
            </w:r>
          </w:p>
          <w:p w:rsidR="00EE46A1" w:rsidRPr="00C07BE5" w:rsidRDefault="00EE46A1" w:rsidP="00EE4887">
            <w:pPr>
              <w:widowControl w:val="0"/>
              <w:autoSpaceDE w:val="0"/>
              <w:autoSpaceDN w:val="0"/>
              <w:adjustRightInd w:val="0"/>
              <w:spacing w:after="0" w:line="240" w:lineRule="auto"/>
              <w:ind w:left="136" w:right="73" w:hanging="106"/>
              <w:jc w:val="both"/>
              <w:rPr>
                <w:rFonts w:ascii="Arial Narrow" w:hAnsi="Arial Narrow" w:cs="Arial Narrow"/>
                <w:sz w:val="18"/>
                <w:szCs w:val="18"/>
              </w:rPr>
            </w:pPr>
          </w:p>
          <w:p w:rsidR="00AA6C7A" w:rsidRPr="00C07BE5" w:rsidRDefault="00AA6C7A" w:rsidP="00EE46A1">
            <w:pPr>
              <w:widowControl w:val="0"/>
              <w:autoSpaceDE w:val="0"/>
              <w:autoSpaceDN w:val="0"/>
              <w:adjustRightInd w:val="0"/>
              <w:spacing w:after="0" w:line="240" w:lineRule="auto"/>
              <w:ind w:left="136" w:right="72" w:hanging="106"/>
              <w:jc w:val="both"/>
              <w:rPr>
                <w:rFonts w:ascii="Arial Narrow" w:hAnsi="Arial Narrow" w:cs="Arial Narrow"/>
                <w:sz w:val="18"/>
                <w:szCs w:val="18"/>
              </w:rPr>
            </w:pPr>
            <w:r w:rsidRPr="00C07BE5">
              <w:rPr>
                <w:rFonts w:ascii="Arial Narrow" w:hAnsi="Arial Narrow" w:cs="Calibri"/>
                <w:sz w:val="18"/>
                <w:szCs w:val="18"/>
              </w:rPr>
              <w:t xml:space="preserve">- </w:t>
            </w:r>
            <w:r w:rsidRPr="00C07BE5">
              <w:rPr>
                <w:rFonts w:ascii="Arial Narrow" w:hAnsi="Arial Narrow" w:cs="Arial Narrow"/>
                <w:sz w:val="18"/>
                <w:szCs w:val="18"/>
              </w:rPr>
              <w:t>Suscribir contrato a suma alzada con formas de pago y plazos de entrega claros, y/o emitir Orden de</w:t>
            </w:r>
            <w:r w:rsidR="00EE46A1" w:rsidRPr="00C07BE5">
              <w:rPr>
                <w:rFonts w:ascii="Arial Narrow" w:hAnsi="Arial Narrow" w:cs="Arial Narrow"/>
                <w:sz w:val="18"/>
                <w:szCs w:val="18"/>
              </w:rPr>
              <w:t xml:space="preserve"> </w:t>
            </w:r>
            <w:r w:rsidRPr="00C07BE5">
              <w:rPr>
                <w:rFonts w:ascii="Arial Narrow" w:hAnsi="Arial Narrow" w:cs="Arial Narrow"/>
                <w:sz w:val="18"/>
                <w:szCs w:val="18"/>
              </w:rPr>
              <w:t>Compra.</w:t>
            </w:r>
          </w:p>
          <w:p w:rsidR="00BF177C" w:rsidRPr="00C07BE5" w:rsidRDefault="00BF177C" w:rsidP="00EE46A1">
            <w:pPr>
              <w:widowControl w:val="0"/>
              <w:autoSpaceDE w:val="0"/>
              <w:autoSpaceDN w:val="0"/>
              <w:adjustRightInd w:val="0"/>
              <w:spacing w:after="0" w:line="240" w:lineRule="auto"/>
              <w:ind w:left="136" w:right="72" w:hanging="106"/>
              <w:jc w:val="both"/>
              <w:rPr>
                <w:rFonts w:ascii="Arial Narrow" w:hAnsi="Arial Narrow" w:cs="Arial Narrow"/>
                <w:sz w:val="18"/>
                <w:szCs w:val="18"/>
              </w:rPr>
            </w:pPr>
          </w:p>
          <w:p w:rsidR="00BF177C" w:rsidRPr="00C07BE5" w:rsidRDefault="00BF177C" w:rsidP="008D04BF">
            <w:pPr>
              <w:widowControl w:val="0"/>
              <w:numPr>
                <w:ilvl w:val="0"/>
                <w:numId w:val="11"/>
              </w:numPr>
              <w:autoSpaceDE w:val="0"/>
              <w:autoSpaceDN w:val="0"/>
              <w:adjustRightInd w:val="0"/>
              <w:spacing w:after="0" w:line="240" w:lineRule="auto"/>
              <w:ind w:left="138" w:right="72" w:hanging="138"/>
              <w:jc w:val="both"/>
              <w:rPr>
                <w:rFonts w:ascii="Arial Narrow" w:hAnsi="Arial Narrow"/>
                <w:sz w:val="18"/>
                <w:szCs w:val="18"/>
              </w:rPr>
            </w:pPr>
            <w:r w:rsidRPr="00C07BE5">
              <w:rPr>
                <w:rFonts w:ascii="Arial Narrow" w:hAnsi="Arial Narrow" w:cs="Arial Narrow"/>
                <w:sz w:val="18"/>
                <w:szCs w:val="18"/>
              </w:rPr>
              <w:t>Para solicitar la Excepción de la obra, la solicitud formal del Director del Proyecto o PMI</w:t>
            </w:r>
            <w:r w:rsidR="00EB518D" w:rsidRPr="00C07BE5">
              <w:rPr>
                <w:rFonts w:ascii="Arial Narrow" w:hAnsi="Arial Narrow" w:cs="Arial Narrow"/>
                <w:sz w:val="18"/>
                <w:szCs w:val="18"/>
              </w:rPr>
              <w:t xml:space="preserve"> al Jefe del DFI</w:t>
            </w:r>
            <w:r w:rsidRPr="00C07BE5">
              <w:rPr>
                <w:rFonts w:ascii="Arial Narrow" w:hAnsi="Arial Narrow" w:cs="Arial Narrow"/>
                <w:sz w:val="18"/>
                <w:szCs w:val="18"/>
              </w:rPr>
              <w:t xml:space="preserve">,  </w:t>
            </w:r>
            <w:r w:rsidR="00382968" w:rsidRPr="00C07BE5">
              <w:rPr>
                <w:rFonts w:ascii="Arial Narrow" w:hAnsi="Arial Narrow" w:cs="Arial Narrow"/>
                <w:sz w:val="18"/>
                <w:szCs w:val="18"/>
              </w:rPr>
              <w:t xml:space="preserve">que deberá </w:t>
            </w:r>
            <w:r w:rsidR="00382968" w:rsidRPr="00C07BE5">
              <w:rPr>
                <w:rFonts w:ascii="Arial Narrow" w:hAnsi="Arial Narrow" w:cs="Arial Narrow"/>
                <w:sz w:val="18"/>
                <w:szCs w:val="18"/>
              </w:rPr>
              <w:lastRenderedPageBreak/>
              <w:t xml:space="preserve">hacerse por carta enviada por  correo tradicional o por e-mail,   </w:t>
            </w:r>
            <w:r w:rsidRPr="00C07BE5">
              <w:rPr>
                <w:rFonts w:ascii="Arial Narrow" w:hAnsi="Arial Narrow" w:cs="Arial Narrow"/>
                <w:sz w:val="18"/>
                <w:szCs w:val="18"/>
              </w:rPr>
              <w:t xml:space="preserve">deberá </w:t>
            </w:r>
            <w:r w:rsidR="0054291A" w:rsidRPr="00C07BE5">
              <w:rPr>
                <w:rFonts w:ascii="Arial Narrow" w:hAnsi="Arial Narrow" w:cs="Arial Narrow"/>
                <w:sz w:val="18"/>
                <w:szCs w:val="18"/>
              </w:rPr>
              <w:t>incluir</w:t>
            </w:r>
            <w:r w:rsidRPr="00C07BE5">
              <w:rPr>
                <w:rFonts w:ascii="Arial Narrow" w:hAnsi="Arial Narrow" w:cs="Arial Narrow"/>
                <w:sz w:val="18"/>
                <w:szCs w:val="18"/>
              </w:rPr>
              <w:t xml:space="preserve">  la  Justificación que precise el aporte específico al proyecto o PMI y el presupuesto actualizado.  </w:t>
            </w:r>
          </w:p>
        </w:tc>
        <w:tc>
          <w:tcPr>
            <w:tcW w:w="3128" w:type="dxa"/>
            <w:vMerge w:val="restart"/>
            <w:tcBorders>
              <w:top w:val="single" w:sz="4" w:space="0" w:color="000000"/>
              <w:left w:val="single" w:sz="4" w:space="0" w:color="000000"/>
              <w:right w:val="single" w:sz="4" w:space="0" w:color="000000"/>
            </w:tcBorders>
          </w:tcPr>
          <w:p w:rsidR="00AA6C7A" w:rsidRPr="003150E3" w:rsidRDefault="00AA6C7A" w:rsidP="0092485B">
            <w:pPr>
              <w:widowControl w:val="0"/>
              <w:autoSpaceDE w:val="0"/>
              <w:autoSpaceDN w:val="0"/>
              <w:adjustRightInd w:val="0"/>
              <w:spacing w:after="0" w:line="240" w:lineRule="auto"/>
              <w:ind w:left="141" w:right="152"/>
              <w:jc w:val="both"/>
              <w:rPr>
                <w:rFonts w:ascii="Arial Narrow" w:hAnsi="Arial Narrow" w:cs="Arial Narrow"/>
                <w:color w:val="548DD4"/>
                <w:sz w:val="18"/>
                <w:szCs w:val="18"/>
              </w:rPr>
            </w:pPr>
            <w:r w:rsidRPr="00C07BE5">
              <w:rPr>
                <w:rFonts w:ascii="Arial Narrow" w:hAnsi="Arial Narrow" w:cs="Arial Narrow"/>
                <w:sz w:val="18"/>
                <w:szCs w:val="18"/>
              </w:rPr>
              <w:lastRenderedPageBreak/>
              <w:t>La Unidad de Arquitectura del DFI, previo al procedimiento de contratación revisará</w:t>
            </w:r>
            <w:r w:rsidR="0092485B" w:rsidRPr="00C07BE5">
              <w:rPr>
                <w:rFonts w:ascii="Arial Narrow" w:hAnsi="Arial Narrow" w:cs="Arial Narrow"/>
                <w:sz w:val="18"/>
                <w:szCs w:val="18"/>
              </w:rPr>
              <w:t xml:space="preserve"> </w:t>
            </w:r>
            <w:r w:rsidRPr="00C07BE5">
              <w:rPr>
                <w:rFonts w:ascii="Arial Narrow" w:hAnsi="Arial Narrow" w:cs="Calibri"/>
                <w:position w:val="1"/>
                <w:sz w:val="18"/>
                <w:szCs w:val="18"/>
              </w:rPr>
              <w:t>l</w:t>
            </w:r>
            <w:r w:rsidRPr="00C07BE5">
              <w:rPr>
                <w:rFonts w:ascii="Arial Narrow" w:hAnsi="Arial Narrow" w:cs="Arial Narrow"/>
                <w:position w:val="1"/>
                <w:sz w:val="18"/>
                <w:szCs w:val="18"/>
              </w:rPr>
              <w:t xml:space="preserve">os </w:t>
            </w:r>
            <w:r w:rsidRPr="003150E3">
              <w:rPr>
                <w:rFonts w:ascii="Arial Narrow" w:hAnsi="Arial Narrow" w:cs="Arial Narrow"/>
                <w:position w:val="1"/>
                <w:sz w:val="18"/>
                <w:szCs w:val="18"/>
              </w:rPr>
              <w:t>antecedentes</w:t>
            </w:r>
            <w:r w:rsidR="0092485B" w:rsidRPr="003150E3">
              <w:rPr>
                <w:rFonts w:ascii="Arial Narrow" w:hAnsi="Arial Narrow" w:cs="Arial Narrow"/>
                <w:position w:val="1"/>
                <w:sz w:val="18"/>
                <w:szCs w:val="18"/>
              </w:rPr>
              <w:t xml:space="preserve"> </w:t>
            </w:r>
            <w:r w:rsidRPr="003150E3">
              <w:rPr>
                <w:rFonts w:ascii="Arial Narrow" w:hAnsi="Arial Narrow" w:cs="Arial Narrow"/>
                <w:sz w:val="18"/>
                <w:szCs w:val="18"/>
              </w:rPr>
              <w:t xml:space="preserve">arquitectónicos según señala la Pauta de Presentación de Antecedentes de Obras que se encuentra disponible en </w:t>
            </w:r>
            <w:hyperlink r:id="rId12" w:history="1">
              <w:r w:rsidR="003150E3" w:rsidRPr="003150E3">
                <w:rPr>
                  <w:rStyle w:val="Hipervnculo"/>
                  <w:rFonts w:ascii="Arial Narrow" w:hAnsi="Arial Narrow" w:cs="Calibri"/>
                  <w:sz w:val="18"/>
                  <w:szCs w:val="18"/>
                </w:rPr>
                <w:t>www.mecesup.cl</w:t>
              </w:r>
            </w:hyperlink>
            <w:r w:rsidR="003150E3" w:rsidRPr="003150E3">
              <w:rPr>
                <w:rFonts w:ascii="Arial Narrow" w:hAnsi="Arial Narrow" w:cs="Calibri"/>
                <w:color w:val="000000"/>
                <w:sz w:val="18"/>
                <w:szCs w:val="18"/>
              </w:rPr>
              <w:t xml:space="preserve"> </w:t>
            </w:r>
            <w:r w:rsidR="00BE55FF" w:rsidRPr="003150E3">
              <w:rPr>
                <w:rFonts w:ascii="Arial Narrow" w:hAnsi="Arial Narrow" w:cs="Calibri"/>
                <w:color w:val="000000"/>
                <w:sz w:val="18"/>
                <w:szCs w:val="18"/>
              </w:rPr>
              <w:t>pestaña C</w:t>
            </w:r>
            <w:r w:rsidR="00BE55FF">
              <w:rPr>
                <w:rFonts w:ascii="Arial Narrow" w:hAnsi="Arial Narrow" w:cs="Calibri"/>
                <w:color w:val="000000"/>
                <w:sz w:val="18"/>
                <w:szCs w:val="18"/>
              </w:rPr>
              <w:t>onvenios de Desempeño</w:t>
            </w:r>
            <w:r w:rsidR="00BE55FF" w:rsidRPr="003150E3">
              <w:rPr>
                <w:rFonts w:ascii="Arial Narrow" w:hAnsi="Arial Narrow" w:cs="Calibri"/>
                <w:color w:val="000000"/>
                <w:sz w:val="18"/>
                <w:szCs w:val="18"/>
              </w:rPr>
              <w:t xml:space="preserve"> (</w:t>
            </w:r>
            <w:proofErr w:type="spellStart"/>
            <w:r w:rsidR="00BE55FF" w:rsidRPr="003150E3">
              <w:rPr>
                <w:rFonts w:ascii="Arial Narrow" w:hAnsi="Arial Narrow" w:cs="Calibri"/>
                <w:color w:val="000000"/>
                <w:sz w:val="18"/>
                <w:szCs w:val="18"/>
              </w:rPr>
              <w:t>CD’s</w:t>
            </w:r>
            <w:proofErr w:type="spellEnd"/>
          </w:p>
          <w:p w:rsidR="0092485B" w:rsidRPr="003150E3" w:rsidRDefault="0092485B" w:rsidP="0092485B">
            <w:pPr>
              <w:widowControl w:val="0"/>
              <w:autoSpaceDE w:val="0"/>
              <w:autoSpaceDN w:val="0"/>
              <w:adjustRightInd w:val="0"/>
              <w:spacing w:after="0" w:line="240" w:lineRule="auto"/>
              <w:ind w:left="141" w:right="152"/>
              <w:jc w:val="both"/>
              <w:rPr>
                <w:rFonts w:ascii="Arial Narrow" w:hAnsi="Arial Narrow"/>
                <w:sz w:val="18"/>
                <w:szCs w:val="18"/>
              </w:rPr>
            </w:pPr>
          </w:p>
          <w:p w:rsidR="00AA6C7A" w:rsidRPr="00C07BE5" w:rsidRDefault="00AA6C7A" w:rsidP="0092485B">
            <w:pPr>
              <w:widowControl w:val="0"/>
              <w:autoSpaceDE w:val="0"/>
              <w:autoSpaceDN w:val="0"/>
              <w:adjustRightInd w:val="0"/>
              <w:spacing w:after="0" w:line="240" w:lineRule="auto"/>
              <w:ind w:left="141" w:right="152"/>
              <w:jc w:val="both"/>
              <w:rPr>
                <w:rFonts w:ascii="Arial Narrow" w:hAnsi="Arial Narrow" w:cs="Arial Narrow"/>
                <w:sz w:val="18"/>
                <w:szCs w:val="18"/>
              </w:rPr>
            </w:pPr>
            <w:r w:rsidRPr="003150E3">
              <w:rPr>
                <w:rFonts w:ascii="Arial Narrow" w:hAnsi="Arial Narrow" w:cs="Arial Narrow"/>
                <w:sz w:val="18"/>
                <w:szCs w:val="18"/>
              </w:rPr>
              <w:t>La Unidad de Adquisiciones hará</w:t>
            </w:r>
            <w:r w:rsidRPr="00C07BE5">
              <w:rPr>
                <w:rFonts w:ascii="Arial Narrow" w:hAnsi="Arial Narrow" w:cs="Arial Narrow"/>
                <w:sz w:val="18"/>
                <w:szCs w:val="18"/>
              </w:rPr>
              <w:t xml:space="preserve"> la revisión previa del primer procedimiento de contratación  en  cada IES o aquel cuyo presupuesto supere los $25.000.000.-,  (que  no  sea  por Ley de  Compras Nacional – Mercado</w:t>
            </w:r>
            <w:r w:rsidR="00CC7540" w:rsidRPr="00C07BE5">
              <w:rPr>
                <w:rFonts w:ascii="Arial Narrow" w:hAnsi="Arial Narrow" w:cs="Arial Narrow"/>
                <w:sz w:val="18"/>
                <w:szCs w:val="18"/>
              </w:rPr>
              <w:t xml:space="preserve"> </w:t>
            </w:r>
            <w:r w:rsidRPr="00C07BE5">
              <w:rPr>
                <w:rFonts w:ascii="Arial Narrow" w:hAnsi="Arial Narrow" w:cs="Arial Narrow"/>
                <w:sz w:val="18"/>
                <w:szCs w:val="18"/>
              </w:rPr>
              <w:t>Publico).</w:t>
            </w:r>
            <w:r w:rsidR="0092485B" w:rsidRPr="00C07BE5">
              <w:rPr>
                <w:rFonts w:ascii="Arial Narrow" w:hAnsi="Arial Narrow" w:cs="Arial Narrow"/>
                <w:sz w:val="18"/>
                <w:szCs w:val="18"/>
              </w:rPr>
              <w:t xml:space="preserve"> </w:t>
            </w:r>
            <w:r w:rsidRPr="00C07BE5">
              <w:rPr>
                <w:rFonts w:ascii="Arial Narrow" w:hAnsi="Arial Narrow" w:cs="Arial Narrow"/>
                <w:sz w:val="18"/>
                <w:szCs w:val="18"/>
              </w:rPr>
              <w:t>Para lo cual la IES deberá enviar al Programa los siguientes documentos:</w:t>
            </w:r>
          </w:p>
          <w:p w:rsidR="00AA6C7A" w:rsidRPr="00C07BE5" w:rsidRDefault="00AA6C7A" w:rsidP="0092485B">
            <w:pPr>
              <w:widowControl w:val="0"/>
              <w:autoSpaceDE w:val="0"/>
              <w:autoSpaceDN w:val="0"/>
              <w:adjustRightInd w:val="0"/>
              <w:spacing w:after="0" w:line="240" w:lineRule="auto"/>
              <w:ind w:left="141" w:right="152"/>
              <w:jc w:val="both"/>
              <w:rPr>
                <w:rFonts w:ascii="Arial Narrow" w:hAnsi="Arial Narrow" w:cs="Arial Narrow"/>
                <w:sz w:val="18"/>
                <w:szCs w:val="18"/>
              </w:rPr>
            </w:pPr>
          </w:p>
          <w:p w:rsidR="00AA6C7A" w:rsidRPr="00C07BE5" w:rsidRDefault="00AA6C7A" w:rsidP="0092485B">
            <w:pPr>
              <w:widowControl w:val="0"/>
              <w:autoSpaceDE w:val="0"/>
              <w:autoSpaceDN w:val="0"/>
              <w:adjustRightInd w:val="0"/>
              <w:spacing w:after="0" w:line="240" w:lineRule="auto"/>
              <w:ind w:left="141" w:right="152"/>
              <w:jc w:val="both"/>
              <w:rPr>
                <w:rFonts w:ascii="Arial Narrow" w:hAnsi="Arial Narrow" w:cs="Arial Narrow"/>
                <w:sz w:val="18"/>
                <w:szCs w:val="18"/>
              </w:rPr>
            </w:pPr>
            <w:r w:rsidRPr="00C07BE5">
              <w:rPr>
                <w:rFonts w:ascii="Arial Narrow" w:hAnsi="Arial Narrow" w:cs="Arial Narrow"/>
                <w:sz w:val="18"/>
                <w:szCs w:val="18"/>
              </w:rPr>
              <w:t>Etapa 1:</w:t>
            </w:r>
          </w:p>
          <w:p w:rsidR="00AA6C7A" w:rsidRPr="00C07BE5" w:rsidRDefault="00AA6C7A" w:rsidP="008D04BF">
            <w:pPr>
              <w:widowControl w:val="0"/>
              <w:numPr>
                <w:ilvl w:val="0"/>
                <w:numId w:val="7"/>
              </w:numPr>
              <w:autoSpaceDE w:val="0"/>
              <w:autoSpaceDN w:val="0"/>
              <w:adjustRightInd w:val="0"/>
              <w:spacing w:after="0" w:line="240" w:lineRule="auto"/>
              <w:ind w:left="141" w:right="152" w:firstLine="0"/>
              <w:jc w:val="both"/>
              <w:rPr>
                <w:rFonts w:ascii="Arial Narrow" w:hAnsi="Arial Narrow"/>
                <w:sz w:val="18"/>
                <w:szCs w:val="18"/>
              </w:rPr>
            </w:pPr>
            <w:r w:rsidRPr="00C07BE5">
              <w:rPr>
                <w:rFonts w:ascii="Arial Narrow" w:hAnsi="Arial Narrow"/>
                <w:sz w:val="18"/>
                <w:szCs w:val="18"/>
              </w:rPr>
              <w:t>Bases Administrativas y/o técnicas,</w:t>
            </w:r>
          </w:p>
          <w:p w:rsidR="00AA6C7A" w:rsidRPr="00C07BE5" w:rsidRDefault="00AA6C7A" w:rsidP="008D04BF">
            <w:pPr>
              <w:widowControl w:val="0"/>
              <w:numPr>
                <w:ilvl w:val="0"/>
                <w:numId w:val="7"/>
              </w:numPr>
              <w:autoSpaceDE w:val="0"/>
              <w:autoSpaceDN w:val="0"/>
              <w:adjustRightInd w:val="0"/>
              <w:spacing w:after="0" w:line="240" w:lineRule="auto"/>
              <w:ind w:left="141" w:right="152" w:firstLine="0"/>
              <w:jc w:val="both"/>
              <w:rPr>
                <w:rFonts w:ascii="Arial Narrow" w:hAnsi="Arial Narrow"/>
                <w:sz w:val="18"/>
                <w:szCs w:val="18"/>
              </w:rPr>
            </w:pPr>
            <w:r w:rsidRPr="00C07BE5">
              <w:rPr>
                <w:rFonts w:ascii="Arial Narrow" w:hAnsi="Arial Narrow"/>
                <w:sz w:val="18"/>
                <w:szCs w:val="18"/>
              </w:rPr>
              <w:t>Llamado y/o invitación</w:t>
            </w:r>
          </w:p>
          <w:p w:rsidR="00AA6C7A" w:rsidRPr="00C07BE5" w:rsidRDefault="00AA6C7A" w:rsidP="008D04BF">
            <w:pPr>
              <w:widowControl w:val="0"/>
              <w:numPr>
                <w:ilvl w:val="0"/>
                <w:numId w:val="7"/>
              </w:numPr>
              <w:autoSpaceDE w:val="0"/>
              <w:autoSpaceDN w:val="0"/>
              <w:adjustRightInd w:val="0"/>
              <w:spacing w:after="0" w:line="240" w:lineRule="auto"/>
              <w:ind w:left="141" w:right="152" w:firstLine="0"/>
              <w:jc w:val="both"/>
              <w:rPr>
                <w:rFonts w:ascii="Arial Narrow" w:hAnsi="Arial Narrow"/>
                <w:sz w:val="18"/>
                <w:szCs w:val="18"/>
              </w:rPr>
            </w:pPr>
            <w:r w:rsidRPr="00C07BE5">
              <w:rPr>
                <w:rFonts w:ascii="Arial Narrow" w:hAnsi="Arial Narrow"/>
                <w:sz w:val="18"/>
                <w:szCs w:val="18"/>
              </w:rPr>
              <w:t>Nómina de empresas.</w:t>
            </w:r>
          </w:p>
          <w:p w:rsidR="00AA6C7A" w:rsidRPr="00C07BE5" w:rsidRDefault="00AA6C7A" w:rsidP="0092485B">
            <w:pPr>
              <w:spacing w:after="0" w:line="240" w:lineRule="auto"/>
              <w:ind w:left="141" w:right="152"/>
              <w:jc w:val="both"/>
              <w:rPr>
                <w:rFonts w:ascii="Arial Narrow" w:hAnsi="Arial Narrow"/>
                <w:sz w:val="18"/>
                <w:szCs w:val="18"/>
              </w:rPr>
            </w:pPr>
          </w:p>
          <w:p w:rsidR="00AA6C7A" w:rsidRPr="00C07BE5" w:rsidRDefault="00AA6C7A" w:rsidP="0092485B">
            <w:pPr>
              <w:spacing w:after="0" w:line="240" w:lineRule="auto"/>
              <w:ind w:left="141" w:right="152"/>
              <w:jc w:val="both"/>
              <w:rPr>
                <w:rFonts w:ascii="Arial Narrow" w:hAnsi="Arial Narrow"/>
                <w:sz w:val="18"/>
                <w:szCs w:val="18"/>
              </w:rPr>
            </w:pPr>
            <w:r w:rsidRPr="00C07BE5">
              <w:rPr>
                <w:rFonts w:ascii="Arial Narrow" w:hAnsi="Arial Narrow"/>
                <w:sz w:val="18"/>
                <w:szCs w:val="18"/>
              </w:rPr>
              <w:t xml:space="preserve">Etapa 2: </w:t>
            </w:r>
          </w:p>
          <w:p w:rsidR="00AA6C7A" w:rsidRPr="00C07BE5" w:rsidRDefault="00AA6C7A" w:rsidP="008D04BF">
            <w:pPr>
              <w:numPr>
                <w:ilvl w:val="0"/>
                <w:numId w:val="7"/>
              </w:numPr>
              <w:spacing w:after="0" w:line="240" w:lineRule="auto"/>
              <w:ind w:left="141" w:right="152" w:firstLine="0"/>
              <w:jc w:val="both"/>
              <w:rPr>
                <w:rFonts w:ascii="Arial Narrow" w:hAnsi="Arial Narrow"/>
                <w:sz w:val="18"/>
                <w:szCs w:val="18"/>
              </w:rPr>
            </w:pPr>
            <w:r w:rsidRPr="00C07BE5">
              <w:rPr>
                <w:rFonts w:ascii="Arial Narrow" w:hAnsi="Arial Narrow"/>
                <w:sz w:val="18"/>
                <w:szCs w:val="18"/>
              </w:rPr>
              <w:t>Evaluación y Propuesta de Adjudicación</w:t>
            </w:r>
          </w:p>
          <w:p w:rsidR="00AA6C7A" w:rsidRPr="00C07BE5" w:rsidRDefault="00AA6C7A" w:rsidP="008D04BF">
            <w:pPr>
              <w:numPr>
                <w:ilvl w:val="0"/>
                <w:numId w:val="7"/>
              </w:numPr>
              <w:spacing w:after="0" w:line="240" w:lineRule="auto"/>
              <w:ind w:left="141" w:right="152" w:firstLine="0"/>
              <w:jc w:val="both"/>
              <w:rPr>
                <w:rFonts w:ascii="Arial Narrow" w:hAnsi="Arial Narrow"/>
                <w:sz w:val="18"/>
                <w:szCs w:val="18"/>
              </w:rPr>
            </w:pPr>
            <w:r w:rsidRPr="00C07BE5">
              <w:rPr>
                <w:rFonts w:ascii="Arial Narrow" w:hAnsi="Arial Narrow"/>
                <w:sz w:val="18"/>
                <w:szCs w:val="18"/>
              </w:rPr>
              <w:t>Borrador de contrato.</w:t>
            </w:r>
          </w:p>
          <w:p w:rsidR="00AA6C7A" w:rsidRPr="00C07BE5" w:rsidRDefault="00AA6C7A" w:rsidP="008D04BF">
            <w:pPr>
              <w:widowControl w:val="0"/>
              <w:numPr>
                <w:ilvl w:val="0"/>
                <w:numId w:val="2"/>
              </w:numPr>
              <w:autoSpaceDE w:val="0"/>
              <w:autoSpaceDN w:val="0"/>
              <w:adjustRightInd w:val="0"/>
              <w:spacing w:after="0" w:line="240" w:lineRule="auto"/>
              <w:ind w:left="141" w:right="152" w:firstLine="0"/>
              <w:jc w:val="both"/>
              <w:rPr>
                <w:rFonts w:ascii="Arial Narrow" w:hAnsi="Arial Narrow" w:cs="Arial Narrow"/>
                <w:sz w:val="18"/>
                <w:szCs w:val="18"/>
              </w:rPr>
            </w:pPr>
            <w:r w:rsidRPr="00C07BE5">
              <w:rPr>
                <w:rFonts w:ascii="Arial Narrow" w:hAnsi="Arial Narrow" w:cs="Arial Narrow"/>
                <w:sz w:val="18"/>
                <w:szCs w:val="18"/>
              </w:rPr>
              <w:t>Si el procedimiento de contratación institucional no es único, el primero de cada uno de ellos deberá    someterse    a revisión previa. (Comparación de Precios, Licitación).</w:t>
            </w:r>
          </w:p>
          <w:p w:rsidR="00AA6C7A" w:rsidRPr="00C07BE5" w:rsidRDefault="00AA6C7A" w:rsidP="00EE4887">
            <w:pPr>
              <w:widowControl w:val="0"/>
              <w:autoSpaceDE w:val="0"/>
              <w:autoSpaceDN w:val="0"/>
              <w:adjustRightInd w:val="0"/>
              <w:spacing w:after="0" w:line="240" w:lineRule="auto"/>
              <w:ind w:left="102" w:right="72"/>
              <w:jc w:val="both"/>
              <w:rPr>
                <w:rFonts w:ascii="Arial Narrow" w:hAnsi="Arial Narrow"/>
                <w:sz w:val="18"/>
                <w:szCs w:val="18"/>
              </w:rPr>
            </w:pPr>
          </w:p>
        </w:tc>
      </w:tr>
      <w:tr w:rsidR="00AA6C7A" w:rsidRPr="00C07BE5" w:rsidTr="00CA3610">
        <w:tc>
          <w:tcPr>
            <w:tcW w:w="1632" w:type="dxa"/>
            <w:tcBorders>
              <w:top w:val="single" w:sz="4" w:space="0" w:color="000000"/>
              <w:left w:val="single" w:sz="4" w:space="0" w:color="000000"/>
              <w:bottom w:val="single" w:sz="4" w:space="0" w:color="000000"/>
              <w:right w:val="single" w:sz="4" w:space="0" w:color="000000"/>
            </w:tcBorders>
          </w:tcPr>
          <w:p w:rsidR="00AA6C7A" w:rsidRPr="00C07BE5" w:rsidRDefault="00066E62" w:rsidP="008D04BF">
            <w:pPr>
              <w:widowControl w:val="0"/>
              <w:numPr>
                <w:ilvl w:val="0"/>
                <w:numId w:val="20"/>
              </w:numPr>
              <w:autoSpaceDE w:val="0"/>
              <w:autoSpaceDN w:val="0"/>
              <w:adjustRightInd w:val="0"/>
              <w:spacing w:after="0" w:line="240" w:lineRule="auto"/>
              <w:ind w:left="175" w:right="138" w:hanging="142"/>
              <w:jc w:val="both"/>
              <w:rPr>
                <w:rFonts w:ascii="Arial Narrow" w:hAnsi="Arial Narrow" w:cs="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 </w:t>
            </w:r>
            <w:r w:rsidR="00AA6C7A" w:rsidRPr="00C07BE5">
              <w:rPr>
                <w:rFonts w:ascii="Arial Narrow" w:hAnsi="Arial Narrow" w:cs="Arial Narrow"/>
                <w:b/>
                <w:bCs/>
                <w:sz w:val="18"/>
                <w:szCs w:val="18"/>
              </w:rPr>
              <w:t>Humanidades, Ciencias Sociales y Artes</w:t>
            </w:r>
          </w:p>
          <w:p w:rsidR="00AA6C7A" w:rsidRPr="00C07BE5" w:rsidRDefault="00066E62" w:rsidP="008D04BF">
            <w:pPr>
              <w:widowControl w:val="0"/>
              <w:numPr>
                <w:ilvl w:val="0"/>
                <w:numId w:val="20"/>
              </w:numPr>
              <w:autoSpaceDE w:val="0"/>
              <w:autoSpaceDN w:val="0"/>
              <w:adjustRightInd w:val="0"/>
              <w:spacing w:after="0" w:line="240" w:lineRule="auto"/>
              <w:ind w:left="175" w:right="266" w:hanging="142"/>
              <w:jc w:val="both"/>
              <w:rPr>
                <w:rFonts w:ascii="Arial Narrow" w:hAnsi="Arial Narrow" w:cs="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del Fondo de</w:t>
            </w:r>
          </w:p>
          <w:p w:rsidR="00AA6C7A" w:rsidRPr="00C07BE5" w:rsidRDefault="00AA6C7A" w:rsidP="008D04BF">
            <w:pPr>
              <w:widowControl w:val="0"/>
              <w:numPr>
                <w:ilvl w:val="0"/>
                <w:numId w:val="20"/>
              </w:numPr>
              <w:autoSpaceDE w:val="0"/>
              <w:autoSpaceDN w:val="0"/>
              <w:adjustRightInd w:val="0"/>
              <w:spacing w:after="0" w:line="240" w:lineRule="auto"/>
              <w:ind w:left="175" w:right="284" w:hanging="142"/>
              <w:jc w:val="both"/>
              <w:rPr>
                <w:rFonts w:ascii="Arial Narrow" w:hAnsi="Arial Narrow" w:cs="Arial Narrow"/>
                <w:sz w:val="18"/>
                <w:szCs w:val="18"/>
              </w:rPr>
            </w:pPr>
            <w:r w:rsidRPr="00C07BE5">
              <w:rPr>
                <w:rFonts w:ascii="Arial Narrow" w:hAnsi="Arial Narrow" w:cs="Arial Narrow"/>
                <w:b/>
                <w:bCs/>
                <w:sz w:val="18"/>
                <w:szCs w:val="18"/>
              </w:rPr>
              <w:t>Fortalecimiento</w:t>
            </w:r>
          </w:p>
          <w:p w:rsidR="00AA6C7A" w:rsidRPr="00C07BE5" w:rsidRDefault="00066E62" w:rsidP="008D04BF">
            <w:pPr>
              <w:widowControl w:val="0"/>
              <w:numPr>
                <w:ilvl w:val="0"/>
                <w:numId w:val="20"/>
              </w:numPr>
              <w:autoSpaceDE w:val="0"/>
              <w:autoSpaceDN w:val="0"/>
              <w:adjustRightInd w:val="0"/>
              <w:spacing w:after="0" w:line="240" w:lineRule="auto"/>
              <w:ind w:left="175" w:right="476" w:hanging="142"/>
              <w:jc w:val="both"/>
              <w:rPr>
                <w:rFonts w:ascii="Arial Narrow" w:hAnsi="Arial Narrow" w:cs="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del Fondo </w:t>
            </w:r>
            <w:r w:rsidR="00AA6C7A" w:rsidRPr="00C07BE5">
              <w:rPr>
                <w:rFonts w:ascii="Arial Narrow" w:hAnsi="Arial Narrow" w:cs="Arial Narrow"/>
                <w:b/>
                <w:bCs/>
                <w:sz w:val="18"/>
                <w:szCs w:val="18"/>
              </w:rPr>
              <w:t xml:space="preserve">Basal </w:t>
            </w:r>
            <w:r w:rsidR="00AA6C7A" w:rsidRPr="00C07BE5">
              <w:rPr>
                <w:rFonts w:ascii="Arial Narrow" w:hAnsi="Arial Narrow" w:cs="Arial Narrow"/>
                <w:sz w:val="18"/>
                <w:szCs w:val="18"/>
              </w:rPr>
              <w:t>por Desempeño</w:t>
            </w:r>
          </w:p>
          <w:p w:rsidR="00AA6C7A" w:rsidRPr="00C07BE5" w:rsidRDefault="00066E62" w:rsidP="008D04BF">
            <w:pPr>
              <w:widowControl w:val="0"/>
              <w:numPr>
                <w:ilvl w:val="0"/>
                <w:numId w:val="20"/>
              </w:numPr>
              <w:autoSpaceDE w:val="0"/>
              <w:autoSpaceDN w:val="0"/>
              <w:adjustRightInd w:val="0"/>
              <w:spacing w:after="0" w:line="240" w:lineRule="auto"/>
              <w:ind w:left="175" w:right="225" w:hanging="142"/>
              <w:jc w:val="both"/>
              <w:rPr>
                <w:rFonts w:ascii="Arial Narrow" w:hAnsi="Arial Narrow" w:cs="Arial Narrow"/>
                <w:sz w:val="18"/>
                <w:szCs w:val="18"/>
              </w:rPr>
            </w:pPr>
            <w:r w:rsidRPr="00C07BE5">
              <w:rPr>
                <w:rFonts w:ascii="Arial Narrow" w:hAnsi="Arial Narrow" w:cs="Arial Narrow"/>
                <w:sz w:val="18"/>
                <w:szCs w:val="18"/>
              </w:rPr>
              <w:t>CONVENIO</w:t>
            </w:r>
            <w:r w:rsidR="00AA6C7A" w:rsidRPr="00C07BE5">
              <w:rPr>
                <w:rFonts w:ascii="Arial Narrow" w:hAnsi="Arial Narrow" w:cs="Arial Narrow"/>
                <w:sz w:val="18"/>
                <w:szCs w:val="18"/>
              </w:rPr>
              <w:t xml:space="preserve"> de Apoyo a la</w:t>
            </w:r>
          </w:p>
          <w:p w:rsidR="00AA6C7A" w:rsidRPr="00C07BE5" w:rsidRDefault="00AA6C7A" w:rsidP="00EE4887">
            <w:pPr>
              <w:widowControl w:val="0"/>
              <w:autoSpaceDE w:val="0"/>
              <w:autoSpaceDN w:val="0"/>
              <w:adjustRightInd w:val="0"/>
              <w:spacing w:after="0" w:line="240" w:lineRule="auto"/>
              <w:ind w:left="170" w:right="393"/>
              <w:jc w:val="both"/>
              <w:rPr>
                <w:rFonts w:ascii="Arial Narrow" w:hAnsi="Arial Narrow" w:cs="Arial Narrow"/>
                <w:sz w:val="18"/>
                <w:szCs w:val="18"/>
              </w:rPr>
            </w:pPr>
            <w:r w:rsidRPr="00C07BE5">
              <w:rPr>
                <w:rFonts w:ascii="Arial Narrow" w:hAnsi="Arial Narrow" w:cs="Arial Narrow"/>
                <w:b/>
                <w:bCs/>
                <w:sz w:val="18"/>
                <w:szCs w:val="18"/>
              </w:rPr>
              <w:t xml:space="preserve">Innovación </w:t>
            </w:r>
            <w:r w:rsidRPr="00C07BE5">
              <w:rPr>
                <w:rFonts w:ascii="Arial Narrow" w:hAnsi="Arial Narrow" w:cs="Arial Narrow"/>
                <w:sz w:val="18"/>
                <w:szCs w:val="18"/>
              </w:rPr>
              <w:t>en</w:t>
            </w:r>
          </w:p>
          <w:p w:rsidR="00AA6C7A" w:rsidRPr="00C07BE5" w:rsidRDefault="00AA6C7A" w:rsidP="00EE4887">
            <w:pPr>
              <w:widowControl w:val="0"/>
              <w:autoSpaceDE w:val="0"/>
              <w:autoSpaceDN w:val="0"/>
              <w:adjustRightInd w:val="0"/>
              <w:spacing w:after="0" w:line="240" w:lineRule="auto"/>
              <w:ind w:left="205"/>
              <w:jc w:val="both"/>
              <w:rPr>
                <w:rFonts w:ascii="Arial Narrow" w:hAnsi="Arial Narrow"/>
                <w:sz w:val="18"/>
                <w:szCs w:val="18"/>
              </w:rPr>
            </w:pPr>
            <w:r w:rsidRPr="00C07BE5">
              <w:rPr>
                <w:rFonts w:ascii="Arial Narrow" w:hAnsi="Arial Narrow" w:cs="Arial Narrow"/>
                <w:sz w:val="18"/>
                <w:szCs w:val="18"/>
              </w:rPr>
              <w:lastRenderedPageBreak/>
              <w:t>Educación Superior</w:t>
            </w:r>
          </w:p>
        </w:tc>
        <w:tc>
          <w:tcPr>
            <w:tcW w:w="1241" w:type="dxa"/>
            <w:tcBorders>
              <w:top w:val="single" w:sz="4" w:space="0" w:color="000000"/>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100" w:right="157"/>
              <w:jc w:val="both"/>
              <w:rPr>
                <w:rFonts w:ascii="Arial Narrow" w:hAnsi="Arial Narrow"/>
                <w:sz w:val="18"/>
                <w:szCs w:val="18"/>
              </w:rPr>
            </w:pPr>
            <w:r w:rsidRPr="00C07BE5">
              <w:rPr>
                <w:rFonts w:ascii="Arial Narrow" w:hAnsi="Arial Narrow" w:cs="Arial Narrow"/>
                <w:sz w:val="18"/>
                <w:szCs w:val="18"/>
              </w:rPr>
              <w:lastRenderedPageBreak/>
              <w:t>Obras nuevas Remodelación Habilitación Ampliación Alhajamiento</w:t>
            </w:r>
          </w:p>
        </w:tc>
        <w:tc>
          <w:tcPr>
            <w:tcW w:w="1842" w:type="dxa"/>
            <w:vMerge/>
            <w:tcBorders>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jc w:val="both"/>
              <w:rPr>
                <w:rFonts w:ascii="Arial Narrow" w:hAnsi="Arial Narrow"/>
                <w:sz w:val="18"/>
                <w:szCs w:val="18"/>
              </w:rPr>
            </w:pPr>
          </w:p>
        </w:tc>
        <w:tc>
          <w:tcPr>
            <w:tcW w:w="2406" w:type="dxa"/>
            <w:vMerge/>
            <w:tcBorders>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ind w:left="30"/>
              <w:jc w:val="both"/>
              <w:rPr>
                <w:rFonts w:ascii="Arial Narrow" w:hAnsi="Arial Narrow"/>
                <w:sz w:val="18"/>
                <w:szCs w:val="18"/>
              </w:rPr>
            </w:pPr>
          </w:p>
        </w:tc>
        <w:tc>
          <w:tcPr>
            <w:tcW w:w="3128" w:type="dxa"/>
            <w:vMerge/>
            <w:tcBorders>
              <w:left w:val="single" w:sz="4" w:space="0" w:color="000000"/>
              <w:bottom w:val="single" w:sz="4" w:space="0" w:color="000000"/>
              <w:right w:val="single" w:sz="4" w:space="0" w:color="000000"/>
            </w:tcBorders>
          </w:tcPr>
          <w:p w:rsidR="00AA6C7A" w:rsidRPr="00C07BE5" w:rsidRDefault="00AA6C7A" w:rsidP="00EE4887">
            <w:pPr>
              <w:widowControl w:val="0"/>
              <w:autoSpaceDE w:val="0"/>
              <w:autoSpaceDN w:val="0"/>
              <w:adjustRightInd w:val="0"/>
              <w:spacing w:after="0" w:line="240" w:lineRule="auto"/>
              <w:jc w:val="both"/>
              <w:rPr>
                <w:rFonts w:ascii="Arial Narrow" w:hAnsi="Arial Narrow"/>
                <w:sz w:val="18"/>
                <w:szCs w:val="18"/>
              </w:rPr>
            </w:pPr>
          </w:p>
        </w:tc>
      </w:tr>
    </w:tbl>
    <w:p w:rsidR="0034281B" w:rsidRPr="00C07BE5" w:rsidRDefault="0034281B" w:rsidP="00EE4887">
      <w:pPr>
        <w:widowControl w:val="0"/>
        <w:tabs>
          <w:tab w:val="decimal" w:pos="6096"/>
          <w:tab w:val="decimal" w:pos="6237"/>
          <w:tab w:val="decimal" w:pos="6379"/>
        </w:tabs>
        <w:autoSpaceDE w:val="0"/>
        <w:autoSpaceDN w:val="0"/>
        <w:adjustRightInd w:val="0"/>
        <w:spacing w:after="0" w:line="240" w:lineRule="auto"/>
        <w:ind w:left="5245" w:right="4745" w:hanging="992"/>
        <w:jc w:val="both"/>
        <w:rPr>
          <w:rFonts w:ascii="Arial Narrow" w:hAnsi="Arial Narrow" w:cs="Calibri"/>
        </w:rPr>
      </w:pPr>
      <w:r w:rsidRPr="00C07BE5">
        <w:rPr>
          <w:rFonts w:ascii="Arial Narrow" w:hAnsi="Arial Narrow" w:cs="Calibri"/>
          <w:b/>
          <w:bCs/>
        </w:rPr>
        <w:lastRenderedPageBreak/>
        <w:t>Tabla N°</w:t>
      </w:r>
      <w:r w:rsidRPr="00C07BE5">
        <w:rPr>
          <w:rFonts w:ascii="Arial Narrow" w:hAnsi="Arial Narrow" w:cs="Calibri"/>
          <w:b/>
          <w:bCs/>
          <w:w w:val="99"/>
        </w:rPr>
        <w:t>6</w:t>
      </w:r>
    </w:p>
    <w:p w:rsidR="0034281B" w:rsidRPr="00C07BE5" w:rsidRDefault="0034281B" w:rsidP="00EE4887">
      <w:pPr>
        <w:widowControl w:val="0"/>
        <w:autoSpaceDE w:val="0"/>
        <w:autoSpaceDN w:val="0"/>
        <w:adjustRightInd w:val="0"/>
        <w:spacing w:after="0" w:line="240" w:lineRule="auto"/>
        <w:jc w:val="both"/>
        <w:rPr>
          <w:rFonts w:ascii="Arial Narrow" w:hAnsi="Arial Narrow" w:cs="Calibri"/>
        </w:rPr>
      </w:pPr>
    </w:p>
    <w:p w:rsidR="0034281B" w:rsidRPr="00C07BE5" w:rsidRDefault="0034281B" w:rsidP="00EE4887">
      <w:pPr>
        <w:widowControl w:val="0"/>
        <w:autoSpaceDE w:val="0"/>
        <w:autoSpaceDN w:val="0"/>
        <w:adjustRightInd w:val="0"/>
        <w:spacing w:after="0" w:line="240" w:lineRule="auto"/>
        <w:jc w:val="both"/>
        <w:rPr>
          <w:rFonts w:ascii="Arial Narrow" w:hAnsi="Arial Narrow" w:cs="Calibri"/>
        </w:rPr>
      </w:pPr>
    </w:p>
    <w:p w:rsidR="0034281B" w:rsidRPr="00C07BE5" w:rsidRDefault="0034281B" w:rsidP="00EE4887">
      <w:pPr>
        <w:widowControl w:val="0"/>
        <w:tabs>
          <w:tab w:val="left" w:pos="2127"/>
        </w:tabs>
        <w:autoSpaceDE w:val="0"/>
        <w:autoSpaceDN w:val="0"/>
        <w:adjustRightInd w:val="0"/>
        <w:spacing w:after="0" w:line="240" w:lineRule="auto"/>
        <w:ind w:right="7590"/>
        <w:jc w:val="both"/>
        <w:rPr>
          <w:rFonts w:ascii="Arial Narrow" w:hAnsi="Arial Narrow" w:cs="Arial Narrow"/>
        </w:rPr>
      </w:pPr>
      <w:r w:rsidRPr="00C07BE5">
        <w:rPr>
          <w:rFonts w:ascii="Arial Narrow" w:hAnsi="Arial Narrow" w:cs="Arial Narrow"/>
          <w:b/>
          <w:bCs/>
        </w:rPr>
        <w:t>6.- Otros Gastos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right="32"/>
        <w:jc w:val="both"/>
        <w:rPr>
          <w:rFonts w:ascii="Arial Narrow" w:hAnsi="Arial Narrow" w:cs="Arial Narrow"/>
        </w:rPr>
      </w:pPr>
      <w:r w:rsidRPr="00C07BE5">
        <w:rPr>
          <w:rFonts w:ascii="Arial Narrow" w:hAnsi="Arial Narrow" w:cs="Arial Narrow"/>
        </w:rPr>
        <w:t xml:space="preserve">Sólo para los </w:t>
      </w:r>
      <w:r w:rsidR="00066E62" w:rsidRPr="00C07BE5">
        <w:rPr>
          <w:rFonts w:ascii="Arial Narrow" w:hAnsi="Arial Narrow" w:cs="Arial Narrow"/>
        </w:rPr>
        <w:t>C</w:t>
      </w:r>
      <w:r w:rsidR="00EC531C" w:rsidRPr="00C07BE5">
        <w:rPr>
          <w:rFonts w:ascii="Arial Narrow" w:hAnsi="Arial Narrow" w:cs="Arial Narrow"/>
        </w:rPr>
        <w:t>onvenios</w:t>
      </w:r>
      <w:r w:rsidRPr="00C07BE5">
        <w:rPr>
          <w:rFonts w:ascii="Arial Narrow" w:hAnsi="Arial Narrow" w:cs="Arial Narrow"/>
        </w:rPr>
        <w:t xml:space="preserve"> de Fondo Basal, de Fortalecimiento y de Humanidades, se podrá considerar otro tipo de gastos, diferentes a los señalados precedentemente, siempre que ellos se encuentren contemplados en el PMI y/o </w:t>
      </w:r>
      <w:r w:rsidR="00066E62" w:rsidRPr="00C07BE5">
        <w:rPr>
          <w:rFonts w:ascii="Arial Narrow" w:hAnsi="Arial Narrow" w:cs="Arial Narrow"/>
        </w:rPr>
        <w:t>C</w:t>
      </w:r>
      <w:r w:rsidR="00EC531C" w:rsidRPr="00C07BE5">
        <w:rPr>
          <w:rFonts w:ascii="Arial Narrow" w:hAnsi="Arial Narrow" w:cs="Arial Narrow"/>
        </w:rPr>
        <w:t xml:space="preserve">onvenio </w:t>
      </w:r>
      <w:r w:rsidRPr="00C07BE5">
        <w:rPr>
          <w:rFonts w:ascii="Arial Narrow" w:hAnsi="Arial Narrow" w:cs="Arial Narrow"/>
        </w:rPr>
        <w:t>correspondiente, y las Bases de Concurso lo permitan.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right="3339"/>
        <w:jc w:val="both"/>
        <w:rPr>
          <w:rFonts w:ascii="Arial Narrow" w:hAnsi="Arial Narrow" w:cs="Arial Narrow"/>
        </w:rPr>
      </w:pPr>
      <w:r w:rsidRPr="00C07BE5">
        <w:rPr>
          <w:rFonts w:ascii="Arial Narrow" w:hAnsi="Arial Narrow" w:cs="Arial Narrow"/>
          <w:b/>
          <w:bCs/>
        </w:rPr>
        <w:t>7</w:t>
      </w:r>
      <w:r w:rsidR="00130EA3" w:rsidRPr="00C07BE5">
        <w:rPr>
          <w:rFonts w:ascii="Arial Narrow" w:hAnsi="Arial Narrow" w:cs="Arial Narrow"/>
          <w:b/>
          <w:bCs/>
        </w:rPr>
        <w:t>.-</w:t>
      </w:r>
      <w:r w:rsidRPr="00C07BE5">
        <w:rPr>
          <w:rFonts w:ascii="Arial Narrow" w:hAnsi="Arial Narrow" w:cs="Arial Narrow"/>
          <w:b/>
          <w:bCs/>
        </w:rPr>
        <w:t xml:space="preserve"> Proceder en caso de aprobación o revisión previa del </w:t>
      </w:r>
      <w:r w:rsidR="00237C8F" w:rsidRPr="00C07BE5">
        <w:rPr>
          <w:rFonts w:ascii="Arial Narrow" w:hAnsi="Arial Narrow" w:cs="Arial Narrow"/>
          <w:b/>
          <w:bCs/>
        </w:rPr>
        <w:t>DFI</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right="66"/>
        <w:jc w:val="both"/>
        <w:rPr>
          <w:rFonts w:ascii="Arial Narrow" w:hAnsi="Arial Narrow" w:cs="Arial Narrow"/>
        </w:rPr>
      </w:pPr>
      <w:r w:rsidRPr="00C07BE5">
        <w:rPr>
          <w:rFonts w:ascii="Arial Narrow" w:hAnsi="Arial Narrow" w:cs="Arial Narrow"/>
        </w:rPr>
        <w:t xml:space="preserve">A continuación se indican los responsables y el proceder que se debe seguir para las solicitudes de aprobación previa por ratificación de Calidad y Excepciones y/o de revisión previa del </w:t>
      </w:r>
      <w:r w:rsidR="00237C8F" w:rsidRPr="00C07BE5">
        <w:rPr>
          <w:rFonts w:ascii="Arial Narrow" w:hAnsi="Arial Narrow" w:cs="Arial Narrow"/>
        </w:rPr>
        <w:t>DFI</w:t>
      </w:r>
      <w:r w:rsidRPr="00C07BE5">
        <w:rPr>
          <w:rFonts w:ascii="Arial Narrow" w:hAnsi="Arial Narrow" w:cs="Arial Narrow"/>
        </w:rPr>
        <w:t xml:space="preserve"> para procedimiento de compra o contratación. En el texto a continuación se ha utilizado la siguiente nomenclatura:</w:t>
      </w:r>
    </w:p>
    <w:p w:rsidR="0034281B" w:rsidRPr="00C07BE5" w:rsidRDefault="0034281B" w:rsidP="00EE4887">
      <w:pPr>
        <w:widowControl w:val="0"/>
        <w:autoSpaceDE w:val="0"/>
        <w:autoSpaceDN w:val="0"/>
        <w:adjustRightInd w:val="0"/>
        <w:spacing w:after="0" w:line="240" w:lineRule="auto"/>
        <w:jc w:val="both"/>
        <w:rPr>
          <w:rFonts w:ascii="Arial Narrow" w:hAnsi="Arial Narrow"/>
        </w:rPr>
      </w:pPr>
    </w:p>
    <w:p w:rsidR="001E18EF" w:rsidRPr="00670A6D" w:rsidRDefault="0034281B" w:rsidP="001E18EF">
      <w:pPr>
        <w:rPr>
          <w:rFonts w:cs="Calibri"/>
          <w:sz w:val="18"/>
          <w:szCs w:val="18"/>
        </w:rPr>
      </w:pPr>
      <w:r w:rsidRPr="00670A6D">
        <w:rPr>
          <w:rFonts w:ascii="Arial Narrow" w:hAnsi="Arial Narrow" w:cs="Arial Narrow"/>
          <w:b/>
          <w:bCs/>
          <w:i/>
          <w:iCs/>
          <w:color w:val="000000"/>
        </w:rPr>
        <w:t>7.</w:t>
      </w:r>
      <w:r w:rsidR="00130EA3" w:rsidRPr="00670A6D">
        <w:rPr>
          <w:rFonts w:ascii="Arial Narrow" w:hAnsi="Arial Narrow" w:cs="Arial Narrow"/>
          <w:b/>
          <w:bCs/>
          <w:i/>
          <w:iCs/>
          <w:color w:val="000000"/>
        </w:rPr>
        <w:t>1</w:t>
      </w:r>
      <w:r w:rsidRPr="00670A6D">
        <w:rPr>
          <w:rFonts w:ascii="Arial Narrow" w:hAnsi="Arial Narrow" w:cs="Arial Narrow"/>
          <w:b/>
          <w:bCs/>
          <w:i/>
          <w:iCs/>
          <w:color w:val="000000"/>
        </w:rPr>
        <w:t>.- A</w:t>
      </w:r>
      <w:r w:rsidR="002F5089" w:rsidRPr="00670A6D">
        <w:rPr>
          <w:rFonts w:ascii="Arial Narrow" w:hAnsi="Arial Narrow" w:cs="Arial Narrow"/>
          <w:b/>
          <w:bCs/>
          <w:i/>
          <w:iCs/>
          <w:color w:val="000000"/>
        </w:rPr>
        <w:t xml:space="preserve">probación Previa del </w:t>
      </w:r>
      <w:r w:rsidR="00237C8F" w:rsidRPr="00670A6D">
        <w:rPr>
          <w:rFonts w:ascii="Arial Narrow" w:hAnsi="Arial Narrow" w:cs="Arial Narrow"/>
          <w:b/>
          <w:bCs/>
          <w:i/>
          <w:iCs/>
          <w:color w:val="000000"/>
        </w:rPr>
        <w:t>DFI</w:t>
      </w:r>
      <w:r w:rsidR="002F5089" w:rsidRPr="00670A6D">
        <w:rPr>
          <w:rFonts w:ascii="Arial Narrow" w:hAnsi="Arial Narrow" w:cs="Arial Narrow"/>
          <w:b/>
          <w:bCs/>
          <w:i/>
          <w:iCs/>
          <w:color w:val="000000"/>
        </w:rPr>
        <w:t xml:space="preserve"> (</w:t>
      </w:r>
      <w:r w:rsidRPr="00670A6D">
        <w:rPr>
          <w:rFonts w:ascii="Arial Narrow" w:hAnsi="Arial Narrow" w:cs="Arial Narrow"/>
          <w:b/>
          <w:bCs/>
          <w:i/>
          <w:iCs/>
          <w:color w:val="000000"/>
        </w:rPr>
        <w:t>Calidad y Excepción)</w:t>
      </w:r>
      <w:r w:rsidR="001E18EF" w:rsidRPr="00670A6D">
        <w:rPr>
          <w:rFonts w:cs="Calibri"/>
          <w:sz w:val="18"/>
          <w:szCs w:val="18"/>
        </w:rPr>
        <w:t xml:space="preserve"> </w:t>
      </w:r>
    </w:p>
    <w:p w:rsidR="001E18EF" w:rsidRPr="00670A6D" w:rsidRDefault="00A54869" w:rsidP="008C4DC0">
      <w:pPr>
        <w:widowControl w:val="0"/>
        <w:autoSpaceDE w:val="0"/>
        <w:autoSpaceDN w:val="0"/>
        <w:adjustRightInd w:val="0"/>
        <w:spacing w:line="240" w:lineRule="auto"/>
        <w:ind w:right="75"/>
        <w:jc w:val="both"/>
        <w:rPr>
          <w:rFonts w:ascii="Arial Narrow" w:hAnsi="Arial Narrow" w:cs="Calibri"/>
          <w:lang w:val="es-CL"/>
        </w:rPr>
      </w:pPr>
      <w:r w:rsidRPr="00670A6D">
        <w:rPr>
          <w:rFonts w:ascii="Arial Narrow" w:hAnsi="Arial Narrow" w:cs="Arial Narrow"/>
          <w:iCs/>
          <w:color w:val="000000"/>
        </w:rPr>
        <w:t>P</w:t>
      </w:r>
      <w:r w:rsidR="001E18EF" w:rsidRPr="00670A6D">
        <w:rPr>
          <w:rFonts w:ascii="Arial Narrow" w:hAnsi="Arial Narrow" w:cs="Arial Narrow"/>
          <w:color w:val="000000"/>
        </w:rPr>
        <w:t>ara la</w:t>
      </w:r>
      <w:r w:rsidR="001E18EF" w:rsidRPr="00670A6D">
        <w:rPr>
          <w:rFonts w:ascii="Arial Narrow" w:hAnsi="Arial Narrow" w:cs="Arial Narrow"/>
          <w:b/>
          <w:color w:val="000000"/>
        </w:rPr>
        <w:t xml:space="preserve"> </w:t>
      </w:r>
      <w:r w:rsidR="001E18EF" w:rsidRPr="00670A6D">
        <w:rPr>
          <w:rFonts w:ascii="Arial Narrow" w:hAnsi="Arial Narrow" w:cs="Arial Narrow"/>
          <w:b/>
          <w:i/>
          <w:iCs/>
          <w:color w:val="000000"/>
        </w:rPr>
        <w:t>aprobación previa del DFI con respecto a la Calidad</w:t>
      </w:r>
      <w:r w:rsidR="001E18EF" w:rsidRPr="00670A6D">
        <w:rPr>
          <w:rFonts w:ascii="Arial Narrow" w:hAnsi="Arial Narrow" w:cs="Arial Narrow"/>
          <w:b/>
          <w:color w:val="000000"/>
        </w:rPr>
        <w:t xml:space="preserve"> </w:t>
      </w:r>
      <w:r w:rsidRPr="00670A6D">
        <w:rPr>
          <w:rFonts w:ascii="Arial Narrow" w:hAnsi="Arial Narrow" w:cs="Arial Narrow"/>
          <w:b/>
          <w:color w:val="000000"/>
        </w:rPr>
        <w:t>(</w:t>
      </w:r>
      <w:r w:rsidRPr="00670A6D">
        <w:rPr>
          <w:rFonts w:ascii="Arial Narrow" w:hAnsi="Arial Narrow" w:cs="Arial Narrow"/>
          <w:b/>
          <w:i/>
          <w:iCs/>
          <w:color w:val="000000"/>
        </w:rPr>
        <w:t xml:space="preserve">en Formación </w:t>
      </w:r>
      <w:r w:rsidR="007F01B2" w:rsidRPr="00670A6D">
        <w:rPr>
          <w:rFonts w:ascii="Arial Narrow" w:hAnsi="Arial Narrow" w:cstheme="minorHAnsi"/>
          <w:b/>
          <w:i/>
        </w:rPr>
        <w:t>conducente a Doctorado y</w:t>
      </w:r>
      <w:r w:rsidRPr="00670A6D">
        <w:rPr>
          <w:rFonts w:ascii="Arial Narrow" w:hAnsi="Arial Narrow" w:cstheme="minorHAnsi"/>
          <w:b/>
          <w:i/>
        </w:rPr>
        <w:t xml:space="preserve"> Ma</w:t>
      </w:r>
      <w:r w:rsidR="007F01B2" w:rsidRPr="00670A6D">
        <w:rPr>
          <w:rFonts w:ascii="Arial Narrow" w:hAnsi="Arial Narrow" w:cstheme="minorHAnsi"/>
          <w:b/>
          <w:i/>
        </w:rPr>
        <w:t>gíster</w:t>
      </w:r>
      <w:r w:rsidRPr="00670A6D">
        <w:rPr>
          <w:rFonts w:ascii="Arial Narrow" w:hAnsi="Arial Narrow" w:cstheme="minorHAnsi"/>
          <w:b/>
        </w:rPr>
        <w:t xml:space="preserve"> y </w:t>
      </w:r>
      <w:r w:rsidR="007F01B2" w:rsidRPr="00670A6D">
        <w:rPr>
          <w:rFonts w:ascii="Arial Narrow" w:hAnsi="Arial Narrow" w:cs="Arial Narrow"/>
          <w:b/>
          <w:i/>
          <w:iCs/>
          <w:color w:val="000000"/>
        </w:rPr>
        <w:t>Contratació</w:t>
      </w:r>
      <w:r w:rsidRPr="00670A6D">
        <w:rPr>
          <w:rFonts w:ascii="Arial Narrow" w:hAnsi="Arial Narrow" w:cs="Arial Narrow"/>
          <w:b/>
          <w:i/>
          <w:iCs/>
          <w:color w:val="000000"/>
        </w:rPr>
        <w:t xml:space="preserve">n de </w:t>
      </w:r>
      <w:r w:rsidR="007F01B2" w:rsidRPr="00670A6D">
        <w:rPr>
          <w:rFonts w:ascii="Arial Narrow" w:hAnsi="Arial Narrow" w:cs="Arial Narrow"/>
          <w:b/>
          <w:i/>
          <w:iCs/>
          <w:color w:val="000000"/>
        </w:rPr>
        <w:t xml:space="preserve">Académicos con Grado de </w:t>
      </w:r>
      <w:r w:rsidRPr="00670A6D">
        <w:rPr>
          <w:rFonts w:ascii="Arial Narrow" w:hAnsi="Arial Narrow" w:cs="Arial Narrow"/>
          <w:b/>
          <w:i/>
          <w:iCs/>
          <w:color w:val="000000"/>
        </w:rPr>
        <w:t xml:space="preserve">Doctor),  </w:t>
      </w:r>
      <w:r w:rsidR="001E18EF" w:rsidRPr="00670A6D">
        <w:rPr>
          <w:rFonts w:ascii="Arial Narrow" w:hAnsi="Arial Narrow" w:cs="Arial Narrow"/>
          <w:color w:val="000000"/>
        </w:rPr>
        <w:t>se deberá proceder de la siguiente forma:</w:t>
      </w:r>
    </w:p>
    <w:p w:rsidR="001E18EF" w:rsidRPr="00670A6D" w:rsidRDefault="001E18EF" w:rsidP="008C4DC0">
      <w:pPr>
        <w:pStyle w:val="Prrafodelista"/>
        <w:numPr>
          <w:ilvl w:val="0"/>
          <w:numId w:val="31"/>
        </w:numPr>
        <w:ind w:left="709" w:hanging="283"/>
        <w:jc w:val="both"/>
        <w:rPr>
          <w:rFonts w:ascii="Arial Narrow" w:hAnsi="Arial Narrow"/>
          <w:lang w:val="es-CL"/>
        </w:rPr>
      </w:pPr>
      <w:r w:rsidRPr="00670A6D">
        <w:rPr>
          <w:rFonts w:ascii="Arial Narrow" w:hAnsi="Arial Narrow"/>
        </w:rPr>
        <w:t>El Director del PMI o el UCI para los PM (cuando corresponda)</w:t>
      </w:r>
      <w:r w:rsidR="0065368E" w:rsidRPr="00670A6D">
        <w:rPr>
          <w:rFonts w:ascii="Arial Narrow" w:hAnsi="Arial Narrow"/>
        </w:rPr>
        <w:t>,</w:t>
      </w:r>
      <w:r w:rsidRPr="00670A6D">
        <w:rPr>
          <w:rFonts w:ascii="Arial Narrow" w:hAnsi="Arial Narrow"/>
        </w:rPr>
        <w:t xml:space="preserve"> </w:t>
      </w:r>
      <w:r w:rsidRPr="00670A6D">
        <w:rPr>
          <w:rFonts w:ascii="Arial Narrow" w:hAnsi="Arial Narrow"/>
          <w:lang w:val="es-CL"/>
        </w:rPr>
        <w:t>envía el  borrador de Convocatoria al Analista</w:t>
      </w:r>
      <w:r w:rsidR="00A54869" w:rsidRPr="00670A6D">
        <w:rPr>
          <w:rFonts w:ascii="Arial Narrow" w:hAnsi="Arial Narrow"/>
          <w:lang w:val="es-CL"/>
        </w:rPr>
        <w:t xml:space="preserve"> y Encargada de revisión)</w:t>
      </w:r>
      <w:r w:rsidR="00FC5B14" w:rsidRPr="00670A6D">
        <w:rPr>
          <w:rFonts w:ascii="Arial Narrow" w:hAnsi="Arial Narrow"/>
          <w:lang w:val="es-CL"/>
        </w:rPr>
        <w:t>,</w:t>
      </w:r>
      <w:r w:rsidRPr="00670A6D">
        <w:rPr>
          <w:rFonts w:ascii="Arial Narrow" w:hAnsi="Arial Narrow"/>
          <w:lang w:val="es-CL"/>
        </w:rPr>
        <w:t xml:space="preserve"> con copia al Encargado de Seguimiento</w:t>
      </w:r>
      <w:r w:rsidR="00FC5B14" w:rsidRPr="00670A6D">
        <w:rPr>
          <w:rFonts w:ascii="Arial Narrow" w:hAnsi="Arial Narrow"/>
          <w:lang w:val="es-CL"/>
        </w:rPr>
        <w:t>,</w:t>
      </w:r>
      <w:r w:rsidRPr="00670A6D">
        <w:rPr>
          <w:rFonts w:ascii="Arial Narrow" w:hAnsi="Arial Narrow"/>
          <w:lang w:val="es-CL"/>
        </w:rPr>
        <w:t xml:space="preserve"> en formato tipo para autorización.</w:t>
      </w:r>
    </w:p>
    <w:p w:rsidR="001E18EF" w:rsidRPr="00670A6D" w:rsidRDefault="00B264C1" w:rsidP="008C4DC0">
      <w:pPr>
        <w:pStyle w:val="Prrafodelista"/>
        <w:numPr>
          <w:ilvl w:val="0"/>
          <w:numId w:val="31"/>
        </w:numPr>
        <w:ind w:left="709" w:hanging="283"/>
        <w:jc w:val="both"/>
        <w:rPr>
          <w:rFonts w:ascii="Arial Narrow" w:hAnsi="Arial Narrow"/>
          <w:lang w:val="es-CL"/>
        </w:rPr>
      </w:pPr>
      <w:r w:rsidRPr="00670A6D">
        <w:rPr>
          <w:rFonts w:ascii="Arial Narrow" w:hAnsi="Arial Narrow"/>
          <w:lang w:val="es-CL"/>
        </w:rPr>
        <w:t xml:space="preserve">La </w:t>
      </w:r>
      <w:r w:rsidR="00A54869" w:rsidRPr="00670A6D">
        <w:rPr>
          <w:rFonts w:ascii="Arial Narrow" w:hAnsi="Arial Narrow"/>
          <w:lang w:val="es-CL"/>
        </w:rPr>
        <w:t xml:space="preserve">Encargada de revisión </w:t>
      </w:r>
      <w:r w:rsidR="001E18EF" w:rsidRPr="00670A6D">
        <w:rPr>
          <w:rFonts w:ascii="Arial Narrow" w:hAnsi="Arial Narrow"/>
          <w:lang w:val="es-CL"/>
        </w:rPr>
        <w:t xml:space="preserve">responde a la IES con copia a los </w:t>
      </w:r>
      <w:r w:rsidR="0065368E" w:rsidRPr="00670A6D">
        <w:rPr>
          <w:rFonts w:ascii="Arial Narrow" w:hAnsi="Arial Narrow"/>
          <w:lang w:val="es-CL"/>
        </w:rPr>
        <w:t>interesados</w:t>
      </w:r>
      <w:r w:rsidR="001E18EF" w:rsidRPr="00670A6D">
        <w:rPr>
          <w:rFonts w:ascii="Arial Narrow" w:hAnsi="Arial Narrow"/>
          <w:lang w:val="es-CL"/>
        </w:rPr>
        <w:t xml:space="preserve">, pudiendo solicitar modificaciones previo a la publicación. </w:t>
      </w:r>
    </w:p>
    <w:p w:rsidR="00016C08" w:rsidRPr="00670A6D" w:rsidRDefault="001E18EF" w:rsidP="00016C08">
      <w:pPr>
        <w:pStyle w:val="Prrafodelista"/>
        <w:numPr>
          <w:ilvl w:val="0"/>
          <w:numId w:val="31"/>
        </w:numPr>
        <w:ind w:left="709" w:hanging="283"/>
        <w:jc w:val="both"/>
        <w:rPr>
          <w:rFonts w:ascii="Arial Narrow" w:hAnsi="Arial Narrow"/>
          <w:lang w:val="es-CL"/>
        </w:rPr>
      </w:pPr>
      <w:r w:rsidRPr="00670A6D">
        <w:rPr>
          <w:rFonts w:ascii="Arial Narrow" w:hAnsi="Arial Narrow"/>
          <w:lang w:val="es-CL"/>
        </w:rPr>
        <w:t xml:space="preserve">Realizado el concurso y el procedimiento de evaluación y </w:t>
      </w:r>
      <w:r w:rsidR="00FC5B14" w:rsidRPr="00670A6D">
        <w:rPr>
          <w:rFonts w:ascii="Arial Narrow" w:hAnsi="Arial Narrow"/>
          <w:lang w:val="es-CL"/>
        </w:rPr>
        <w:t>selec</w:t>
      </w:r>
      <w:r w:rsidRPr="00670A6D">
        <w:rPr>
          <w:rFonts w:ascii="Arial Narrow" w:hAnsi="Arial Narrow"/>
          <w:lang w:val="es-CL"/>
        </w:rPr>
        <w:t>ción</w:t>
      </w:r>
      <w:r w:rsidR="0065368E" w:rsidRPr="00670A6D">
        <w:rPr>
          <w:rFonts w:ascii="Arial Narrow" w:hAnsi="Arial Narrow"/>
          <w:lang w:val="es-CL"/>
        </w:rPr>
        <w:t xml:space="preserve"> en la IES</w:t>
      </w:r>
      <w:r w:rsidRPr="00670A6D">
        <w:rPr>
          <w:rFonts w:ascii="Arial Narrow" w:hAnsi="Arial Narrow"/>
          <w:lang w:val="es-CL"/>
        </w:rPr>
        <w:t xml:space="preserve">, el Director del PMI o UCI para los PM envía los antecedentes </w:t>
      </w:r>
      <w:r w:rsidR="00FC5B14" w:rsidRPr="00670A6D">
        <w:rPr>
          <w:rFonts w:ascii="Arial Narrow" w:hAnsi="Arial Narrow"/>
          <w:lang w:val="es-CL"/>
        </w:rPr>
        <w:t xml:space="preserve">finales </w:t>
      </w:r>
      <w:r w:rsidRPr="00670A6D">
        <w:rPr>
          <w:rFonts w:ascii="Arial Narrow" w:hAnsi="Arial Narrow"/>
          <w:lang w:val="es-CL"/>
        </w:rPr>
        <w:t>a</w:t>
      </w:r>
      <w:r w:rsidR="00FC5B14" w:rsidRPr="00670A6D">
        <w:rPr>
          <w:rFonts w:ascii="Arial Narrow" w:hAnsi="Arial Narrow"/>
          <w:lang w:val="es-CL"/>
        </w:rPr>
        <w:t>l</w:t>
      </w:r>
      <w:r w:rsidR="00B264C1" w:rsidRPr="00670A6D">
        <w:rPr>
          <w:rFonts w:ascii="Arial Narrow" w:hAnsi="Arial Narrow"/>
          <w:lang w:val="es-CL"/>
        </w:rPr>
        <w:t xml:space="preserve"> </w:t>
      </w:r>
      <w:r w:rsidRPr="00670A6D">
        <w:rPr>
          <w:rFonts w:ascii="Arial Narrow" w:hAnsi="Arial Narrow"/>
          <w:lang w:val="es-CL"/>
        </w:rPr>
        <w:t>Analista</w:t>
      </w:r>
      <w:r w:rsidR="00FC5B14" w:rsidRPr="00670A6D">
        <w:rPr>
          <w:rFonts w:ascii="Arial Narrow" w:hAnsi="Arial Narrow"/>
          <w:lang w:val="es-CL"/>
        </w:rPr>
        <w:t>,</w:t>
      </w:r>
      <w:r w:rsidRPr="00670A6D">
        <w:rPr>
          <w:rFonts w:ascii="Arial Narrow" w:hAnsi="Arial Narrow"/>
          <w:lang w:val="es-CL"/>
        </w:rPr>
        <w:t xml:space="preserve"> con copia </w:t>
      </w:r>
      <w:r w:rsidR="00016C08" w:rsidRPr="00670A6D">
        <w:rPr>
          <w:rFonts w:ascii="Arial Narrow" w:hAnsi="Arial Narrow"/>
          <w:lang w:val="es-CL"/>
        </w:rPr>
        <w:t>a la Encargada de Revisión y e</w:t>
      </w:r>
      <w:r w:rsidRPr="00670A6D">
        <w:rPr>
          <w:rFonts w:ascii="Arial Narrow" w:hAnsi="Arial Narrow"/>
          <w:lang w:val="es-CL"/>
        </w:rPr>
        <w:t>l Encargado de Seguimiento</w:t>
      </w:r>
      <w:r w:rsidR="00FC5B14" w:rsidRPr="00670A6D">
        <w:rPr>
          <w:rFonts w:ascii="Arial Narrow" w:hAnsi="Arial Narrow"/>
          <w:lang w:val="es-CL"/>
        </w:rPr>
        <w:t>,</w:t>
      </w:r>
      <w:r w:rsidRPr="00670A6D">
        <w:rPr>
          <w:rFonts w:ascii="Arial Narrow" w:hAnsi="Arial Narrow"/>
          <w:lang w:val="es-CL"/>
        </w:rPr>
        <w:t xml:space="preserve"> para ratificación del Comité de Capital Humano (CCH).</w:t>
      </w:r>
    </w:p>
    <w:p w:rsidR="00016C08" w:rsidRPr="00670A6D" w:rsidRDefault="00016C08" w:rsidP="00016C08">
      <w:pPr>
        <w:pStyle w:val="Prrafodelista"/>
        <w:numPr>
          <w:ilvl w:val="0"/>
          <w:numId w:val="31"/>
        </w:numPr>
        <w:ind w:left="709" w:hanging="283"/>
        <w:jc w:val="both"/>
        <w:rPr>
          <w:rFonts w:ascii="Arial Narrow" w:hAnsi="Arial Narrow"/>
          <w:lang w:val="es-CL"/>
        </w:rPr>
      </w:pPr>
      <w:r w:rsidRPr="00670A6D">
        <w:rPr>
          <w:rFonts w:ascii="Arial Narrow" w:hAnsi="Arial Narrow"/>
          <w:lang w:val="es-CL"/>
        </w:rPr>
        <w:t>El CCH analiza la calidad de los postulantes seleccionados ratifica las asignaciones de beca y/o la contratación, si procede. Se levanta un acta.</w:t>
      </w:r>
    </w:p>
    <w:p w:rsidR="001E18EF" w:rsidRPr="00670A6D" w:rsidRDefault="0065368E" w:rsidP="008C4DC0">
      <w:pPr>
        <w:pStyle w:val="Prrafodelista"/>
        <w:numPr>
          <w:ilvl w:val="0"/>
          <w:numId w:val="31"/>
        </w:numPr>
        <w:ind w:left="709" w:hanging="283"/>
        <w:jc w:val="both"/>
        <w:rPr>
          <w:rFonts w:ascii="Arial Narrow" w:hAnsi="Arial Narrow"/>
          <w:lang w:val="es-CL"/>
        </w:rPr>
      </w:pPr>
      <w:r w:rsidRPr="00670A6D">
        <w:rPr>
          <w:rFonts w:ascii="Arial Narrow" w:hAnsi="Arial Narrow"/>
          <w:lang w:val="es-CL"/>
        </w:rPr>
        <w:t xml:space="preserve">El </w:t>
      </w:r>
      <w:r w:rsidR="001E18EF" w:rsidRPr="00670A6D">
        <w:rPr>
          <w:rFonts w:ascii="Arial Narrow" w:hAnsi="Arial Narrow"/>
          <w:lang w:val="es-CL"/>
        </w:rPr>
        <w:t>Jefe del Departamento</w:t>
      </w:r>
      <w:r w:rsidRPr="00670A6D">
        <w:rPr>
          <w:rFonts w:ascii="Arial Narrow" w:hAnsi="Arial Narrow"/>
          <w:lang w:val="es-CL"/>
        </w:rPr>
        <w:t xml:space="preserve"> informa </w:t>
      </w:r>
      <w:r w:rsidR="001E18EF" w:rsidRPr="00670A6D">
        <w:rPr>
          <w:rFonts w:ascii="Arial Narrow" w:hAnsi="Arial Narrow"/>
          <w:lang w:val="es-CL"/>
        </w:rPr>
        <w:t>a la IES</w:t>
      </w:r>
      <w:r w:rsidRPr="00670A6D">
        <w:rPr>
          <w:rFonts w:ascii="Arial Narrow" w:hAnsi="Arial Narrow"/>
          <w:lang w:val="es-CL"/>
        </w:rPr>
        <w:t>.</w:t>
      </w:r>
    </w:p>
    <w:p w:rsidR="001E18EF" w:rsidRPr="00670A6D" w:rsidRDefault="0065368E" w:rsidP="008C4DC0">
      <w:pPr>
        <w:pStyle w:val="Prrafodelista"/>
        <w:widowControl w:val="0"/>
        <w:numPr>
          <w:ilvl w:val="0"/>
          <w:numId w:val="31"/>
        </w:numPr>
        <w:autoSpaceDE w:val="0"/>
        <w:autoSpaceDN w:val="0"/>
        <w:adjustRightInd w:val="0"/>
        <w:ind w:left="709" w:hanging="283"/>
        <w:jc w:val="both"/>
        <w:rPr>
          <w:rFonts w:ascii="Arial Narrow" w:hAnsi="Arial Narrow" w:cs="Arial Narrow"/>
          <w:b/>
          <w:i/>
          <w:iCs/>
          <w:color w:val="000000"/>
        </w:rPr>
      </w:pPr>
      <w:r w:rsidRPr="00670A6D">
        <w:rPr>
          <w:rFonts w:ascii="Arial Narrow" w:hAnsi="Arial Narrow"/>
          <w:lang w:val="es-CL"/>
        </w:rPr>
        <w:t xml:space="preserve">La IES </w:t>
      </w:r>
      <w:r w:rsidR="00FC5B14" w:rsidRPr="00670A6D">
        <w:rPr>
          <w:rFonts w:ascii="Arial Narrow" w:hAnsi="Arial Narrow"/>
          <w:lang w:val="es-CL"/>
        </w:rPr>
        <w:t>envía</w:t>
      </w:r>
      <w:r w:rsidRPr="00670A6D">
        <w:rPr>
          <w:rFonts w:ascii="Arial Narrow" w:hAnsi="Arial Narrow"/>
          <w:lang w:val="es-CL"/>
        </w:rPr>
        <w:t xml:space="preserve"> </w:t>
      </w:r>
      <w:r w:rsidR="00016C08" w:rsidRPr="00670A6D">
        <w:rPr>
          <w:rFonts w:ascii="Arial Narrow" w:hAnsi="Arial Narrow"/>
          <w:lang w:val="es-CL"/>
        </w:rPr>
        <w:t xml:space="preserve">CV y </w:t>
      </w:r>
      <w:r w:rsidR="001E18EF" w:rsidRPr="00670A6D">
        <w:rPr>
          <w:rFonts w:ascii="Arial Narrow" w:hAnsi="Arial Narrow"/>
          <w:lang w:val="es-CL"/>
        </w:rPr>
        <w:t>copia de</w:t>
      </w:r>
      <w:r w:rsidRPr="00670A6D">
        <w:rPr>
          <w:rFonts w:ascii="Arial Narrow" w:hAnsi="Arial Narrow"/>
          <w:lang w:val="es-CL"/>
        </w:rPr>
        <w:t>l</w:t>
      </w:r>
      <w:r w:rsidR="001E18EF" w:rsidRPr="00670A6D">
        <w:rPr>
          <w:rFonts w:ascii="Arial Narrow" w:hAnsi="Arial Narrow"/>
          <w:lang w:val="es-CL"/>
        </w:rPr>
        <w:t xml:space="preserve"> contrato firmado para seguimiento y registro.</w:t>
      </w:r>
    </w:p>
    <w:p w:rsidR="007F01B2" w:rsidRPr="00670A6D" w:rsidRDefault="007F01B2" w:rsidP="008C4DC0">
      <w:pPr>
        <w:widowControl w:val="0"/>
        <w:autoSpaceDE w:val="0"/>
        <w:autoSpaceDN w:val="0"/>
        <w:adjustRightInd w:val="0"/>
        <w:spacing w:line="240" w:lineRule="auto"/>
        <w:ind w:right="74"/>
        <w:jc w:val="both"/>
        <w:rPr>
          <w:rFonts w:ascii="Arial Narrow" w:hAnsi="Arial Narrow" w:cs="Arial Narrow"/>
          <w:iCs/>
          <w:color w:val="000000"/>
        </w:rPr>
      </w:pPr>
    </w:p>
    <w:p w:rsidR="007F01B2" w:rsidRPr="00670A6D" w:rsidRDefault="007F01B2" w:rsidP="008C4DC0">
      <w:pPr>
        <w:widowControl w:val="0"/>
        <w:autoSpaceDE w:val="0"/>
        <w:autoSpaceDN w:val="0"/>
        <w:adjustRightInd w:val="0"/>
        <w:spacing w:line="240" w:lineRule="auto"/>
        <w:ind w:right="74"/>
        <w:jc w:val="both"/>
        <w:rPr>
          <w:rFonts w:ascii="Arial Narrow" w:hAnsi="Arial Narrow" w:cs="Arial Narrow"/>
          <w:color w:val="000000"/>
        </w:rPr>
      </w:pPr>
      <w:r w:rsidRPr="00670A6D">
        <w:rPr>
          <w:rFonts w:ascii="Arial Narrow" w:hAnsi="Arial Narrow" w:cs="Arial Narrow"/>
          <w:iCs/>
          <w:color w:val="000000"/>
        </w:rPr>
        <w:t>P</w:t>
      </w:r>
      <w:r w:rsidRPr="00670A6D">
        <w:rPr>
          <w:rFonts w:ascii="Arial Narrow" w:hAnsi="Arial Narrow" w:cs="Arial Narrow"/>
          <w:color w:val="000000"/>
        </w:rPr>
        <w:t>ara la</w:t>
      </w:r>
      <w:r w:rsidRPr="00670A6D">
        <w:rPr>
          <w:rFonts w:ascii="Arial Narrow" w:hAnsi="Arial Narrow" w:cs="Arial Narrow"/>
          <w:b/>
          <w:color w:val="000000"/>
        </w:rPr>
        <w:t xml:space="preserve"> </w:t>
      </w:r>
      <w:r w:rsidRPr="00670A6D">
        <w:rPr>
          <w:rFonts w:ascii="Arial Narrow" w:hAnsi="Arial Narrow" w:cs="Arial Narrow"/>
          <w:b/>
          <w:i/>
          <w:iCs/>
          <w:color w:val="000000"/>
        </w:rPr>
        <w:t>aprobación previa del DFI con respecto a la Contratación de P</w:t>
      </w:r>
      <w:r w:rsidR="005171E6" w:rsidRPr="00670A6D">
        <w:rPr>
          <w:rFonts w:ascii="Arial Narrow" w:eastAsiaTheme="minorHAnsi" w:hAnsi="Arial Narrow"/>
          <w:b/>
          <w:i/>
        </w:rPr>
        <w:t>ersonal N</w:t>
      </w:r>
      <w:r w:rsidRPr="00670A6D">
        <w:rPr>
          <w:rFonts w:ascii="Arial Narrow" w:eastAsiaTheme="minorHAnsi" w:hAnsi="Arial Narrow"/>
          <w:b/>
          <w:i/>
        </w:rPr>
        <w:t>uevo</w:t>
      </w:r>
      <w:r w:rsidRPr="00670A6D">
        <w:rPr>
          <w:rFonts w:ascii="Arial Narrow" w:eastAsiaTheme="minorHAnsi" w:hAnsi="Arial Narrow"/>
          <w:b/>
          <w:i/>
          <w:position w:val="5"/>
        </w:rPr>
        <w:t xml:space="preserve"> </w:t>
      </w:r>
      <w:r w:rsidRPr="00670A6D">
        <w:rPr>
          <w:rFonts w:ascii="Arial Narrow" w:eastAsiaTheme="minorHAnsi" w:hAnsi="Arial Narrow"/>
          <w:b/>
          <w:i/>
        </w:rPr>
        <w:t xml:space="preserve">para el </w:t>
      </w:r>
      <w:r w:rsidR="005171E6" w:rsidRPr="00670A6D">
        <w:rPr>
          <w:rFonts w:ascii="Arial Narrow" w:eastAsiaTheme="minorHAnsi" w:hAnsi="Arial Narrow"/>
          <w:b/>
          <w:i/>
        </w:rPr>
        <w:t>F</w:t>
      </w:r>
      <w:r w:rsidRPr="00670A6D">
        <w:rPr>
          <w:rFonts w:ascii="Arial Narrow" w:eastAsiaTheme="minorHAnsi" w:hAnsi="Arial Narrow"/>
          <w:b/>
          <w:i/>
        </w:rPr>
        <w:t xml:space="preserve">ortalecimiento </w:t>
      </w:r>
      <w:r w:rsidR="005171E6" w:rsidRPr="00670A6D">
        <w:rPr>
          <w:rFonts w:ascii="Arial Narrow" w:eastAsiaTheme="minorHAnsi" w:hAnsi="Arial Narrow"/>
          <w:b/>
          <w:i/>
        </w:rPr>
        <w:t>P</w:t>
      </w:r>
      <w:r w:rsidRPr="00670A6D">
        <w:rPr>
          <w:rFonts w:ascii="Arial Narrow" w:eastAsiaTheme="minorHAnsi" w:hAnsi="Arial Narrow"/>
          <w:b/>
          <w:i/>
        </w:rPr>
        <w:t>ermanente</w:t>
      </w:r>
      <w:r w:rsidR="005171E6" w:rsidRPr="00670A6D">
        <w:rPr>
          <w:rFonts w:ascii="Arial Narrow" w:eastAsiaTheme="minorHAnsi" w:hAnsi="Arial Narrow"/>
          <w:b/>
          <w:i/>
        </w:rPr>
        <w:t xml:space="preserve"> </w:t>
      </w:r>
      <w:r w:rsidRPr="00670A6D">
        <w:rPr>
          <w:rFonts w:ascii="Arial Narrow" w:eastAsiaTheme="minorHAnsi" w:hAnsi="Arial Narrow"/>
          <w:b/>
          <w:i/>
        </w:rPr>
        <w:t xml:space="preserve">de la </w:t>
      </w:r>
      <w:r w:rsidR="005171E6" w:rsidRPr="00670A6D">
        <w:rPr>
          <w:rFonts w:ascii="Arial Narrow" w:eastAsiaTheme="minorHAnsi" w:hAnsi="Arial Narrow"/>
          <w:b/>
          <w:i/>
        </w:rPr>
        <w:t>P</w:t>
      </w:r>
      <w:r w:rsidRPr="00670A6D">
        <w:rPr>
          <w:rFonts w:ascii="Arial Narrow" w:eastAsiaTheme="minorHAnsi" w:hAnsi="Arial Narrow"/>
          <w:b/>
          <w:i/>
        </w:rPr>
        <w:t xml:space="preserve">lanta </w:t>
      </w:r>
      <w:r w:rsidR="005171E6" w:rsidRPr="00670A6D">
        <w:rPr>
          <w:rFonts w:ascii="Arial Narrow" w:eastAsiaTheme="minorHAnsi" w:hAnsi="Arial Narrow"/>
          <w:b/>
          <w:i/>
        </w:rPr>
        <w:t xml:space="preserve">Docente </w:t>
      </w:r>
      <w:r w:rsidRPr="00670A6D">
        <w:rPr>
          <w:rFonts w:ascii="Arial Narrow" w:eastAsiaTheme="minorHAnsi" w:hAnsi="Arial Narrow"/>
          <w:b/>
          <w:i/>
        </w:rPr>
        <w:t xml:space="preserve">y/o profesional: </w:t>
      </w:r>
      <w:r w:rsidR="005171E6" w:rsidRPr="00670A6D">
        <w:rPr>
          <w:rFonts w:ascii="Arial Narrow" w:eastAsiaTheme="minorHAnsi" w:hAnsi="Arial Narrow" w:cs="Calibri"/>
          <w:b/>
          <w:i/>
        </w:rPr>
        <w:t>Profesionales o T</w:t>
      </w:r>
      <w:r w:rsidRPr="00670A6D">
        <w:rPr>
          <w:rFonts w:ascii="Arial Narrow" w:eastAsiaTheme="minorHAnsi" w:hAnsi="Arial Narrow" w:cs="Calibri"/>
          <w:b/>
          <w:i/>
        </w:rPr>
        <w:t xml:space="preserve">écnicos </w:t>
      </w:r>
      <w:r w:rsidR="005171E6" w:rsidRPr="00670A6D">
        <w:rPr>
          <w:rFonts w:ascii="Arial Narrow" w:eastAsiaTheme="minorHAnsi" w:hAnsi="Arial Narrow" w:cs="Calibri"/>
          <w:b/>
          <w:i/>
        </w:rPr>
        <w:t>E</w:t>
      </w:r>
      <w:r w:rsidRPr="00670A6D">
        <w:rPr>
          <w:rFonts w:ascii="Arial Narrow" w:eastAsiaTheme="minorHAnsi" w:hAnsi="Arial Narrow" w:cs="Calibri"/>
          <w:b/>
          <w:i/>
        </w:rPr>
        <w:t>specializados</w:t>
      </w:r>
      <w:r w:rsidRPr="00670A6D">
        <w:rPr>
          <w:rFonts w:ascii="Arial Narrow" w:hAnsi="Arial Narrow" w:cs="Arial Narrow"/>
          <w:b/>
          <w:i/>
          <w:iCs/>
          <w:color w:val="000000"/>
        </w:rPr>
        <w:t xml:space="preserve">,  </w:t>
      </w:r>
      <w:r w:rsidRPr="00670A6D">
        <w:rPr>
          <w:rFonts w:ascii="Arial Narrow" w:hAnsi="Arial Narrow" w:cs="Arial Narrow"/>
          <w:color w:val="000000"/>
        </w:rPr>
        <w:t>se deberá proceder de la siguiente forma:</w:t>
      </w:r>
    </w:p>
    <w:p w:rsidR="00CA333F" w:rsidRPr="00670A6D" w:rsidRDefault="00CA333F" w:rsidP="00CA333F">
      <w:pPr>
        <w:pStyle w:val="Prrafodelista"/>
        <w:widowControl w:val="0"/>
        <w:numPr>
          <w:ilvl w:val="0"/>
          <w:numId w:val="34"/>
        </w:numPr>
        <w:autoSpaceDE w:val="0"/>
        <w:autoSpaceDN w:val="0"/>
        <w:adjustRightInd w:val="0"/>
        <w:ind w:right="74"/>
        <w:jc w:val="both"/>
        <w:rPr>
          <w:rFonts w:ascii="Arial Narrow" w:hAnsi="Arial Narrow" w:cs="Arial Narrow"/>
          <w:color w:val="000000"/>
        </w:rPr>
      </w:pPr>
      <w:r w:rsidRPr="00670A6D">
        <w:rPr>
          <w:rFonts w:ascii="Arial Narrow" w:hAnsi="Arial Narrow" w:cs="Arial Narrow"/>
          <w:color w:val="000000"/>
        </w:rPr>
        <w:t>El Director del PMI o el UCI para los PM</w:t>
      </w:r>
      <w:r w:rsidR="00DD5D40" w:rsidRPr="00670A6D">
        <w:rPr>
          <w:rFonts w:ascii="Arial Narrow" w:hAnsi="Arial Narrow" w:cs="Arial Narrow"/>
          <w:color w:val="000000"/>
        </w:rPr>
        <w:t>,</w:t>
      </w:r>
      <w:r w:rsidRPr="00670A6D">
        <w:rPr>
          <w:rFonts w:ascii="Arial Narrow" w:hAnsi="Arial Narrow" w:cs="Arial Narrow"/>
          <w:color w:val="000000"/>
        </w:rPr>
        <w:t xml:space="preserve"> envía el  perfil del cargo al Analista con copia al Encargado de Seguimiento,  para su visación.</w:t>
      </w:r>
    </w:p>
    <w:p w:rsidR="00CA333F" w:rsidRPr="00670A6D" w:rsidRDefault="00CA333F" w:rsidP="00CA333F">
      <w:pPr>
        <w:pStyle w:val="Prrafodelista"/>
        <w:widowControl w:val="0"/>
        <w:numPr>
          <w:ilvl w:val="0"/>
          <w:numId w:val="34"/>
        </w:numPr>
        <w:autoSpaceDE w:val="0"/>
        <w:autoSpaceDN w:val="0"/>
        <w:adjustRightInd w:val="0"/>
        <w:ind w:right="74"/>
        <w:jc w:val="both"/>
        <w:rPr>
          <w:rFonts w:ascii="Arial Narrow" w:hAnsi="Arial Narrow" w:cs="Arial Narrow"/>
          <w:color w:val="000000"/>
        </w:rPr>
      </w:pPr>
      <w:r w:rsidRPr="00670A6D">
        <w:rPr>
          <w:rFonts w:ascii="Arial Narrow" w:hAnsi="Arial Narrow" w:cs="Arial Narrow"/>
          <w:color w:val="000000"/>
        </w:rPr>
        <w:t>El analista revisa la pertinencia de la convocatoria en coordinación con el Encargado de Seguimiento/ Ámbito (cuando se requiera) y responde directamente a la IES.</w:t>
      </w:r>
    </w:p>
    <w:p w:rsidR="00CA333F" w:rsidRPr="00670A6D" w:rsidRDefault="00CA333F" w:rsidP="00CA333F">
      <w:pPr>
        <w:pStyle w:val="Prrafodelista"/>
        <w:widowControl w:val="0"/>
        <w:numPr>
          <w:ilvl w:val="0"/>
          <w:numId w:val="34"/>
        </w:numPr>
        <w:autoSpaceDE w:val="0"/>
        <w:autoSpaceDN w:val="0"/>
        <w:adjustRightInd w:val="0"/>
        <w:ind w:right="74"/>
        <w:jc w:val="both"/>
        <w:rPr>
          <w:rFonts w:ascii="Arial Narrow" w:hAnsi="Arial Narrow" w:cs="Arial Narrow"/>
          <w:color w:val="000000"/>
        </w:rPr>
      </w:pPr>
      <w:r w:rsidRPr="00670A6D">
        <w:rPr>
          <w:rFonts w:ascii="Arial Narrow" w:hAnsi="Arial Narrow" w:cs="Arial Narrow"/>
          <w:color w:val="000000"/>
        </w:rPr>
        <w:lastRenderedPageBreak/>
        <w:t>Realizado el concurso y el procedimiento de evaluación y selección, el Director del PMI, o UCI para los PM, envía los antecedentes al Analista, para su visación, con copia al Encargado de Seguimiento  y a Encargada de revisión (CA). El analista responde a la IES con visación conforme.</w:t>
      </w:r>
    </w:p>
    <w:p w:rsidR="00CA333F" w:rsidRPr="00670A6D" w:rsidRDefault="00CA333F" w:rsidP="00CA333F">
      <w:pPr>
        <w:pStyle w:val="Prrafodelista"/>
        <w:widowControl w:val="0"/>
        <w:numPr>
          <w:ilvl w:val="0"/>
          <w:numId w:val="34"/>
        </w:numPr>
        <w:autoSpaceDE w:val="0"/>
        <w:autoSpaceDN w:val="0"/>
        <w:adjustRightInd w:val="0"/>
        <w:ind w:right="74"/>
        <w:jc w:val="both"/>
        <w:rPr>
          <w:rFonts w:ascii="Arial Narrow" w:hAnsi="Arial Narrow" w:cs="Arial Narrow"/>
          <w:color w:val="000000"/>
        </w:rPr>
      </w:pPr>
      <w:r w:rsidRPr="00670A6D">
        <w:rPr>
          <w:rFonts w:ascii="Arial Narrow" w:hAnsi="Arial Narrow" w:cs="Arial Narrow"/>
          <w:color w:val="000000"/>
        </w:rPr>
        <w:t xml:space="preserve">La IES remite al analista, con copia a Encargada de revisión (CA), CV y copia de contratos, para el registro de las nuevas contrataciones en la base de datos de la UDAC. </w:t>
      </w:r>
    </w:p>
    <w:p w:rsidR="00CA333F" w:rsidRPr="00670A6D" w:rsidRDefault="00CA333F" w:rsidP="00DD5D40">
      <w:pPr>
        <w:pStyle w:val="Prrafodelista"/>
        <w:widowControl w:val="0"/>
        <w:autoSpaceDE w:val="0"/>
        <w:autoSpaceDN w:val="0"/>
        <w:adjustRightInd w:val="0"/>
        <w:ind w:right="74"/>
        <w:jc w:val="both"/>
        <w:rPr>
          <w:rFonts w:ascii="Arial Narrow" w:hAnsi="Arial Narrow" w:cs="Arial Narrow"/>
          <w:color w:val="000000"/>
        </w:rPr>
      </w:pPr>
    </w:p>
    <w:p w:rsidR="008C4DC0" w:rsidRPr="00670A6D" w:rsidRDefault="008C4DC0" w:rsidP="008C4DC0">
      <w:pPr>
        <w:pStyle w:val="Prrafodelista"/>
        <w:widowControl w:val="0"/>
        <w:autoSpaceDE w:val="0"/>
        <w:autoSpaceDN w:val="0"/>
        <w:adjustRightInd w:val="0"/>
        <w:ind w:right="74"/>
        <w:jc w:val="both"/>
        <w:rPr>
          <w:rFonts w:ascii="Arial Narrow" w:hAnsi="Arial Narrow" w:cs="Arial Narrow"/>
          <w:color w:val="000000"/>
        </w:rPr>
      </w:pPr>
    </w:p>
    <w:p w:rsidR="0034281B" w:rsidRPr="00670A6D" w:rsidRDefault="0034281B" w:rsidP="00EE4887">
      <w:pPr>
        <w:widowControl w:val="0"/>
        <w:tabs>
          <w:tab w:val="left" w:pos="9923"/>
        </w:tabs>
        <w:autoSpaceDE w:val="0"/>
        <w:autoSpaceDN w:val="0"/>
        <w:adjustRightInd w:val="0"/>
        <w:spacing w:after="0" w:line="240" w:lineRule="auto"/>
        <w:ind w:right="77"/>
        <w:jc w:val="both"/>
        <w:rPr>
          <w:rFonts w:ascii="Arial Narrow" w:hAnsi="Arial Narrow" w:cs="Arial Narrow"/>
        </w:rPr>
      </w:pPr>
      <w:r w:rsidRPr="00670A6D">
        <w:rPr>
          <w:rFonts w:ascii="Arial Narrow" w:hAnsi="Arial Narrow" w:cs="Arial Narrow"/>
        </w:rPr>
        <w:t xml:space="preserve">Para la </w:t>
      </w:r>
      <w:r w:rsidRPr="00670A6D">
        <w:rPr>
          <w:rFonts w:ascii="Arial Narrow" w:hAnsi="Arial Narrow" w:cs="Arial Narrow"/>
          <w:b/>
          <w:i/>
          <w:iCs/>
        </w:rPr>
        <w:t>aprobación previa de una Excepción</w:t>
      </w:r>
      <w:r w:rsidRPr="00670A6D">
        <w:rPr>
          <w:rFonts w:ascii="Arial Narrow" w:hAnsi="Arial Narrow" w:cs="Arial Narrow"/>
        </w:rPr>
        <w:t xml:space="preserve">, se deberá proceder de la siguiente </w:t>
      </w:r>
      <w:r w:rsidR="00AA6C7A" w:rsidRPr="00670A6D">
        <w:rPr>
          <w:rFonts w:ascii="Arial Narrow" w:hAnsi="Arial Narrow" w:cs="Arial Narrow"/>
        </w:rPr>
        <w:t>fo</w:t>
      </w:r>
      <w:r w:rsidRPr="00670A6D">
        <w:rPr>
          <w:rFonts w:ascii="Arial Narrow" w:hAnsi="Arial Narrow" w:cs="Arial Narrow"/>
        </w:rPr>
        <w:t>rma:</w:t>
      </w:r>
    </w:p>
    <w:p w:rsidR="002B6874" w:rsidRPr="00670A6D" w:rsidRDefault="002B6874" w:rsidP="008D04BF">
      <w:pPr>
        <w:numPr>
          <w:ilvl w:val="0"/>
          <w:numId w:val="29"/>
        </w:numPr>
        <w:spacing w:after="0" w:line="240" w:lineRule="auto"/>
        <w:jc w:val="both"/>
        <w:rPr>
          <w:rFonts w:ascii="Arial Narrow" w:hAnsi="Arial Narrow" w:cs="Arial Narrow"/>
        </w:rPr>
      </w:pPr>
      <w:r w:rsidRPr="00670A6D">
        <w:rPr>
          <w:rFonts w:ascii="Arial Narrow" w:hAnsi="Arial Narrow" w:cs="Arial Narrow"/>
        </w:rPr>
        <w:t>La IES deberá contactarse previamente con el Encargado de Ámbito, Analista y Encargado de Seguimiento para revisar la pertinencia de la solicitud.</w:t>
      </w:r>
    </w:p>
    <w:p w:rsidR="00EB518D" w:rsidRPr="00670A6D" w:rsidRDefault="00EB518D" w:rsidP="008D04BF">
      <w:pPr>
        <w:widowControl w:val="0"/>
        <w:numPr>
          <w:ilvl w:val="0"/>
          <w:numId w:val="29"/>
        </w:numPr>
        <w:autoSpaceDE w:val="0"/>
        <w:autoSpaceDN w:val="0"/>
        <w:adjustRightInd w:val="0"/>
        <w:spacing w:after="0" w:line="240" w:lineRule="auto"/>
        <w:jc w:val="both"/>
        <w:rPr>
          <w:rFonts w:ascii="Arial Narrow" w:hAnsi="Arial Narrow" w:cs="Arial Narrow"/>
        </w:rPr>
      </w:pPr>
      <w:r w:rsidRPr="00670A6D">
        <w:rPr>
          <w:rFonts w:ascii="Arial Narrow" w:hAnsi="Arial Narrow" w:cs="Arial Narrow"/>
        </w:rPr>
        <w:t>En caso de acuerdo, la IES envía carta firmada, por correo tradicional o mail del Director del Convenio, al Jefe del DFI, acompañada de los documentos que se requieren para la excepción (en columna Consideraciones específicas al procedimiento).</w:t>
      </w:r>
    </w:p>
    <w:p w:rsidR="002B6874" w:rsidRPr="00670A6D" w:rsidRDefault="002B6874" w:rsidP="008D04BF">
      <w:pPr>
        <w:widowControl w:val="0"/>
        <w:numPr>
          <w:ilvl w:val="0"/>
          <w:numId w:val="29"/>
        </w:numPr>
        <w:autoSpaceDE w:val="0"/>
        <w:autoSpaceDN w:val="0"/>
        <w:adjustRightInd w:val="0"/>
        <w:spacing w:after="0" w:line="240" w:lineRule="auto"/>
        <w:jc w:val="both"/>
        <w:rPr>
          <w:rFonts w:ascii="Arial Narrow" w:hAnsi="Arial Narrow" w:cs="Arial Narrow"/>
        </w:rPr>
      </w:pPr>
      <w:r w:rsidRPr="00670A6D">
        <w:rPr>
          <w:rFonts w:ascii="Arial Narrow" w:hAnsi="Arial Narrow" w:cs="Arial Narrow"/>
        </w:rPr>
        <w:t>La Jefatura del Departamento recibe la solicitud y la deriva a</w:t>
      </w:r>
      <w:r w:rsidR="00BE55FF" w:rsidRPr="00670A6D">
        <w:rPr>
          <w:rFonts w:ascii="Arial Narrow" w:hAnsi="Arial Narrow" w:cs="Arial Narrow"/>
        </w:rPr>
        <w:t xml:space="preserve"> </w:t>
      </w:r>
      <w:r w:rsidRPr="00670A6D">
        <w:rPr>
          <w:rFonts w:ascii="Arial Narrow" w:hAnsi="Arial Narrow" w:cs="Arial Narrow"/>
        </w:rPr>
        <w:t>l</w:t>
      </w:r>
      <w:r w:rsidR="00BE55FF" w:rsidRPr="00670A6D">
        <w:rPr>
          <w:rFonts w:ascii="Arial Narrow" w:hAnsi="Arial Narrow" w:cs="Arial Narrow"/>
        </w:rPr>
        <w:t>os</w:t>
      </w:r>
      <w:r w:rsidRPr="00670A6D">
        <w:rPr>
          <w:rFonts w:ascii="Arial Narrow" w:hAnsi="Arial Narrow" w:cs="Arial Narrow"/>
        </w:rPr>
        <w:t xml:space="preserve"> Analista</w:t>
      </w:r>
      <w:r w:rsidR="00BE55FF" w:rsidRPr="00670A6D">
        <w:rPr>
          <w:rFonts w:ascii="Arial Narrow" w:hAnsi="Arial Narrow" w:cs="Arial Narrow"/>
        </w:rPr>
        <w:t>s, según corresponda</w:t>
      </w:r>
      <w:r w:rsidR="00EB518D" w:rsidRPr="00670A6D">
        <w:rPr>
          <w:rFonts w:ascii="Arial Narrow" w:hAnsi="Arial Narrow" w:cs="Arial Narrow"/>
        </w:rPr>
        <w:t xml:space="preserve"> para su análisis.</w:t>
      </w:r>
    </w:p>
    <w:p w:rsidR="002F5089" w:rsidRPr="00670A6D" w:rsidRDefault="002B6874" w:rsidP="008D04BF">
      <w:pPr>
        <w:widowControl w:val="0"/>
        <w:numPr>
          <w:ilvl w:val="0"/>
          <w:numId w:val="29"/>
        </w:numPr>
        <w:autoSpaceDE w:val="0"/>
        <w:autoSpaceDN w:val="0"/>
        <w:adjustRightInd w:val="0"/>
        <w:spacing w:after="0" w:line="240" w:lineRule="auto"/>
        <w:jc w:val="both"/>
        <w:rPr>
          <w:rFonts w:ascii="Arial Narrow" w:hAnsi="Arial Narrow" w:cs="Arial Narrow"/>
        </w:rPr>
      </w:pPr>
      <w:r w:rsidRPr="00670A6D">
        <w:rPr>
          <w:rFonts w:ascii="Arial Narrow" w:hAnsi="Arial Narrow" w:cs="Arial Narrow"/>
        </w:rPr>
        <w:t>Con un máximo de 10 días</w:t>
      </w:r>
      <w:r w:rsidR="00EB518D" w:rsidRPr="00670A6D">
        <w:rPr>
          <w:rFonts w:ascii="Arial Narrow" w:hAnsi="Arial Narrow" w:cs="Arial Narrow"/>
        </w:rPr>
        <w:t xml:space="preserve">, </w:t>
      </w:r>
      <w:r w:rsidRPr="00670A6D">
        <w:rPr>
          <w:rFonts w:ascii="Arial Narrow" w:hAnsi="Arial Narrow" w:cs="Arial Narrow"/>
        </w:rPr>
        <w:t xml:space="preserve"> el Jefe del Departamento responde a la IES</w:t>
      </w:r>
      <w:r w:rsidR="00EB518D" w:rsidRPr="00670A6D">
        <w:rPr>
          <w:rFonts w:ascii="Arial Narrow" w:hAnsi="Arial Narrow" w:cs="Arial Narrow"/>
        </w:rPr>
        <w:t>, siendo ésta la respuesta oficial del DFI.</w:t>
      </w:r>
      <w:r w:rsidRPr="00670A6D">
        <w:rPr>
          <w:rFonts w:ascii="Arial Narrow" w:hAnsi="Arial Narrow" w:cs="Arial Narrow"/>
        </w:rPr>
        <w:t xml:space="preserve"> </w:t>
      </w:r>
    </w:p>
    <w:p w:rsidR="00E275C7" w:rsidRPr="00670A6D" w:rsidRDefault="00E275C7" w:rsidP="002B6874">
      <w:pPr>
        <w:widowControl w:val="0"/>
        <w:autoSpaceDE w:val="0"/>
        <w:autoSpaceDN w:val="0"/>
        <w:adjustRightInd w:val="0"/>
        <w:spacing w:after="0" w:line="240" w:lineRule="auto"/>
        <w:ind w:left="-252" w:right="4249" w:hanging="430"/>
        <w:jc w:val="both"/>
        <w:rPr>
          <w:rFonts w:ascii="Arial Narrow" w:hAnsi="Arial Narrow" w:cs="Arial Narrow"/>
          <w:b/>
          <w:bCs/>
          <w:i/>
          <w:iCs/>
          <w:color w:val="000000"/>
        </w:rPr>
      </w:pPr>
    </w:p>
    <w:p w:rsidR="008C4DC0" w:rsidRPr="00670A6D" w:rsidRDefault="008C4DC0" w:rsidP="002B6874">
      <w:pPr>
        <w:widowControl w:val="0"/>
        <w:autoSpaceDE w:val="0"/>
        <w:autoSpaceDN w:val="0"/>
        <w:adjustRightInd w:val="0"/>
        <w:spacing w:after="0" w:line="240" w:lineRule="auto"/>
        <w:ind w:left="-252" w:right="4249" w:hanging="430"/>
        <w:jc w:val="both"/>
        <w:rPr>
          <w:rFonts w:ascii="Arial Narrow" w:hAnsi="Arial Narrow" w:cs="Arial Narrow"/>
          <w:b/>
          <w:bCs/>
          <w:i/>
          <w:iCs/>
          <w:color w:val="000000"/>
        </w:rPr>
      </w:pPr>
    </w:p>
    <w:p w:rsidR="0034281B" w:rsidRPr="00670A6D" w:rsidRDefault="0034281B" w:rsidP="00E275C7">
      <w:pPr>
        <w:widowControl w:val="0"/>
        <w:autoSpaceDE w:val="0"/>
        <w:autoSpaceDN w:val="0"/>
        <w:adjustRightInd w:val="0"/>
        <w:spacing w:after="0" w:line="240" w:lineRule="auto"/>
        <w:ind w:left="-252" w:right="4249" w:firstLine="252"/>
        <w:jc w:val="both"/>
        <w:rPr>
          <w:rFonts w:ascii="Arial Narrow" w:hAnsi="Arial Narrow" w:cs="Arial Narrow"/>
          <w:color w:val="000000"/>
        </w:rPr>
      </w:pPr>
      <w:r w:rsidRPr="00670A6D">
        <w:rPr>
          <w:rFonts w:ascii="Arial Narrow" w:hAnsi="Arial Narrow" w:cs="Arial Narrow"/>
          <w:b/>
          <w:bCs/>
          <w:i/>
          <w:iCs/>
          <w:color w:val="000000"/>
        </w:rPr>
        <w:t>7.</w:t>
      </w:r>
      <w:r w:rsidR="008C4DC0" w:rsidRPr="00670A6D">
        <w:rPr>
          <w:rFonts w:ascii="Arial Narrow" w:hAnsi="Arial Narrow" w:cs="Arial Narrow"/>
          <w:b/>
          <w:bCs/>
          <w:i/>
          <w:iCs/>
          <w:color w:val="000000"/>
        </w:rPr>
        <w:t>2</w:t>
      </w:r>
      <w:r w:rsidRPr="00670A6D">
        <w:rPr>
          <w:rFonts w:ascii="Arial Narrow" w:hAnsi="Arial Narrow" w:cs="Arial Narrow"/>
          <w:b/>
          <w:bCs/>
          <w:i/>
          <w:iCs/>
          <w:color w:val="000000"/>
        </w:rPr>
        <w:t>.- R</w:t>
      </w:r>
      <w:r w:rsidR="002F5089" w:rsidRPr="00670A6D">
        <w:rPr>
          <w:rFonts w:ascii="Arial Narrow" w:hAnsi="Arial Narrow" w:cs="Arial Narrow"/>
          <w:b/>
          <w:bCs/>
          <w:i/>
          <w:iCs/>
          <w:color w:val="000000"/>
        </w:rPr>
        <w:t xml:space="preserve">evisión </w:t>
      </w:r>
      <w:r w:rsidRPr="00670A6D">
        <w:rPr>
          <w:rFonts w:ascii="Arial Narrow" w:hAnsi="Arial Narrow" w:cs="Arial Narrow"/>
          <w:b/>
          <w:bCs/>
          <w:i/>
          <w:iCs/>
          <w:color w:val="000000"/>
        </w:rPr>
        <w:t>P</w:t>
      </w:r>
      <w:r w:rsidR="002F5089" w:rsidRPr="00670A6D">
        <w:rPr>
          <w:rFonts w:ascii="Arial Narrow" w:hAnsi="Arial Narrow" w:cs="Arial Narrow"/>
          <w:b/>
          <w:bCs/>
          <w:i/>
          <w:iCs/>
          <w:color w:val="000000"/>
        </w:rPr>
        <w:t xml:space="preserve">revia del </w:t>
      </w:r>
      <w:r w:rsidR="00237C8F" w:rsidRPr="00670A6D">
        <w:rPr>
          <w:rFonts w:ascii="Arial Narrow" w:hAnsi="Arial Narrow" w:cs="Arial Narrow"/>
          <w:b/>
          <w:bCs/>
          <w:i/>
          <w:iCs/>
          <w:color w:val="000000"/>
        </w:rPr>
        <w:t>DFI</w:t>
      </w:r>
      <w:r w:rsidR="002F5089" w:rsidRPr="00670A6D">
        <w:rPr>
          <w:rFonts w:ascii="Arial Narrow" w:hAnsi="Arial Narrow" w:cs="Arial Narrow"/>
          <w:b/>
          <w:bCs/>
          <w:i/>
          <w:iCs/>
          <w:color w:val="000000"/>
        </w:rPr>
        <w:t xml:space="preserve"> </w:t>
      </w:r>
      <w:r w:rsidRPr="00670A6D">
        <w:rPr>
          <w:rFonts w:ascii="Arial Narrow" w:hAnsi="Arial Narrow" w:cs="Arial Narrow"/>
          <w:b/>
          <w:bCs/>
          <w:i/>
          <w:iCs/>
          <w:color w:val="000000"/>
        </w:rPr>
        <w:t>(Procedimiento)</w:t>
      </w:r>
    </w:p>
    <w:p w:rsidR="0034281B" w:rsidRPr="00670A6D" w:rsidRDefault="00DA52B0" w:rsidP="00EE4887">
      <w:pPr>
        <w:widowControl w:val="0"/>
        <w:autoSpaceDE w:val="0"/>
        <w:autoSpaceDN w:val="0"/>
        <w:adjustRightInd w:val="0"/>
        <w:spacing w:after="0" w:line="240" w:lineRule="auto"/>
        <w:ind w:right="61"/>
        <w:jc w:val="both"/>
        <w:rPr>
          <w:rFonts w:ascii="Arial Narrow" w:hAnsi="Arial Narrow" w:cs="Arial Narrow"/>
          <w:color w:val="000000"/>
        </w:rPr>
      </w:pPr>
      <w:r w:rsidRPr="00670A6D">
        <w:rPr>
          <w:rFonts w:ascii="Arial Narrow" w:hAnsi="Arial Narrow" w:cs="Arial Narrow"/>
          <w:color w:val="000000"/>
        </w:rPr>
        <w:t xml:space="preserve"> </w:t>
      </w:r>
      <w:r w:rsidR="0034281B" w:rsidRPr="00670A6D">
        <w:rPr>
          <w:rFonts w:ascii="Arial Narrow" w:hAnsi="Arial Narrow" w:cs="Arial Narrow"/>
          <w:color w:val="000000"/>
        </w:rPr>
        <w:t xml:space="preserve">Para someter un </w:t>
      </w:r>
      <w:r w:rsidR="0034281B" w:rsidRPr="00670A6D">
        <w:rPr>
          <w:rFonts w:ascii="Arial Narrow" w:hAnsi="Arial Narrow" w:cs="Arial Narrow"/>
          <w:b/>
          <w:color w:val="000000"/>
        </w:rPr>
        <w:t>procedimiento a la Revisión Previa</w:t>
      </w:r>
      <w:r w:rsidR="0034281B" w:rsidRPr="00670A6D">
        <w:rPr>
          <w:rFonts w:ascii="Arial Narrow" w:hAnsi="Arial Narrow" w:cs="Arial Narrow"/>
          <w:color w:val="000000"/>
        </w:rPr>
        <w:t xml:space="preserve"> a se deberá proceder de la siguiente forma</w:t>
      </w:r>
    </w:p>
    <w:p w:rsidR="002F5089" w:rsidRPr="008D04BF" w:rsidRDefault="002F5089" w:rsidP="008D04BF">
      <w:pPr>
        <w:widowControl w:val="0"/>
        <w:numPr>
          <w:ilvl w:val="0"/>
          <w:numId w:val="19"/>
        </w:numPr>
        <w:autoSpaceDE w:val="0"/>
        <w:autoSpaceDN w:val="0"/>
        <w:adjustRightInd w:val="0"/>
        <w:spacing w:after="0" w:line="240" w:lineRule="auto"/>
        <w:jc w:val="both"/>
        <w:rPr>
          <w:rFonts w:ascii="Arial Narrow" w:hAnsi="Arial Narrow" w:cs="Arial Narrow"/>
          <w:color w:val="000000"/>
        </w:rPr>
      </w:pPr>
      <w:r w:rsidRPr="00670A6D">
        <w:rPr>
          <w:rFonts w:ascii="Arial Narrow" w:hAnsi="Arial Narrow" w:cs="Arial Narrow"/>
          <w:color w:val="000000"/>
        </w:rPr>
        <w:t>El Encargado de Ámbito recibe la solicitud y la deriva para</w:t>
      </w:r>
      <w:r w:rsidRPr="008D04BF">
        <w:rPr>
          <w:rFonts w:ascii="Arial Narrow" w:hAnsi="Arial Narrow" w:cs="Arial Narrow"/>
          <w:color w:val="000000"/>
        </w:rPr>
        <w:t xml:space="preserve"> su análisis a la Unidad de Adquisiciones, quienes </w:t>
      </w:r>
      <w:r w:rsidR="007A338E" w:rsidRPr="008D04BF">
        <w:rPr>
          <w:rFonts w:ascii="Arial Narrow" w:hAnsi="Arial Narrow" w:cs="Arial Narrow"/>
          <w:color w:val="000000"/>
        </w:rPr>
        <w:t xml:space="preserve">la </w:t>
      </w:r>
      <w:r w:rsidRPr="008D04BF">
        <w:rPr>
          <w:rFonts w:ascii="Arial Narrow" w:hAnsi="Arial Narrow" w:cs="Arial Narrow"/>
          <w:color w:val="000000"/>
        </w:rPr>
        <w:t>recomiendan o no.</w:t>
      </w:r>
    </w:p>
    <w:p w:rsidR="002F5089" w:rsidRPr="008D04BF" w:rsidRDefault="002F5089" w:rsidP="008D04BF">
      <w:pPr>
        <w:widowControl w:val="0"/>
        <w:numPr>
          <w:ilvl w:val="0"/>
          <w:numId w:val="19"/>
        </w:numPr>
        <w:autoSpaceDE w:val="0"/>
        <w:autoSpaceDN w:val="0"/>
        <w:adjustRightInd w:val="0"/>
        <w:spacing w:after="0" w:line="240" w:lineRule="auto"/>
        <w:jc w:val="both"/>
        <w:rPr>
          <w:rFonts w:ascii="Arial Narrow" w:hAnsi="Arial Narrow" w:cs="Arial Narrow"/>
          <w:color w:val="000000"/>
        </w:rPr>
      </w:pPr>
      <w:r w:rsidRPr="008D04BF">
        <w:rPr>
          <w:rFonts w:ascii="Arial Narrow" w:hAnsi="Arial Narrow" w:cs="Arial Narrow"/>
          <w:color w:val="000000"/>
        </w:rPr>
        <w:t>El Encargado de Ámbito</w:t>
      </w:r>
      <w:r w:rsidR="007A338E" w:rsidRPr="008D04BF">
        <w:rPr>
          <w:rFonts w:ascii="Arial Narrow" w:hAnsi="Arial Narrow" w:cs="Arial Narrow"/>
          <w:color w:val="000000"/>
        </w:rPr>
        <w:t>,</w:t>
      </w:r>
      <w:r w:rsidRPr="008D04BF">
        <w:rPr>
          <w:rFonts w:ascii="Arial Narrow" w:hAnsi="Arial Narrow" w:cs="Arial Narrow"/>
          <w:color w:val="000000"/>
        </w:rPr>
        <w:t xml:space="preserve"> con apoyo del Analista</w:t>
      </w:r>
      <w:r w:rsidR="007A338E" w:rsidRPr="008D04BF">
        <w:rPr>
          <w:rFonts w:ascii="Arial Narrow" w:hAnsi="Arial Narrow" w:cs="Arial Narrow"/>
          <w:color w:val="000000"/>
        </w:rPr>
        <w:t>,</w:t>
      </w:r>
      <w:r w:rsidRPr="008D04BF">
        <w:rPr>
          <w:rFonts w:ascii="Arial Narrow" w:hAnsi="Arial Narrow" w:cs="Arial Narrow"/>
          <w:color w:val="000000"/>
        </w:rPr>
        <w:t xml:space="preserve"> resuelve.</w:t>
      </w:r>
    </w:p>
    <w:p w:rsidR="002F5089" w:rsidRPr="008D04BF" w:rsidRDefault="002F5089" w:rsidP="008D04BF">
      <w:pPr>
        <w:widowControl w:val="0"/>
        <w:numPr>
          <w:ilvl w:val="0"/>
          <w:numId w:val="19"/>
        </w:numPr>
        <w:autoSpaceDE w:val="0"/>
        <w:autoSpaceDN w:val="0"/>
        <w:adjustRightInd w:val="0"/>
        <w:spacing w:after="0" w:line="240" w:lineRule="auto"/>
        <w:jc w:val="both"/>
        <w:rPr>
          <w:rFonts w:ascii="Arial Narrow" w:hAnsi="Arial Narrow" w:cs="Arial Narrow"/>
          <w:color w:val="000000"/>
        </w:rPr>
      </w:pPr>
      <w:r w:rsidRPr="008D04BF">
        <w:rPr>
          <w:rFonts w:ascii="Arial Narrow" w:hAnsi="Arial Narrow" w:cs="Arial Narrow"/>
          <w:color w:val="000000"/>
        </w:rPr>
        <w:t xml:space="preserve">Se informa a la IES. </w:t>
      </w:r>
    </w:p>
    <w:p w:rsidR="00A54107" w:rsidRPr="008D04BF" w:rsidRDefault="002F5089" w:rsidP="008D04BF">
      <w:pPr>
        <w:widowControl w:val="0"/>
        <w:numPr>
          <w:ilvl w:val="0"/>
          <w:numId w:val="13"/>
        </w:numPr>
        <w:autoSpaceDE w:val="0"/>
        <w:autoSpaceDN w:val="0"/>
        <w:adjustRightInd w:val="0"/>
        <w:spacing w:after="0" w:line="240" w:lineRule="auto"/>
        <w:ind w:right="70"/>
        <w:jc w:val="both"/>
        <w:rPr>
          <w:rFonts w:ascii="Arial Narrow" w:hAnsi="Arial Narrow" w:cs="Arial Narrow"/>
          <w:color w:val="000000"/>
        </w:rPr>
      </w:pPr>
      <w:r w:rsidRPr="008D04BF">
        <w:rPr>
          <w:rFonts w:ascii="Arial Narrow" w:hAnsi="Arial Narrow" w:cs="Arial Narrow"/>
          <w:color w:val="000000"/>
        </w:rPr>
        <w:t xml:space="preserve">Tanto la IES como el </w:t>
      </w:r>
      <w:r w:rsidR="00DF3ED3" w:rsidRPr="008D04BF">
        <w:rPr>
          <w:rFonts w:ascii="Arial Narrow" w:hAnsi="Arial Narrow" w:cs="Arial Narrow"/>
          <w:color w:val="000000"/>
        </w:rPr>
        <w:t>DFI</w:t>
      </w:r>
      <w:r w:rsidRPr="008D04BF">
        <w:rPr>
          <w:rFonts w:ascii="Arial Narrow" w:hAnsi="Arial Narrow" w:cs="Arial Narrow"/>
          <w:color w:val="000000"/>
        </w:rPr>
        <w:t xml:space="preserve"> deben mantener respaldo de esa aprobación o rechazo</w:t>
      </w:r>
      <w:r w:rsidR="002F1F98" w:rsidRPr="008D04BF">
        <w:rPr>
          <w:rFonts w:ascii="Arial Narrow" w:hAnsi="Arial Narrow" w:cs="Arial Narrow"/>
          <w:color w:val="000000"/>
        </w:rPr>
        <w:t>.</w:t>
      </w:r>
      <w:r w:rsidRPr="008D04BF">
        <w:rPr>
          <w:rFonts w:ascii="Arial Narrow" w:hAnsi="Arial Narrow" w:cs="Arial Narrow"/>
          <w:color w:val="000000"/>
        </w:rPr>
        <w:t xml:space="preserve"> </w:t>
      </w:r>
    </w:p>
    <w:p w:rsidR="00DA52B0" w:rsidRPr="00C07BE5" w:rsidRDefault="00DA52B0" w:rsidP="00EE4887">
      <w:pPr>
        <w:widowControl w:val="0"/>
        <w:autoSpaceDE w:val="0"/>
        <w:autoSpaceDN w:val="0"/>
        <w:adjustRightInd w:val="0"/>
        <w:spacing w:after="0" w:line="240" w:lineRule="auto"/>
        <w:jc w:val="both"/>
        <w:rPr>
          <w:rFonts w:ascii="Arial Narrow" w:hAnsi="Arial Narrow" w:cs="Arial Narrow"/>
          <w:color w:val="000000"/>
        </w:rPr>
      </w:pPr>
    </w:p>
    <w:p w:rsidR="00CC7540" w:rsidRPr="00C07BE5" w:rsidRDefault="00CC7540" w:rsidP="00EE4887">
      <w:pPr>
        <w:widowControl w:val="0"/>
        <w:autoSpaceDE w:val="0"/>
        <w:autoSpaceDN w:val="0"/>
        <w:adjustRightInd w:val="0"/>
        <w:spacing w:after="0" w:line="240" w:lineRule="auto"/>
        <w:ind w:left="108" w:right="5518"/>
        <w:jc w:val="both"/>
        <w:rPr>
          <w:rFonts w:ascii="Arial Narrow" w:hAnsi="Arial Narrow" w:cs="Arial Narrow"/>
          <w:b/>
          <w:bCs/>
          <w:color w:val="000000"/>
        </w:rPr>
      </w:pPr>
    </w:p>
    <w:p w:rsidR="0034281B" w:rsidRPr="00C07BE5" w:rsidRDefault="0034281B" w:rsidP="00EE4887">
      <w:pPr>
        <w:widowControl w:val="0"/>
        <w:autoSpaceDE w:val="0"/>
        <w:autoSpaceDN w:val="0"/>
        <w:adjustRightInd w:val="0"/>
        <w:spacing w:after="0" w:line="240" w:lineRule="auto"/>
        <w:ind w:left="108" w:right="5518"/>
        <w:jc w:val="both"/>
        <w:rPr>
          <w:rFonts w:ascii="Arial Narrow" w:hAnsi="Arial Narrow" w:cs="Arial Narrow"/>
          <w:color w:val="000000"/>
        </w:rPr>
      </w:pPr>
      <w:r w:rsidRPr="00C07BE5">
        <w:rPr>
          <w:rFonts w:ascii="Arial Narrow" w:hAnsi="Arial Narrow" w:cs="Arial Narrow"/>
          <w:b/>
          <w:bCs/>
          <w:color w:val="000000"/>
        </w:rPr>
        <w:t>V.A.-  LISTA DE BIENES Y SERVICIOS ANUAL</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3"/>
        <w:jc w:val="both"/>
        <w:rPr>
          <w:rFonts w:ascii="Arial Narrow" w:hAnsi="Arial Narrow" w:cs="Arial Narrow"/>
          <w:color w:val="000000"/>
        </w:rPr>
      </w:pPr>
      <w:r w:rsidRPr="00C07BE5">
        <w:rPr>
          <w:rFonts w:ascii="Arial Narrow" w:hAnsi="Arial Narrow" w:cs="Arial Narrow"/>
          <w:color w:val="000000"/>
        </w:rPr>
        <w:t xml:space="preserve">La Lista de Bienes y Servicios (LBS) es una herramienta de </w:t>
      </w:r>
      <w:r w:rsidR="00EB26D4" w:rsidRPr="00C07BE5">
        <w:rPr>
          <w:rFonts w:ascii="Arial Narrow" w:hAnsi="Arial Narrow" w:cs="Arial Narrow"/>
          <w:color w:val="000000"/>
        </w:rPr>
        <w:t xml:space="preserve">planificación, </w:t>
      </w:r>
      <w:r w:rsidRPr="00C07BE5">
        <w:rPr>
          <w:rFonts w:ascii="Arial Narrow" w:hAnsi="Arial Narrow" w:cs="Arial Narrow"/>
          <w:color w:val="000000"/>
        </w:rPr>
        <w:t xml:space="preserve">gestión y control para una oportuna y eficiente implementación </w:t>
      </w:r>
      <w:r w:rsidR="002F5089" w:rsidRPr="00C07BE5">
        <w:rPr>
          <w:rFonts w:ascii="Arial Narrow" w:hAnsi="Arial Narrow" w:cs="Arial Narrow"/>
          <w:color w:val="000000"/>
        </w:rPr>
        <w:t xml:space="preserve">y seguimiento </w:t>
      </w:r>
      <w:r w:rsidRPr="00C07BE5">
        <w:rPr>
          <w:rFonts w:ascii="Arial Narrow" w:hAnsi="Arial Narrow" w:cs="Arial Narrow"/>
          <w:color w:val="000000"/>
        </w:rPr>
        <w:t>de los procedimientos de compra y contratación de los gastos contemplados en el proyecto o en el PMI, según corresponda.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3"/>
        <w:jc w:val="both"/>
        <w:rPr>
          <w:rFonts w:ascii="Arial Narrow" w:hAnsi="Arial Narrow" w:cs="Arial Narrow"/>
          <w:color w:val="000000"/>
        </w:rPr>
      </w:pPr>
      <w:r w:rsidRPr="00C07BE5">
        <w:rPr>
          <w:rFonts w:ascii="Arial Narrow" w:hAnsi="Arial Narrow" w:cs="Arial Narrow"/>
          <w:color w:val="000000"/>
        </w:rPr>
        <w:t xml:space="preserve">El requerimiento de la Lista de Bienes y Servicios se encuentra establecido en los Convenios del FDI ámbitos de FIP, Innovación Académica y FTP, en los </w:t>
      </w:r>
      <w:r w:rsidR="00066E62" w:rsidRPr="00C07BE5">
        <w:rPr>
          <w:rFonts w:ascii="Arial Narrow" w:hAnsi="Arial Narrow" w:cs="Arial Narrow"/>
          <w:color w:val="000000"/>
        </w:rPr>
        <w:t>C</w:t>
      </w:r>
      <w:r w:rsidR="00EC531C" w:rsidRPr="00C07BE5">
        <w:rPr>
          <w:rFonts w:ascii="Arial Narrow" w:hAnsi="Arial Narrow" w:cs="Arial Narrow"/>
          <w:color w:val="000000"/>
        </w:rPr>
        <w:t>onvenios</w:t>
      </w:r>
      <w:r w:rsidRPr="00C07BE5">
        <w:rPr>
          <w:rFonts w:ascii="Arial Narrow" w:hAnsi="Arial Narrow" w:cs="Arial Narrow"/>
          <w:color w:val="000000"/>
        </w:rPr>
        <w:t xml:space="preserve"> de Educación Superior Regional y en los </w:t>
      </w:r>
      <w:r w:rsidR="00066E62" w:rsidRPr="00C07BE5">
        <w:rPr>
          <w:rFonts w:ascii="Arial Narrow" w:hAnsi="Arial Narrow" w:cs="Arial Narrow"/>
          <w:color w:val="000000"/>
        </w:rPr>
        <w:t>C</w:t>
      </w:r>
      <w:r w:rsidR="00EC531C" w:rsidRPr="00C07BE5">
        <w:rPr>
          <w:rFonts w:ascii="Arial Narrow" w:hAnsi="Arial Narrow" w:cs="Arial Narrow"/>
          <w:color w:val="000000"/>
        </w:rPr>
        <w:t>onvenios</w:t>
      </w:r>
      <w:r w:rsidRPr="00C07BE5">
        <w:rPr>
          <w:rFonts w:ascii="Arial Narrow" w:hAnsi="Arial Narrow" w:cs="Arial Narrow"/>
          <w:color w:val="000000"/>
        </w:rPr>
        <w:t xml:space="preserve"> de Apoyo a la Innovación en Educación Superior. El Fondo Basal y el de Fortalecimiento no contemplan este requerimiento, aunque es deseable que la IES lleve una planificación y control de sus procedimientos como herramienta de gestión.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9"/>
        <w:jc w:val="both"/>
        <w:rPr>
          <w:rFonts w:ascii="Arial Narrow" w:hAnsi="Arial Narrow" w:cs="Arial Narrow"/>
          <w:color w:val="000000"/>
        </w:rPr>
      </w:pPr>
      <w:r w:rsidRPr="00C07BE5">
        <w:rPr>
          <w:rFonts w:ascii="Arial Narrow" w:hAnsi="Arial Narrow" w:cs="Arial Narrow"/>
          <w:color w:val="000000"/>
        </w:rPr>
        <w:t xml:space="preserve">La LBS es una planilla en formato </w:t>
      </w:r>
      <w:r w:rsidR="002F5089" w:rsidRPr="00C07BE5">
        <w:rPr>
          <w:rFonts w:ascii="Arial Narrow" w:hAnsi="Arial Narrow" w:cs="Arial Narrow"/>
          <w:color w:val="000000"/>
        </w:rPr>
        <w:t>Excel</w:t>
      </w:r>
      <w:r w:rsidRPr="00C07BE5">
        <w:rPr>
          <w:rFonts w:ascii="Arial Narrow" w:hAnsi="Arial Narrow" w:cs="Arial Narrow"/>
          <w:color w:val="000000"/>
        </w:rPr>
        <w:t xml:space="preserve"> que contiene dos partes: la Programación y la Ejecución. Cada una de </w:t>
      </w:r>
      <w:r w:rsidR="00672137" w:rsidRPr="00C07BE5">
        <w:rPr>
          <w:rFonts w:ascii="Arial Narrow" w:hAnsi="Arial Narrow" w:cs="Arial Narrow"/>
          <w:color w:val="000000"/>
        </w:rPr>
        <w:t xml:space="preserve">las cuales </w:t>
      </w:r>
      <w:r w:rsidRPr="00C07BE5">
        <w:rPr>
          <w:rFonts w:ascii="Arial Narrow" w:hAnsi="Arial Narrow" w:cs="Arial Narrow"/>
          <w:color w:val="000000"/>
        </w:rPr>
        <w:t>contiene columnas con diferente información. El formato de la LBS no debe ser modificado,</w:t>
      </w:r>
      <w:r w:rsidR="002F5089" w:rsidRPr="00C07BE5">
        <w:rPr>
          <w:rFonts w:ascii="Arial Narrow" w:hAnsi="Arial Narrow" w:cs="Arial Narrow"/>
          <w:color w:val="000000"/>
        </w:rPr>
        <w:t xml:space="preserve"> m</w:t>
      </w:r>
      <w:r w:rsidRPr="00C07BE5">
        <w:rPr>
          <w:rFonts w:ascii="Arial Narrow" w:hAnsi="Arial Narrow" w:cs="Arial Narrow"/>
          <w:color w:val="000000"/>
        </w:rPr>
        <w:t xml:space="preserve">anteniendo uniformidad del uso de criterios para su llenado, en especial cuando la IES se haya adjudicado más de un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w:t>
      </w:r>
    </w:p>
    <w:p w:rsidR="00672137" w:rsidRPr="00C07BE5" w:rsidRDefault="00672137" w:rsidP="00EE4887">
      <w:pPr>
        <w:widowControl w:val="0"/>
        <w:autoSpaceDE w:val="0"/>
        <w:autoSpaceDN w:val="0"/>
        <w:adjustRightInd w:val="0"/>
        <w:spacing w:after="0" w:line="240" w:lineRule="auto"/>
        <w:ind w:left="108" w:right="32"/>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32"/>
        <w:jc w:val="both"/>
        <w:rPr>
          <w:rFonts w:ascii="Arial Narrow" w:hAnsi="Arial Narrow" w:cs="Arial Narrow"/>
          <w:color w:val="000000"/>
        </w:rPr>
      </w:pPr>
      <w:r w:rsidRPr="00C07BE5">
        <w:rPr>
          <w:rFonts w:ascii="Arial Narrow" w:hAnsi="Arial Narrow" w:cs="Arial Narrow"/>
          <w:color w:val="000000"/>
        </w:rPr>
        <w:t xml:space="preserve">La Programación de la </w:t>
      </w:r>
      <w:r w:rsidR="00C77A55" w:rsidRPr="00C07BE5">
        <w:rPr>
          <w:rFonts w:ascii="Arial Narrow" w:hAnsi="Arial Narrow" w:cs="Arial Narrow"/>
          <w:color w:val="000000"/>
        </w:rPr>
        <w:t xml:space="preserve">primera </w:t>
      </w:r>
      <w:r w:rsidRPr="00C07BE5">
        <w:rPr>
          <w:rFonts w:ascii="Arial Narrow" w:hAnsi="Arial Narrow" w:cs="Arial Narrow"/>
          <w:color w:val="000000"/>
        </w:rPr>
        <w:t>LBS debe estar aprobada con anterioridad a la realización de los gastos</w:t>
      </w:r>
      <w:r w:rsidR="00A05DEF" w:rsidRPr="00C07BE5">
        <w:rPr>
          <w:rFonts w:ascii="Arial Narrow" w:hAnsi="Arial Narrow" w:cs="Arial Narrow"/>
          <w:color w:val="000000"/>
        </w:rPr>
        <w:t xml:space="preserve"> (</w:t>
      </w:r>
      <w:r w:rsidRPr="00C07BE5">
        <w:rPr>
          <w:rFonts w:ascii="Arial Narrow" w:hAnsi="Arial Narrow" w:cs="Arial Narrow"/>
          <w:color w:val="000000"/>
        </w:rPr>
        <w:t xml:space="preserve">siempre con posterioridad a la total tramitación del último acto administrativo que haya aprobado el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respectivo</w:t>
      </w:r>
      <w:r w:rsidR="00A05DEF" w:rsidRPr="00C07BE5">
        <w:rPr>
          <w:rFonts w:ascii="Arial Narrow" w:hAnsi="Arial Narrow" w:cs="Arial Narrow"/>
          <w:color w:val="000000"/>
        </w:rPr>
        <w:t>)</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672137" w:rsidRPr="00C07BE5" w:rsidRDefault="0034281B" w:rsidP="00EE4887">
      <w:pPr>
        <w:widowControl w:val="0"/>
        <w:autoSpaceDE w:val="0"/>
        <w:autoSpaceDN w:val="0"/>
        <w:adjustRightInd w:val="0"/>
        <w:spacing w:after="0" w:line="240" w:lineRule="auto"/>
        <w:ind w:left="108" w:right="488"/>
        <w:jc w:val="both"/>
        <w:rPr>
          <w:rFonts w:ascii="Arial Narrow" w:hAnsi="Arial Narrow" w:cs="Arial Narrow"/>
          <w:color w:val="000000"/>
        </w:rPr>
      </w:pPr>
      <w:r w:rsidRPr="00C07BE5">
        <w:rPr>
          <w:rFonts w:ascii="Arial Narrow" w:hAnsi="Arial Narrow" w:cs="Arial Narrow"/>
          <w:color w:val="000000"/>
        </w:rPr>
        <w:t xml:space="preserve">Para el llenado de las columnas de Lista de Bienes y Servicios, es importante tener presente lo siguiente: </w:t>
      </w:r>
    </w:p>
    <w:p w:rsidR="0034281B" w:rsidRPr="00C07BE5" w:rsidRDefault="0034281B" w:rsidP="00EE4887">
      <w:pPr>
        <w:widowControl w:val="0"/>
        <w:autoSpaceDE w:val="0"/>
        <w:autoSpaceDN w:val="0"/>
        <w:adjustRightInd w:val="0"/>
        <w:spacing w:after="0" w:line="240" w:lineRule="auto"/>
        <w:ind w:left="108" w:right="37"/>
        <w:jc w:val="both"/>
        <w:rPr>
          <w:rFonts w:ascii="Arial Narrow" w:hAnsi="Arial Narrow" w:cs="Arial Narrow"/>
          <w:color w:val="000000"/>
        </w:rPr>
      </w:pPr>
      <w:r w:rsidRPr="00C07BE5">
        <w:rPr>
          <w:rFonts w:ascii="Arial Narrow" w:hAnsi="Arial Narrow" w:cs="Arial Narrow"/>
          <w:color w:val="000000"/>
          <w:u w:val="single"/>
        </w:rPr>
        <w:t>Gastos Elegibles:</w:t>
      </w:r>
      <w:r w:rsidRPr="00C07BE5">
        <w:rPr>
          <w:rFonts w:ascii="Arial Narrow" w:hAnsi="Arial Narrow" w:cs="Arial Narrow"/>
          <w:color w:val="000000"/>
        </w:rPr>
        <w:t xml:space="preserve"> </w:t>
      </w:r>
      <w:r w:rsidR="00672137" w:rsidRPr="00C07BE5">
        <w:rPr>
          <w:rFonts w:ascii="Arial Narrow" w:hAnsi="Arial Narrow" w:cs="Arial Narrow"/>
          <w:color w:val="000000"/>
        </w:rPr>
        <w:t xml:space="preserve">Se deben </w:t>
      </w:r>
      <w:r w:rsidRPr="00C07BE5">
        <w:rPr>
          <w:rFonts w:ascii="Arial Narrow" w:hAnsi="Arial Narrow" w:cs="Arial Narrow"/>
          <w:color w:val="000000"/>
        </w:rPr>
        <w:t xml:space="preserve">seleccionar los gastos elegibles de la lista despegable bajo cada </w:t>
      </w:r>
      <w:r w:rsidR="00672137" w:rsidRPr="00C07BE5">
        <w:rPr>
          <w:rFonts w:ascii="Arial Narrow" w:hAnsi="Arial Narrow" w:cs="Arial Narrow"/>
          <w:color w:val="000000"/>
        </w:rPr>
        <w:t>í</w:t>
      </w:r>
      <w:r w:rsidRPr="00C07BE5">
        <w:rPr>
          <w:rFonts w:ascii="Arial Narrow" w:hAnsi="Arial Narrow" w:cs="Arial Narrow"/>
          <w:color w:val="000000"/>
        </w:rPr>
        <w:t>tem de</w:t>
      </w:r>
      <w:r w:rsidR="00672137" w:rsidRPr="00C07BE5">
        <w:rPr>
          <w:rFonts w:ascii="Arial Narrow" w:hAnsi="Arial Narrow" w:cs="Arial Narrow"/>
          <w:color w:val="000000"/>
        </w:rPr>
        <w:t xml:space="preserve"> </w:t>
      </w:r>
      <w:r w:rsidRPr="00C07BE5">
        <w:rPr>
          <w:rFonts w:ascii="Arial Narrow" w:hAnsi="Arial Narrow" w:cs="Arial Narrow"/>
          <w:color w:val="000000"/>
          <w:position w:val="-1"/>
        </w:rPr>
        <w:t>gasto.</w:t>
      </w:r>
    </w:p>
    <w:p w:rsidR="0034281B" w:rsidRPr="00C07BE5" w:rsidRDefault="0034281B" w:rsidP="00EE4887">
      <w:pPr>
        <w:widowControl w:val="0"/>
        <w:autoSpaceDE w:val="0"/>
        <w:autoSpaceDN w:val="0"/>
        <w:adjustRightInd w:val="0"/>
        <w:spacing w:after="0" w:line="240" w:lineRule="auto"/>
        <w:jc w:val="both"/>
        <w:rPr>
          <w:rFonts w:ascii="Arial Narrow" w:hAnsi="Arial Narrow" w:cs="Calibri"/>
          <w:color w:val="000000"/>
        </w:rPr>
      </w:pPr>
    </w:p>
    <w:p w:rsidR="0034281B" w:rsidRPr="00C07BE5" w:rsidRDefault="0034281B" w:rsidP="00EE4887">
      <w:pPr>
        <w:widowControl w:val="0"/>
        <w:autoSpaceDE w:val="0"/>
        <w:autoSpaceDN w:val="0"/>
        <w:adjustRightInd w:val="0"/>
        <w:spacing w:after="0" w:line="240" w:lineRule="auto"/>
        <w:ind w:left="108"/>
        <w:jc w:val="both"/>
        <w:rPr>
          <w:rFonts w:ascii="Arial Narrow" w:hAnsi="Arial Narrow" w:cs="Arial Narrow"/>
          <w:color w:val="000000"/>
        </w:rPr>
      </w:pPr>
      <w:r w:rsidRPr="00C07BE5">
        <w:rPr>
          <w:rFonts w:ascii="Arial Narrow" w:hAnsi="Arial Narrow" w:cs="Arial Narrow"/>
          <w:color w:val="000000"/>
          <w:u w:val="single"/>
        </w:rPr>
        <w:t xml:space="preserve">Descripción: </w:t>
      </w:r>
      <w:r w:rsidR="00672137" w:rsidRPr="00C07BE5">
        <w:rPr>
          <w:rFonts w:ascii="Arial Narrow" w:hAnsi="Arial Narrow" w:cs="Arial Narrow"/>
          <w:color w:val="000000"/>
        </w:rPr>
        <w:t xml:space="preserve">Se deben </w:t>
      </w:r>
      <w:r w:rsidRPr="00C07BE5">
        <w:rPr>
          <w:rFonts w:ascii="Arial Narrow" w:hAnsi="Arial Narrow" w:cs="Arial Narrow"/>
          <w:color w:val="000000"/>
        </w:rPr>
        <w:t>detallar los “Gastos específicos a financiar”, según se desglosa en las Tablas N°2,</w:t>
      </w:r>
      <w:r w:rsidR="006808C9" w:rsidRPr="00C07BE5">
        <w:rPr>
          <w:rFonts w:ascii="Arial Narrow" w:hAnsi="Arial Narrow" w:cs="Arial Narrow"/>
          <w:color w:val="000000"/>
        </w:rPr>
        <w:t xml:space="preserve"> </w:t>
      </w:r>
      <w:r w:rsidRPr="00C07BE5">
        <w:rPr>
          <w:rFonts w:ascii="Arial Narrow" w:hAnsi="Arial Narrow" w:cs="Arial Narrow"/>
          <w:color w:val="000000"/>
        </w:rPr>
        <w:t xml:space="preserve">3, 4, 5 y 6 de esta guía.  Además, se deberá incluir </w:t>
      </w:r>
      <w:r w:rsidR="00672137" w:rsidRPr="00C07BE5">
        <w:rPr>
          <w:rFonts w:ascii="Arial Narrow" w:hAnsi="Arial Narrow" w:cs="Arial Narrow"/>
          <w:color w:val="000000"/>
        </w:rPr>
        <w:t xml:space="preserve">la </w:t>
      </w:r>
      <w:r w:rsidRPr="00C07BE5">
        <w:rPr>
          <w:rFonts w:ascii="Arial Narrow" w:hAnsi="Arial Narrow" w:cs="Arial Narrow"/>
          <w:color w:val="000000"/>
        </w:rPr>
        <w:t xml:space="preserve">siguiente </w:t>
      </w:r>
      <w:r w:rsidR="00672137" w:rsidRPr="00C07BE5">
        <w:rPr>
          <w:rFonts w:ascii="Arial Narrow" w:hAnsi="Arial Narrow" w:cs="Arial Narrow"/>
          <w:color w:val="000000"/>
        </w:rPr>
        <w:t xml:space="preserve">especificación </w:t>
      </w:r>
      <w:r w:rsidRPr="00C07BE5">
        <w:rPr>
          <w:rFonts w:ascii="Arial Narrow" w:hAnsi="Arial Narrow" w:cs="Arial Narrow"/>
          <w:color w:val="000000"/>
        </w:rPr>
        <w:t>dependiendo del Gasto.</w:t>
      </w:r>
    </w:p>
    <w:p w:rsidR="0034281B" w:rsidRPr="00C07BE5" w:rsidRDefault="0034281B" w:rsidP="008D04BF">
      <w:pPr>
        <w:widowControl w:val="0"/>
        <w:numPr>
          <w:ilvl w:val="0"/>
          <w:numId w:val="14"/>
        </w:numPr>
        <w:autoSpaceDE w:val="0"/>
        <w:autoSpaceDN w:val="0"/>
        <w:adjustRightInd w:val="0"/>
        <w:spacing w:after="0" w:line="240" w:lineRule="auto"/>
        <w:ind w:right="69"/>
        <w:jc w:val="both"/>
        <w:rPr>
          <w:rFonts w:ascii="Arial Narrow" w:hAnsi="Arial Narrow" w:cs="Arial Narrow"/>
          <w:color w:val="000000"/>
        </w:rPr>
      </w:pPr>
      <w:r w:rsidRPr="00C07BE5">
        <w:rPr>
          <w:rFonts w:ascii="Arial Narrow" w:hAnsi="Arial Narrow" w:cs="Arial Narrow"/>
          <w:color w:val="000000"/>
        </w:rPr>
        <w:lastRenderedPageBreak/>
        <w:t>En Formación de Recursos Humanos: mantención, seguros, viáticos, arancel, matrícula, el período, etc.</w:t>
      </w:r>
    </w:p>
    <w:p w:rsidR="0034281B" w:rsidRPr="00C07BE5" w:rsidRDefault="0034281B" w:rsidP="008D04BF">
      <w:pPr>
        <w:widowControl w:val="0"/>
        <w:numPr>
          <w:ilvl w:val="0"/>
          <w:numId w:val="14"/>
        </w:numPr>
        <w:autoSpaceDE w:val="0"/>
        <w:autoSpaceDN w:val="0"/>
        <w:adjustRightInd w:val="0"/>
        <w:spacing w:after="0" w:line="240" w:lineRule="auto"/>
        <w:ind w:right="73"/>
        <w:jc w:val="both"/>
        <w:rPr>
          <w:rFonts w:ascii="Arial Narrow" w:hAnsi="Arial Narrow" w:cs="Arial Narrow"/>
          <w:strike/>
          <w:color w:val="000000"/>
        </w:rPr>
      </w:pPr>
      <w:r w:rsidRPr="00C07BE5">
        <w:rPr>
          <w:rFonts w:ascii="Arial Narrow" w:hAnsi="Arial Narrow" w:cs="Arial Narrow"/>
          <w:color w:val="000000"/>
        </w:rPr>
        <w:t>En Servicios de Consultoría: denominación de la Consultoría</w:t>
      </w:r>
      <w:r w:rsidR="00C76F1F" w:rsidRPr="00C07BE5">
        <w:rPr>
          <w:rFonts w:ascii="Arial Narrow" w:hAnsi="Arial Narrow" w:cs="Arial Narrow"/>
          <w:color w:val="000000"/>
        </w:rPr>
        <w:t>.</w:t>
      </w:r>
    </w:p>
    <w:p w:rsidR="0034281B" w:rsidRPr="00C07BE5" w:rsidRDefault="0034281B" w:rsidP="008D04BF">
      <w:pPr>
        <w:widowControl w:val="0"/>
        <w:numPr>
          <w:ilvl w:val="0"/>
          <w:numId w:val="1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position w:val="-1"/>
        </w:rPr>
        <w:t xml:space="preserve">En Costos de Operación: </w:t>
      </w:r>
      <w:r w:rsidR="005F2D01" w:rsidRPr="00C07BE5">
        <w:rPr>
          <w:rFonts w:ascii="Arial Narrow" w:hAnsi="Arial Narrow" w:cs="Arial Narrow"/>
          <w:color w:val="000000"/>
          <w:position w:val="-1"/>
        </w:rPr>
        <w:t>período, áreas, etc. Particularmente, en</w:t>
      </w:r>
      <w:r w:rsidRPr="00C07BE5">
        <w:rPr>
          <w:rFonts w:ascii="Arial Narrow" w:hAnsi="Arial Narrow" w:cs="Arial Narrow"/>
          <w:color w:val="000000"/>
        </w:rPr>
        <w:t xml:space="preserve"> el caso de las contratacione</w:t>
      </w:r>
      <w:r w:rsidR="007A6ADC" w:rsidRPr="00C07BE5">
        <w:rPr>
          <w:rFonts w:ascii="Arial Narrow" w:hAnsi="Arial Narrow" w:cs="Arial Narrow"/>
          <w:color w:val="000000"/>
        </w:rPr>
        <w:t>s</w:t>
      </w:r>
      <w:r w:rsidR="005F2D01" w:rsidRPr="00C07BE5">
        <w:rPr>
          <w:rFonts w:ascii="Arial Narrow" w:hAnsi="Arial Narrow" w:cs="Arial Narrow"/>
          <w:color w:val="000000"/>
        </w:rPr>
        <w:t xml:space="preserve"> se debe considerar el período y monto completo, independiente de la cantidad de años.  </w:t>
      </w:r>
      <w:r w:rsidR="007A6ADC" w:rsidRPr="00C07BE5">
        <w:rPr>
          <w:rFonts w:ascii="Arial Narrow" w:hAnsi="Arial Narrow" w:cs="Arial Narrow"/>
          <w:color w:val="000000"/>
        </w:rPr>
        <w:t xml:space="preserve"> </w:t>
      </w:r>
    </w:p>
    <w:p w:rsidR="0034281B" w:rsidRPr="00C07BE5" w:rsidRDefault="0034281B" w:rsidP="008D04BF">
      <w:pPr>
        <w:widowControl w:val="0"/>
        <w:numPr>
          <w:ilvl w:val="0"/>
          <w:numId w:val="14"/>
        </w:numPr>
        <w:autoSpaceDE w:val="0"/>
        <w:autoSpaceDN w:val="0"/>
        <w:adjustRightInd w:val="0"/>
        <w:spacing w:after="0" w:line="240" w:lineRule="auto"/>
        <w:jc w:val="both"/>
        <w:rPr>
          <w:rFonts w:ascii="Arial Narrow" w:hAnsi="Arial Narrow" w:cs="Arial Narrow"/>
          <w:color w:val="000000"/>
        </w:rPr>
      </w:pPr>
      <w:r w:rsidRPr="00C07BE5">
        <w:rPr>
          <w:rFonts w:ascii="Arial Narrow" w:hAnsi="Arial Narrow" w:cs="Arial Narrow"/>
          <w:color w:val="000000"/>
        </w:rPr>
        <w:t>En Bienes: tipos de bien</w:t>
      </w:r>
      <w:r w:rsidR="005F2D01" w:rsidRPr="00C07BE5">
        <w:rPr>
          <w:rFonts w:ascii="Arial Narrow" w:hAnsi="Arial Narrow" w:cs="Arial Narrow"/>
          <w:color w:val="000000"/>
        </w:rPr>
        <w:t>es</w:t>
      </w:r>
      <w:r w:rsidRPr="00C07BE5">
        <w:rPr>
          <w:rFonts w:ascii="Arial Narrow" w:hAnsi="Arial Narrow" w:cs="Arial Narrow"/>
          <w:color w:val="000000"/>
        </w:rPr>
        <w:t xml:space="preserve"> y la cantidad.</w:t>
      </w:r>
    </w:p>
    <w:p w:rsidR="0034281B" w:rsidRPr="00C07BE5" w:rsidRDefault="0034281B" w:rsidP="008D04BF">
      <w:pPr>
        <w:widowControl w:val="0"/>
        <w:numPr>
          <w:ilvl w:val="0"/>
          <w:numId w:val="14"/>
        </w:numPr>
        <w:autoSpaceDE w:val="0"/>
        <w:autoSpaceDN w:val="0"/>
        <w:adjustRightInd w:val="0"/>
        <w:spacing w:after="0" w:line="240" w:lineRule="auto"/>
        <w:ind w:right="72"/>
        <w:jc w:val="both"/>
        <w:rPr>
          <w:rFonts w:ascii="Arial Narrow" w:hAnsi="Arial Narrow" w:cs="Arial Narrow"/>
          <w:color w:val="000000"/>
        </w:rPr>
      </w:pPr>
      <w:r w:rsidRPr="00C07BE5">
        <w:rPr>
          <w:rFonts w:ascii="Arial Narrow" w:hAnsi="Arial Narrow" w:cs="Arial Narrow"/>
          <w:color w:val="000000"/>
        </w:rPr>
        <w:t>En  Ob</w:t>
      </w:r>
      <w:r w:rsidR="005F2D01" w:rsidRPr="00C07BE5">
        <w:rPr>
          <w:rFonts w:ascii="Arial Narrow" w:hAnsi="Arial Narrow" w:cs="Arial Narrow"/>
          <w:color w:val="000000"/>
        </w:rPr>
        <w:t xml:space="preserve">ras: </w:t>
      </w:r>
      <w:r w:rsidR="00C76F1F" w:rsidRPr="00C07BE5">
        <w:rPr>
          <w:rFonts w:ascii="Arial Narrow" w:hAnsi="Arial Narrow" w:cs="Arial Narrow"/>
          <w:color w:val="000000"/>
        </w:rPr>
        <w:t>denominación de la obra</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8039"/>
        <w:jc w:val="both"/>
        <w:rPr>
          <w:rFonts w:ascii="Arial Narrow" w:hAnsi="Arial Narrow" w:cs="Arial Narrow"/>
          <w:color w:val="000000"/>
        </w:rPr>
      </w:pPr>
      <w:r w:rsidRPr="00C07BE5">
        <w:rPr>
          <w:rFonts w:ascii="Arial Narrow" w:hAnsi="Arial Narrow" w:cs="Arial Narrow"/>
          <w:color w:val="000000"/>
          <w:u w:val="single"/>
        </w:rPr>
        <w:t>PROGRAMACIÓN:</w:t>
      </w:r>
      <w:r w:rsidRPr="00C07BE5">
        <w:rPr>
          <w:rFonts w:ascii="Arial Narrow" w:hAnsi="Arial Narrow" w:cs="Arial Narrow"/>
          <w:color w:val="000000"/>
        </w:rPr>
        <w:t xml:space="preserve"> Se deberán detallar:</w:t>
      </w:r>
    </w:p>
    <w:p w:rsidR="0034281B" w:rsidRPr="00C07BE5" w:rsidRDefault="0034281B" w:rsidP="008D04BF">
      <w:pPr>
        <w:widowControl w:val="0"/>
        <w:numPr>
          <w:ilvl w:val="0"/>
          <w:numId w:val="15"/>
        </w:numPr>
        <w:tabs>
          <w:tab w:val="left" w:pos="709"/>
        </w:tabs>
        <w:autoSpaceDE w:val="0"/>
        <w:autoSpaceDN w:val="0"/>
        <w:adjustRightInd w:val="0"/>
        <w:spacing w:after="0" w:line="240" w:lineRule="auto"/>
        <w:ind w:right="69"/>
        <w:jc w:val="both"/>
        <w:rPr>
          <w:rFonts w:ascii="Arial Narrow" w:hAnsi="Arial Narrow" w:cs="Arial Narrow"/>
          <w:color w:val="000000"/>
        </w:rPr>
      </w:pPr>
      <w:r w:rsidRPr="00C07BE5">
        <w:rPr>
          <w:rFonts w:ascii="Arial Narrow" w:hAnsi="Arial Narrow" w:cs="Arial Narrow"/>
          <w:color w:val="000000"/>
        </w:rPr>
        <w:t>Monto Programado ($):</w:t>
      </w:r>
      <w:r w:rsidR="005F2D01" w:rsidRPr="00C07BE5">
        <w:rPr>
          <w:rFonts w:ascii="Arial Narrow" w:hAnsi="Arial Narrow" w:cs="Arial Narrow"/>
          <w:color w:val="000000"/>
        </w:rPr>
        <w:t xml:space="preserve"> </w:t>
      </w:r>
      <w:r w:rsidRPr="00C07BE5">
        <w:rPr>
          <w:rFonts w:ascii="Arial Narrow" w:hAnsi="Arial Narrow" w:cs="Arial Narrow"/>
          <w:color w:val="000000"/>
        </w:rPr>
        <w:t xml:space="preserve">incluir </w:t>
      </w:r>
      <w:r w:rsidR="00C76F1F" w:rsidRPr="00C07BE5">
        <w:rPr>
          <w:rFonts w:ascii="Arial Narrow" w:hAnsi="Arial Narrow" w:cs="Arial Narrow"/>
          <w:color w:val="000000"/>
        </w:rPr>
        <w:t xml:space="preserve">la totalidad de </w:t>
      </w:r>
      <w:r w:rsidRPr="00C07BE5">
        <w:rPr>
          <w:rFonts w:ascii="Arial Narrow" w:hAnsi="Arial Narrow" w:cs="Arial Narrow"/>
          <w:color w:val="000000"/>
        </w:rPr>
        <w:t>recursos involucrados</w:t>
      </w:r>
      <w:r w:rsidR="00C76F1F" w:rsidRPr="00C07BE5">
        <w:rPr>
          <w:rFonts w:ascii="Arial Narrow" w:hAnsi="Arial Narrow" w:cs="Arial Narrow"/>
          <w:color w:val="000000"/>
        </w:rPr>
        <w:t xml:space="preserve"> por actividad</w:t>
      </w:r>
      <w:r w:rsidRPr="00C07BE5">
        <w:rPr>
          <w:rFonts w:ascii="Arial Narrow" w:hAnsi="Arial Narrow" w:cs="Arial Narrow"/>
          <w:color w:val="000000"/>
        </w:rPr>
        <w:t>, aportados tanto por el Mineduc como por la IES.</w:t>
      </w:r>
    </w:p>
    <w:p w:rsidR="005F2D01" w:rsidRPr="00C07BE5" w:rsidRDefault="0034281B" w:rsidP="008D04BF">
      <w:pPr>
        <w:widowControl w:val="0"/>
        <w:numPr>
          <w:ilvl w:val="0"/>
          <w:numId w:val="15"/>
        </w:numPr>
        <w:tabs>
          <w:tab w:val="left" w:pos="709"/>
        </w:tabs>
        <w:autoSpaceDE w:val="0"/>
        <w:autoSpaceDN w:val="0"/>
        <w:adjustRightInd w:val="0"/>
        <w:spacing w:after="0" w:line="240" w:lineRule="auto"/>
        <w:ind w:right="64"/>
        <w:jc w:val="both"/>
        <w:rPr>
          <w:rFonts w:ascii="Arial Narrow" w:hAnsi="Arial Narrow" w:cs="Arial Narrow"/>
          <w:color w:val="000000"/>
        </w:rPr>
      </w:pPr>
      <w:r w:rsidRPr="00C07BE5">
        <w:rPr>
          <w:rFonts w:ascii="Arial Narrow" w:hAnsi="Arial Narrow" w:cs="Arial Narrow"/>
          <w:color w:val="000000"/>
        </w:rPr>
        <w:t>Procedimiento: seleccionar entre “Institucional” y “Ley de Compras N°19.886”. En la columna “Comentarios” deberá precisar que procedimiento específico se utilizará: licitación pública, licitación privada, comparación de precios, convenio marco, e</w:t>
      </w:r>
      <w:r w:rsidR="005F2D01" w:rsidRPr="00C07BE5">
        <w:rPr>
          <w:rFonts w:ascii="Arial Narrow" w:hAnsi="Arial Narrow" w:cs="Arial Narrow"/>
          <w:color w:val="000000"/>
        </w:rPr>
        <w:t>tc.</w:t>
      </w:r>
    </w:p>
    <w:p w:rsidR="0034281B" w:rsidRPr="00C07BE5" w:rsidRDefault="0034281B" w:rsidP="008D04BF">
      <w:pPr>
        <w:widowControl w:val="0"/>
        <w:numPr>
          <w:ilvl w:val="0"/>
          <w:numId w:val="15"/>
        </w:numPr>
        <w:tabs>
          <w:tab w:val="left" w:pos="709"/>
        </w:tabs>
        <w:autoSpaceDE w:val="0"/>
        <w:autoSpaceDN w:val="0"/>
        <w:adjustRightInd w:val="0"/>
        <w:spacing w:after="0" w:line="240" w:lineRule="auto"/>
        <w:ind w:right="64"/>
        <w:jc w:val="both"/>
        <w:rPr>
          <w:rFonts w:ascii="Arial Narrow" w:hAnsi="Arial Narrow" w:cs="Arial Narrow"/>
          <w:color w:val="000000"/>
        </w:rPr>
      </w:pPr>
      <w:r w:rsidRPr="00C07BE5">
        <w:rPr>
          <w:rFonts w:ascii="Arial Narrow" w:hAnsi="Arial Narrow" w:cs="Arial Narrow"/>
          <w:color w:val="000000"/>
        </w:rPr>
        <w:t>Revisión  previa: seleccionar  entre  “Mineduc”  o  “No  requiere”  dependiendo  de  si</w:t>
      </w:r>
      <w:r w:rsidR="005F2D01" w:rsidRPr="00C07BE5">
        <w:rPr>
          <w:rFonts w:ascii="Arial Narrow" w:hAnsi="Arial Narrow" w:cs="Arial Narrow"/>
          <w:color w:val="000000"/>
        </w:rPr>
        <w:t xml:space="preserve"> </w:t>
      </w:r>
      <w:r w:rsidRPr="00C07BE5">
        <w:rPr>
          <w:rFonts w:ascii="Arial Narrow" w:hAnsi="Arial Narrow" w:cs="Arial Narrow"/>
          <w:color w:val="000000"/>
        </w:rPr>
        <w:t>corresponde o no revisión previa, según consta en la presente Guía.</w:t>
      </w:r>
    </w:p>
    <w:p w:rsidR="0034281B" w:rsidRPr="00C07BE5" w:rsidRDefault="0034281B" w:rsidP="008D04BF">
      <w:pPr>
        <w:widowControl w:val="0"/>
        <w:numPr>
          <w:ilvl w:val="0"/>
          <w:numId w:val="15"/>
        </w:numPr>
        <w:tabs>
          <w:tab w:val="left" w:pos="709"/>
        </w:tabs>
        <w:autoSpaceDE w:val="0"/>
        <w:autoSpaceDN w:val="0"/>
        <w:adjustRightInd w:val="0"/>
        <w:spacing w:after="0" w:line="240" w:lineRule="auto"/>
        <w:ind w:right="68"/>
        <w:jc w:val="both"/>
        <w:rPr>
          <w:rFonts w:ascii="Arial Narrow" w:hAnsi="Arial Narrow" w:cs="Arial Narrow"/>
          <w:color w:val="000000"/>
        </w:rPr>
      </w:pPr>
      <w:r w:rsidRPr="00C07BE5">
        <w:rPr>
          <w:rFonts w:ascii="Arial Narrow" w:hAnsi="Arial Narrow" w:cs="Arial Narrow"/>
          <w:color w:val="000000"/>
        </w:rPr>
        <w:t>Fecha programación: completar con la fecha estimada de inicio de preparación y/o confección de los antecedentes y/o documentos previos a la realización de un procedimiento de contratación/compra, los que deberán someterse a revisión previa en los casos que se indica en la presente Guía.</w:t>
      </w:r>
    </w:p>
    <w:p w:rsidR="00EB26D4" w:rsidRPr="00C07BE5" w:rsidRDefault="00EB26D4" w:rsidP="008D04BF">
      <w:pPr>
        <w:widowControl w:val="0"/>
        <w:numPr>
          <w:ilvl w:val="0"/>
          <w:numId w:val="15"/>
        </w:numPr>
        <w:tabs>
          <w:tab w:val="left" w:pos="709"/>
        </w:tabs>
        <w:autoSpaceDE w:val="0"/>
        <w:autoSpaceDN w:val="0"/>
        <w:adjustRightInd w:val="0"/>
        <w:spacing w:after="0" w:line="240" w:lineRule="auto"/>
        <w:ind w:right="68"/>
        <w:jc w:val="both"/>
        <w:rPr>
          <w:rFonts w:ascii="Arial Narrow" w:hAnsi="Arial Narrow" w:cs="Arial Narrow"/>
          <w:color w:val="000000"/>
        </w:rPr>
      </w:pPr>
      <w:r w:rsidRPr="00C07BE5">
        <w:rPr>
          <w:rFonts w:ascii="Arial Narrow" w:hAnsi="Arial Narrow" w:cs="Arial Narrow"/>
          <w:color w:val="000000"/>
        </w:rPr>
        <w:t>Comentarios: indicar el objetivo específico que se cumplirá al ejecutar el gasto.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jc w:val="both"/>
        <w:rPr>
          <w:rFonts w:ascii="Arial Narrow" w:hAnsi="Arial Narrow" w:cs="Arial Narrow"/>
          <w:color w:val="000000"/>
          <w:u w:val="single"/>
        </w:rPr>
      </w:pPr>
      <w:r w:rsidRPr="00C07BE5">
        <w:rPr>
          <w:rFonts w:ascii="Arial Narrow" w:hAnsi="Arial Narrow" w:cs="Arial Narrow"/>
          <w:color w:val="000000"/>
          <w:u w:val="single"/>
        </w:rPr>
        <w:t>EJECUCIÓN:</w:t>
      </w:r>
    </w:p>
    <w:p w:rsidR="00E71C1F" w:rsidRPr="00C07BE5" w:rsidRDefault="00EB26D4" w:rsidP="00EE4887">
      <w:pPr>
        <w:widowControl w:val="0"/>
        <w:autoSpaceDE w:val="0"/>
        <w:autoSpaceDN w:val="0"/>
        <w:adjustRightInd w:val="0"/>
        <w:spacing w:after="0" w:line="240" w:lineRule="auto"/>
        <w:ind w:left="108"/>
        <w:jc w:val="both"/>
        <w:rPr>
          <w:rFonts w:ascii="Arial Narrow" w:hAnsi="Arial Narrow" w:cs="Arial Narrow"/>
          <w:color w:val="000000"/>
        </w:rPr>
      </w:pPr>
      <w:r w:rsidRPr="00C07BE5">
        <w:rPr>
          <w:rFonts w:ascii="Arial Narrow" w:hAnsi="Arial Narrow" w:cs="Arial Narrow"/>
          <w:color w:val="000000"/>
        </w:rPr>
        <w:t>L</w:t>
      </w:r>
      <w:r w:rsidR="005F2D01" w:rsidRPr="00C07BE5">
        <w:rPr>
          <w:rFonts w:ascii="Arial Narrow" w:hAnsi="Arial Narrow" w:cs="Arial Narrow"/>
          <w:color w:val="000000"/>
        </w:rPr>
        <w:t xml:space="preserve">a LBS comienza </w:t>
      </w:r>
      <w:r w:rsidRPr="00C07BE5">
        <w:rPr>
          <w:rFonts w:ascii="Arial Narrow" w:hAnsi="Arial Narrow" w:cs="Arial Narrow"/>
          <w:color w:val="000000"/>
        </w:rPr>
        <w:t xml:space="preserve">a ser </w:t>
      </w:r>
      <w:r w:rsidR="005F2D01" w:rsidRPr="00C07BE5">
        <w:rPr>
          <w:rFonts w:ascii="Arial Narrow" w:hAnsi="Arial Narrow" w:cs="Arial Narrow"/>
          <w:color w:val="000000"/>
        </w:rPr>
        <w:t>ejecu</w:t>
      </w:r>
      <w:r w:rsidRPr="00C07BE5">
        <w:rPr>
          <w:rFonts w:ascii="Arial Narrow" w:hAnsi="Arial Narrow" w:cs="Arial Narrow"/>
          <w:color w:val="000000"/>
        </w:rPr>
        <w:t>tada desde la fecha en que fue aprobada</w:t>
      </w:r>
      <w:r w:rsidR="00CC7540" w:rsidRPr="00C07BE5">
        <w:rPr>
          <w:rFonts w:ascii="Arial Narrow" w:hAnsi="Arial Narrow" w:cs="Arial Narrow"/>
          <w:color w:val="000000"/>
        </w:rPr>
        <w:t xml:space="preserve"> y </w:t>
      </w:r>
      <w:r w:rsidR="00E71C1F" w:rsidRPr="00C07BE5">
        <w:rPr>
          <w:rFonts w:ascii="Arial Narrow" w:hAnsi="Arial Narrow" w:cs="Arial Narrow"/>
          <w:color w:val="000000"/>
        </w:rPr>
        <w:t>debe ser actualizada regularmente, revisando la coincidencia de la información con el Proyecto o PMI y con el sistema financiero</w:t>
      </w:r>
      <w:r w:rsidR="005F2D01" w:rsidRPr="00C07BE5">
        <w:rPr>
          <w:rFonts w:ascii="Arial Narrow" w:hAnsi="Arial Narrow" w:cs="Arial Narrow"/>
          <w:color w:val="000000"/>
        </w:rPr>
        <w:t xml:space="preserve">. </w:t>
      </w:r>
    </w:p>
    <w:p w:rsidR="00CC7540" w:rsidRPr="00C07BE5" w:rsidRDefault="00CC7540" w:rsidP="00EE4887">
      <w:pPr>
        <w:widowControl w:val="0"/>
        <w:autoSpaceDE w:val="0"/>
        <w:autoSpaceDN w:val="0"/>
        <w:adjustRightInd w:val="0"/>
        <w:spacing w:after="0" w:line="240" w:lineRule="auto"/>
        <w:ind w:left="108"/>
        <w:jc w:val="both"/>
        <w:rPr>
          <w:rFonts w:ascii="Arial Narrow" w:hAnsi="Arial Narrow" w:cs="Arial Narrow"/>
          <w:color w:val="000000"/>
        </w:rPr>
      </w:pPr>
    </w:p>
    <w:p w:rsidR="005F2D01" w:rsidRPr="00C07BE5" w:rsidRDefault="00E71C1F" w:rsidP="00EE4887">
      <w:pPr>
        <w:widowControl w:val="0"/>
        <w:autoSpaceDE w:val="0"/>
        <w:autoSpaceDN w:val="0"/>
        <w:adjustRightInd w:val="0"/>
        <w:spacing w:after="0" w:line="240" w:lineRule="auto"/>
        <w:ind w:left="108"/>
        <w:jc w:val="both"/>
        <w:rPr>
          <w:rFonts w:ascii="Arial Narrow" w:hAnsi="Arial Narrow" w:cs="Arial Narrow"/>
          <w:color w:val="000000"/>
        </w:rPr>
      </w:pPr>
      <w:r w:rsidRPr="00C07BE5">
        <w:rPr>
          <w:rFonts w:ascii="Arial Narrow" w:hAnsi="Arial Narrow" w:cs="Arial Narrow"/>
          <w:color w:val="000000"/>
        </w:rPr>
        <w:t>Todo cambio a la programación</w:t>
      </w:r>
      <w:r w:rsidR="00EB26D4" w:rsidRPr="00C07BE5">
        <w:rPr>
          <w:rFonts w:ascii="Arial Narrow" w:hAnsi="Arial Narrow" w:cs="Arial Narrow"/>
          <w:color w:val="000000"/>
        </w:rPr>
        <w:t xml:space="preserve"> o reitimización </w:t>
      </w:r>
      <w:r w:rsidRPr="00C07BE5">
        <w:rPr>
          <w:rFonts w:ascii="Arial Narrow" w:hAnsi="Arial Narrow" w:cs="Arial Narrow"/>
          <w:color w:val="000000"/>
        </w:rPr>
        <w:t>debe ser informado al analista e incorporado a la LBS.</w:t>
      </w:r>
    </w:p>
    <w:p w:rsidR="005F2D01" w:rsidRPr="00C07BE5" w:rsidRDefault="00EC531C" w:rsidP="00EE4887">
      <w:pPr>
        <w:widowControl w:val="0"/>
        <w:autoSpaceDE w:val="0"/>
        <w:autoSpaceDN w:val="0"/>
        <w:adjustRightInd w:val="0"/>
        <w:spacing w:after="0" w:line="240" w:lineRule="auto"/>
        <w:ind w:left="108"/>
        <w:jc w:val="both"/>
        <w:rPr>
          <w:rFonts w:ascii="Arial Narrow" w:hAnsi="Arial Narrow" w:cs="Arial Narrow"/>
          <w:color w:val="000000"/>
        </w:rPr>
      </w:pPr>
      <w:r w:rsidRPr="00C07BE5">
        <w:rPr>
          <w:rFonts w:ascii="Arial Narrow" w:hAnsi="Arial Narrow" w:cs="Arial Narrow"/>
          <w:color w:val="000000"/>
        </w:rPr>
        <w:t xml:space="preserve">En la </w:t>
      </w:r>
      <w:r w:rsidR="00C77A55" w:rsidRPr="00C07BE5">
        <w:rPr>
          <w:rFonts w:ascii="Arial Narrow" w:hAnsi="Arial Narrow" w:cs="Arial Narrow"/>
          <w:color w:val="000000"/>
        </w:rPr>
        <w:t xml:space="preserve">ejecución de la </w:t>
      </w:r>
      <w:r w:rsidRPr="00C07BE5">
        <w:rPr>
          <w:rFonts w:ascii="Arial Narrow" w:hAnsi="Arial Narrow" w:cs="Arial Narrow"/>
          <w:color w:val="000000"/>
        </w:rPr>
        <w:t xml:space="preserve">LBS </w:t>
      </w:r>
      <w:r w:rsidR="00E71C1F" w:rsidRPr="00C07BE5">
        <w:rPr>
          <w:rFonts w:ascii="Arial Narrow" w:hAnsi="Arial Narrow" w:cs="Arial Narrow"/>
          <w:color w:val="000000"/>
        </w:rPr>
        <w:t>debe detallar como mínimo:</w:t>
      </w:r>
    </w:p>
    <w:p w:rsidR="0034281B" w:rsidRPr="00C07BE5" w:rsidRDefault="0034281B" w:rsidP="008D04BF">
      <w:pPr>
        <w:widowControl w:val="0"/>
        <w:numPr>
          <w:ilvl w:val="0"/>
          <w:numId w:val="16"/>
        </w:numPr>
        <w:tabs>
          <w:tab w:val="left" w:pos="709"/>
        </w:tabs>
        <w:autoSpaceDE w:val="0"/>
        <w:autoSpaceDN w:val="0"/>
        <w:adjustRightInd w:val="0"/>
        <w:spacing w:after="0" w:line="240" w:lineRule="auto"/>
        <w:ind w:right="60"/>
        <w:jc w:val="both"/>
        <w:rPr>
          <w:rFonts w:ascii="Arial Narrow" w:hAnsi="Arial Narrow" w:cs="Arial Narrow"/>
          <w:color w:val="000000"/>
        </w:rPr>
      </w:pPr>
      <w:r w:rsidRPr="00C07BE5">
        <w:rPr>
          <w:rFonts w:ascii="Arial Narrow" w:hAnsi="Arial Narrow" w:cs="Arial Narrow"/>
          <w:color w:val="000000"/>
        </w:rPr>
        <w:t xml:space="preserve">Descripción de gastos financiados: </w:t>
      </w:r>
      <w:r w:rsidR="00C76F1F" w:rsidRPr="00C07BE5">
        <w:rPr>
          <w:rFonts w:ascii="Arial Narrow" w:hAnsi="Arial Narrow" w:cs="Arial Narrow"/>
          <w:color w:val="000000"/>
        </w:rPr>
        <w:t>individualizar a</w:t>
      </w:r>
      <w:r w:rsidRPr="00C07BE5">
        <w:rPr>
          <w:rFonts w:ascii="Arial Narrow" w:hAnsi="Arial Narrow" w:cs="Arial Narrow"/>
          <w:color w:val="000000"/>
        </w:rPr>
        <w:t xml:space="preserve">l beneficiario </w:t>
      </w:r>
      <w:r w:rsidR="00C76F1F" w:rsidRPr="00C07BE5">
        <w:rPr>
          <w:rFonts w:ascii="Arial Narrow" w:hAnsi="Arial Narrow" w:cs="Arial Narrow"/>
          <w:color w:val="000000"/>
        </w:rPr>
        <w:t xml:space="preserve">o </w:t>
      </w:r>
      <w:r w:rsidRPr="00C07BE5">
        <w:rPr>
          <w:rFonts w:ascii="Arial Narrow" w:hAnsi="Arial Narrow" w:cs="Arial Narrow"/>
          <w:color w:val="000000"/>
        </w:rPr>
        <w:t>bien adquirido. Si producto del procedimiento de contratación o compra que se había programado, resulta más de un beneficiario o proveedor, registrar dicha información en una nueva fila por cada proveedor o beneficiario.</w:t>
      </w:r>
    </w:p>
    <w:p w:rsidR="0034281B" w:rsidRPr="00C07BE5" w:rsidRDefault="0034281B" w:rsidP="008D04BF">
      <w:pPr>
        <w:widowControl w:val="0"/>
        <w:numPr>
          <w:ilvl w:val="0"/>
          <w:numId w:val="16"/>
        </w:numPr>
        <w:tabs>
          <w:tab w:val="left" w:pos="709"/>
        </w:tabs>
        <w:autoSpaceDE w:val="0"/>
        <w:autoSpaceDN w:val="0"/>
        <w:adjustRightInd w:val="0"/>
        <w:spacing w:after="0" w:line="240" w:lineRule="auto"/>
        <w:ind w:right="69"/>
        <w:jc w:val="both"/>
        <w:rPr>
          <w:rFonts w:ascii="Arial Narrow" w:hAnsi="Arial Narrow" w:cs="Arial Narrow"/>
          <w:color w:val="000000"/>
        </w:rPr>
      </w:pPr>
      <w:r w:rsidRPr="00C07BE5">
        <w:rPr>
          <w:rFonts w:ascii="Arial Narrow" w:hAnsi="Arial Narrow" w:cs="Arial Narrow"/>
          <w:color w:val="000000"/>
        </w:rPr>
        <w:t>Monto del Contrato: valor total del contrato u orden de compra en pesos ($)</w:t>
      </w:r>
      <w:r w:rsidR="005F2D01" w:rsidRPr="00C07BE5">
        <w:rPr>
          <w:rFonts w:ascii="Arial Narrow" w:hAnsi="Arial Narrow" w:cs="Arial Narrow"/>
          <w:color w:val="000000"/>
        </w:rPr>
        <w:t>.</w:t>
      </w:r>
    </w:p>
    <w:p w:rsidR="0034281B" w:rsidRPr="00C07BE5" w:rsidRDefault="0034281B" w:rsidP="008D04BF">
      <w:pPr>
        <w:widowControl w:val="0"/>
        <w:numPr>
          <w:ilvl w:val="0"/>
          <w:numId w:val="16"/>
        </w:numPr>
        <w:tabs>
          <w:tab w:val="left" w:pos="709"/>
        </w:tabs>
        <w:autoSpaceDE w:val="0"/>
        <w:autoSpaceDN w:val="0"/>
        <w:adjustRightInd w:val="0"/>
        <w:spacing w:after="0" w:line="240" w:lineRule="auto"/>
        <w:ind w:right="62"/>
        <w:jc w:val="both"/>
        <w:rPr>
          <w:rFonts w:ascii="Arial Narrow" w:hAnsi="Arial Narrow" w:cs="Arial Narrow"/>
          <w:color w:val="000000"/>
        </w:rPr>
      </w:pPr>
      <w:r w:rsidRPr="00C07BE5">
        <w:rPr>
          <w:rFonts w:ascii="Arial Narrow" w:hAnsi="Arial Narrow" w:cs="Arial Narrow"/>
          <w:color w:val="000000"/>
        </w:rPr>
        <w:t xml:space="preserve">Monto Ejecutado $: completar con el monto del gasto pagado a la fecha de solicitud de la ejecución de la LBS, tanto con aporte del Mineduc como de la IES. Dicho monto deberá </w:t>
      </w:r>
      <w:r w:rsidR="00427FC5" w:rsidRPr="00C07BE5">
        <w:rPr>
          <w:rFonts w:ascii="Arial Narrow" w:hAnsi="Arial Narrow" w:cs="Arial Narrow"/>
          <w:color w:val="000000"/>
        </w:rPr>
        <w:t xml:space="preserve">no podrá ser inferior y deberá </w:t>
      </w:r>
      <w:r w:rsidRPr="00C07BE5">
        <w:rPr>
          <w:rFonts w:ascii="Arial Narrow" w:hAnsi="Arial Narrow" w:cs="Arial Narrow"/>
          <w:color w:val="000000"/>
        </w:rPr>
        <w:t>ser</w:t>
      </w:r>
      <w:r w:rsidR="005F2D01" w:rsidRPr="00C07BE5">
        <w:rPr>
          <w:rFonts w:ascii="Arial Narrow" w:hAnsi="Arial Narrow" w:cs="Arial Narrow"/>
          <w:color w:val="000000"/>
        </w:rPr>
        <w:t xml:space="preserve"> </w:t>
      </w:r>
      <w:r w:rsidRPr="00C07BE5">
        <w:rPr>
          <w:rFonts w:ascii="Arial Narrow" w:hAnsi="Arial Narrow" w:cs="Arial Narrow"/>
          <w:color w:val="000000"/>
        </w:rPr>
        <w:t>coherente con lo informado en el sistema de rendición financiera.</w:t>
      </w:r>
    </w:p>
    <w:p w:rsidR="0034281B" w:rsidRPr="00C07BE5" w:rsidRDefault="0034281B" w:rsidP="008D04BF">
      <w:pPr>
        <w:widowControl w:val="0"/>
        <w:numPr>
          <w:ilvl w:val="0"/>
          <w:numId w:val="16"/>
        </w:numPr>
        <w:tabs>
          <w:tab w:val="left" w:pos="709"/>
        </w:tabs>
        <w:autoSpaceDE w:val="0"/>
        <w:autoSpaceDN w:val="0"/>
        <w:adjustRightInd w:val="0"/>
        <w:spacing w:after="0" w:line="240" w:lineRule="auto"/>
        <w:ind w:right="61"/>
        <w:jc w:val="both"/>
        <w:rPr>
          <w:rFonts w:ascii="Arial Narrow" w:hAnsi="Arial Narrow" w:cs="Arial Narrow"/>
          <w:color w:val="000000"/>
        </w:rPr>
      </w:pPr>
      <w:r w:rsidRPr="00C07BE5">
        <w:rPr>
          <w:rFonts w:ascii="Arial Narrow" w:hAnsi="Arial Narrow" w:cs="Arial Narrow"/>
          <w:color w:val="000000"/>
        </w:rPr>
        <w:t>Fecha de ejecución: fecha real de inicio de preparación y/o confección de los antecedentes y/o documentos, previos a la realización de un procedimiento de contratación/compra.</w:t>
      </w:r>
    </w:p>
    <w:p w:rsidR="0034281B" w:rsidRPr="00C07BE5" w:rsidRDefault="0034281B" w:rsidP="008D04BF">
      <w:pPr>
        <w:widowControl w:val="0"/>
        <w:numPr>
          <w:ilvl w:val="0"/>
          <w:numId w:val="16"/>
        </w:numPr>
        <w:tabs>
          <w:tab w:val="left" w:pos="709"/>
        </w:tabs>
        <w:autoSpaceDE w:val="0"/>
        <w:autoSpaceDN w:val="0"/>
        <w:adjustRightInd w:val="0"/>
        <w:spacing w:after="0" w:line="240" w:lineRule="auto"/>
        <w:ind w:right="72"/>
        <w:jc w:val="both"/>
        <w:rPr>
          <w:rFonts w:ascii="Arial Narrow" w:hAnsi="Arial Narrow" w:cs="Arial Narrow"/>
          <w:color w:val="000000"/>
        </w:rPr>
      </w:pPr>
      <w:r w:rsidRPr="00C07BE5">
        <w:rPr>
          <w:rFonts w:ascii="Arial Narrow" w:hAnsi="Arial Narrow" w:cs="Arial Narrow"/>
          <w:color w:val="000000"/>
        </w:rPr>
        <w:t>Nombre Contratado o Adjudicado: nombre del proveedor adjudicado y/o el  beneficiario/contratado, denominación que deberá coincidir con  lo  registrado  en  el sistema  de rendición financiera.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E71C1F" w:rsidRPr="00C07BE5" w:rsidRDefault="00E71C1F" w:rsidP="00EE4887">
      <w:pPr>
        <w:widowControl w:val="0"/>
        <w:autoSpaceDE w:val="0"/>
        <w:autoSpaceDN w:val="0"/>
        <w:adjustRightInd w:val="0"/>
        <w:spacing w:after="0" w:line="240" w:lineRule="auto"/>
        <w:ind w:left="108" w:right="32"/>
        <w:jc w:val="both"/>
        <w:rPr>
          <w:rFonts w:ascii="Arial Narrow" w:hAnsi="Arial Narrow" w:cs="Arial Narrow"/>
          <w:color w:val="000000"/>
        </w:rPr>
      </w:pPr>
      <w:r w:rsidRPr="00C07BE5">
        <w:rPr>
          <w:rFonts w:ascii="Arial Narrow" w:hAnsi="Arial Narrow" w:cs="Arial Narrow"/>
          <w:color w:val="000000"/>
        </w:rPr>
        <w:t>Semestralmente, a través del Informe de Avance, la IES enviar</w:t>
      </w:r>
      <w:r w:rsidR="00E71EAA" w:rsidRPr="00C07BE5">
        <w:rPr>
          <w:rFonts w:ascii="Arial Narrow" w:hAnsi="Arial Narrow" w:cs="Arial Narrow"/>
          <w:color w:val="000000"/>
        </w:rPr>
        <w:t>á</w:t>
      </w:r>
      <w:r w:rsidRPr="00C07BE5">
        <w:rPr>
          <w:rFonts w:ascii="Arial Narrow" w:hAnsi="Arial Narrow" w:cs="Arial Narrow"/>
          <w:color w:val="000000"/>
        </w:rPr>
        <w:t xml:space="preserve"> la Ejecución de la LBS cuya Programación fue aprobada a inicio del año</w:t>
      </w:r>
      <w:r w:rsidR="00E71EAA" w:rsidRPr="00C07BE5">
        <w:rPr>
          <w:rFonts w:ascii="Arial Narrow" w:hAnsi="Arial Narrow" w:cs="Arial Narrow"/>
          <w:color w:val="000000"/>
        </w:rPr>
        <w:t>.</w:t>
      </w:r>
      <w:r w:rsidRPr="00C07BE5">
        <w:rPr>
          <w:rFonts w:ascii="Arial Narrow" w:hAnsi="Arial Narrow" w:cs="Arial Narrow"/>
          <w:color w:val="000000"/>
        </w:rPr>
        <w:t xml:space="preserve"> </w:t>
      </w:r>
      <w:r w:rsidR="00E71EAA" w:rsidRPr="00C07BE5">
        <w:rPr>
          <w:rFonts w:ascii="Arial Narrow" w:hAnsi="Arial Narrow" w:cs="Arial Narrow"/>
          <w:color w:val="000000"/>
        </w:rPr>
        <w:t>Para ello deberá completar</w:t>
      </w:r>
      <w:r w:rsidRPr="00C07BE5">
        <w:rPr>
          <w:rFonts w:ascii="Arial Narrow" w:hAnsi="Arial Narrow" w:cs="Arial Narrow"/>
          <w:color w:val="000000"/>
        </w:rPr>
        <w:t xml:space="preserve"> los datos que se requieren en cada columna de la ejecución, para cada bien o servicio que la IES haya comprado o contratado. Deberán evidenciarse los cambios y ajustes autorizados por el </w:t>
      </w:r>
      <w:r w:rsidR="00237C8F" w:rsidRPr="00C07BE5">
        <w:rPr>
          <w:rFonts w:ascii="Arial Narrow" w:hAnsi="Arial Narrow" w:cs="Arial Narrow"/>
          <w:color w:val="000000"/>
        </w:rPr>
        <w:t>DFI</w:t>
      </w:r>
      <w:r w:rsidRPr="00C07BE5">
        <w:rPr>
          <w:rFonts w:ascii="Arial Narrow" w:hAnsi="Arial Narrow" w:cs="Arial Narrow"/>
          <w:color w:val="000000"/>
        </w:rPr>
        <w:t>.</w:t>
      </w:r>
    </w:p>
    <w:p w:rsidR="00E71C1F" w:rsidRPr="00C07BE5" w:rsidRDefault="00E71C1F" w:rsidP="00EE4887">
      <w:pPr>
        <w:widowControl w:val="0"/>
        <w:autoSpaceDE w:val="0"/>
        <w:autoSpaceDN w:val="0"/>
        <w:adjustRightInd w:val="0"/>
        <w:spacing w:after="0" w:line="240" w:lineRule="auto"/>
        <w:jc w:val="both"/>
        <w:rPr>
          <w:rFonts w:ascii="Arial Narrow" w:hAnsi="Arial Narrow" w:cs="Arial Narrow"/>
          <w:color w:val="000000"/>
        </w:rPr>
      </w:pPr>
    </w:p>
    <w:p w:rsidR="00E71C1F" w:rsidRPr="00C07BE5" w:rsidRDefault="00E71C1F" w:rsidP="00EE4887">
      <w:pPr>
        <w:widowControl w:val="0"/>
        <w:autoSpaceDE w:val="0"/>
        <w:autoSpaceDN w:val="0"/>
        <w:adjustRightInd w:val="0"/>
        <w:spacing w:after="0" w:line="240" w:lineRule="auto"/>
        <w:ind w:left="108" w:right="32"/>
        <w:jc w:val="both"/>
        <w:rPr>
          <w:rFonts w:ascii="Arial Narrow" w:hAnsi="Arial Narrow" w:cs="Arial Narrow"/>
          <w:color w:val="000000"/>
        </w:rPr>
      </w:pPr>
      <w:r w:rsidRPr="00C07BE5">
        <w:rPr>
          <w:rFonts w:ascii="Arial Narrow" w:hAnsi="Arial Narrow" w:cs="Arial Narrow"/>
          <w:color w:val="000000"/>
        </w:rPr>
        <w:t xml:space="preserve">Anualmente, para cada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adjudicado, el Jefe del DFI solicitará al Rector de la IES, o a la autoridad máxima de la IES, con copia al Director del Convenio, el envío de la </w:t>
      </w:r>
      <w:r w:rsidR="004436DA" w:rsidRPr="00C07BE5">
        <w:rPr>
          <w:rFonts w:ascii="Arial Narrow" w:hAnsi="Arial Narrow" w:cs="Arial Narrow"/>
          <w:color w:val="000000"/>
        </w:rPr>
        <w:t xml:space="preserve">LBS aprobada del primer año junto a la propuesta de programación de la LBS del año entrante (esta nueva programación debe responder al Proyecto o PMI). El </w:t>
      </w:r>
      <w:r w:rsidR="00237C8F" w:rsidRPr="00C07BE5">
        <w:rPr>
          <w:rFonts w:ascii="Arial Narrow" w:hAnsi="Arial Narrow" w:cs="Arial Narrow"/>
          <w:color w:val="000000"/>
        </w:rPr>
        <w:t>DFI</w:t>
      </w:r>
      <w:r w:rsidR="00E71EAA" w:rsidRPr="00C07BE5">
        <w:rPr>
          <w:rFonts w:ascii="Arial Narrow" w:hAnsi="Arial Narrow" w:cs="Arial Narrow"/>
          <w:color w:val="000000"/>
        </w:rPr>
        <w:t>,</w:t>
      </w:r>
      <w:r w:rsidR="004436DA" w:rsidRPr="00C07BE5">
        <w:rPr>
          <w:rFonts w:ascii="Arial Narrow" w:hAnsi="Arial Narrow" w:cs="Arial Narrow"/>
          <w:color w:val="000000"/>
        </w:rPr>
        <w:t xml:space="preserve"> tras la revisión que efectúa a ambas listas</w:t>
      </w:r>
      <w:r w:rsidR="00E71EAA" w:rsidRPr="00C07BE5">
        <w:rPr>
          <w:rFonts w:ascii="Arial Narrow" w:hAnsi="Arial Narrow" w:cs="Arial Narrow"/>
          <w:color w:val="000000"/>
        </w:rPr>
        <w:t>,</w:t>
      </w:r>
      <w:r w:rsidR="004436DA" w:rsidRPr="00C07BE5">
        <w:rPr>
          <w:rFonts w:ascii="Arial Narrow" w:hAnsi="Arial Narrow" w:cs="Arial Narrow"/>
          <w:color w:val="000000"/>
        </w:rPr>
        <w:t xml:space="preserve"> informa</w:t>
      </w:r>
      <w:r w:rsidR="00E71EAA" w:rsidRPr="00C07BE5">
        <w:rPr>
          <w:rFonts w:ascii="Arial Narrow" w:hAnsi="Arial Narrow" w:cs="Arial Narrow"/>
          <w:color w:val="000000"/>
        </w:rPr>
        <w:t>rá</w:t>
      </w:r>
      <w:r w:rsidR="004436DA" w:rsidRPr="00C07BE5">
        <w:rPr>
          <w:rFonts w:ascii="Arial Narrow" w:hAnsi="Arial Narrow" w:cs="Arial Narrow"/>
          <w:color w:val="000000"/>
        </w:rPr>
        <w:t xml:space="preserve"> a la IES.</w:t>
      </w:r>
      <w:r w:rsidRPr="00C07BE5">
        <w:rPr>
          <w:rFonts w:ascii="Arial Narrow" w:hAnsi="Arial Narrow" w:cs="Arial Narrow"/>
          <w:color w:val="000000"/>
        </w:rPr>
        <w:t xml:space="preserve"> Tanto la IES como el </w:t>
      </w:r>
      <w:r w:rsidR="00DF3ED3" w:rsidRPr="00C07BE5">
        <w:rPr>
          <w:rFonts w:ascii="Arial Narrow" w:hAnsi="Arial Narrow" w:cs="Arial Narrow"/>
          <w:color w:val="000000"/>
        </w:rPr>
        <w:t>DFI</w:t>
      </w:r>
      <w:r w:rsidRPr="00C07BE5">
        <w:rPr>
          <w:rFonts w:ascii="Arial Narrow" w:hAnsi="Arial Narrow" w:cs="Arial Narrow"/>
          <w:color w:val="000000"/>
        </w:rPr>
        <w:t xml:space="preserve"> deberán mantener respaldo de la LBS aprobada en su programación, para efectos de auditoría externa y seguimiento. </w:t>
      </w:r>
    </w:p>
    <w:p w:rsidR="005F2D01" w:rsidRPr="00C07BE5" w:rsidRDefault="005F2D01"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4816"/>
        <w:jc w:val="both"/>
        <w:rPr>
          <w:rFonts w:ascii="Arial Narrow" w:hAnsi="Arial Narrow" w:cs="Arial Narrow"/>
          <w:color w:val="000000"/>
        </w:rPr>
      </w:pPr>
      <w:r w:rsidRPr="00C07BE5">
        <w:rPr>
          <w:rFonts w:ascii="Arial Narrow" w:hAnsi="Arial Narrow" w:cs="Arial Narrow"/>
          <w:b/>
          <w:bCs/>
          <w:color w:val="000000"/>
        </w:rPr>
        <w:t>VI.A.- RESPALDO FÍSICO DE LOS PROCEDIMIENTOS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6"/>
        <w:jc w:val="both"/>
        <w:rPr>
          <w:rFonts w:ascii="Arial Narrow" w:hAnsi="Arial Narrow" w:cs="Arial Narrow"/>
          <w:color w:val="000000"/>
        </w:rPr>
      </w:pPr>
      <w:r w:rsidRPr="00C07BE5">
        <w:rPr>
          <w:rFonts w:ascii="Arial Narrow" w:hAnsi="Arial Narrow" w:cs="Arial Narrow"/>
          <w:color w:val="000000"/>
        </w:rPr>
        <w:t xml:space="preserve">La IES deberá mantener archivos físicos con la documentación que respalda cada uno de los procedimientos de compra y contratación ejecutados, aun cuando no hubiesen sido sometidos a revisión previa, de manera de estar disponibles para su revisión en cualquier momento, tanto por integrantes del </w:t>
      </w:r>
      <w:r w:rsidR="00237C8F" w:rsidRPr="00C07BE5">
        <w:rPr>
          <w:rFonts w:ascii="Arial Narrow" w:hAnsi="Arial Narrow" w:cs="Arial Narrow"/>
          <w:color w:val="000000"/>
        </w:rPr>
        <w:t>DFI</w:t>
      </w:r>
      <w:r w:rsidRPr="00C07BE5">
        <w:rPr>
          <w:rFonts w:ascii="Arial Narrow" w:hAnsi="Arial Narrow" w:cs="Arial Narrow"/>
          <w:color w:val="000000"/>
        </w:rPr>
        <w:t xml:space="preserve"> como de la Contraloría u otra instancia de control que lo requiera.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930"/>
        <w:jc w:val="both"/>
        <w:rPr>
          <w:rFonts w:ascii="Arial Narrow" w:hAnsi="Arial Narrow" w:cs="Arial Narrow"/>
          <w:color w:val="000000"/>
        </w:rPr>
      </w:pPr>
      <w:r w:rsidRPr="00C07BE5">
        <w:rPr>
          <w:rFonts w:ascii="Arial Narrow" w:hAnsi="Arial Narrow" w:cs="Arial Narrow"/>
          <w:b/>
          <w:bCs/>
          <w:color w:val="000000"/>
        </w:rPr>
        <w:t>VII.A.- SOBRE EL INVENTARIO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C76F1F" w:rsidRPr="00C07BE5" w:rsidRDefault="0034281B" w:rsidP="00EE4887">
      <w:pPr>
        <w:widowControl w:val="0"/>
        <w:autoSpaceDE w:val="0"/>
        <w:autoSpaceDN w:val="0"/>
        <w:adjustRightInd w:val="0"/>
        <w:spacing w:after="0" w:line="240" w:lineRule="auto"/>
        <w:ind w:left="108" w:right="65"/>
        <w:jc w:val="both"/>
        <w:rPr>
          <w:rFonts w:ascii="Arial Narrow" w:hAnsi="Arial Narrow" w:cs="Arial Narrow"/>
          <w:color w:val="000000"/>
        </w:rPr>
      </w:pPr>
      <w:r w:rsidRPr="00C07BE5">
        <w:rPr>
          <w:rFonts w:ascii="Arial Narrow" w:hAnsi="Arial Narrow" w:cs="Arial Narrow"/>
          <w:color w:val="000000"/>
        </w:rPr>
        <w:t xml:space="preserve">Los bienes y obras que la IES adquiera o contrate durante la ejecución e implementación del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ingresarán a su patrimonio. Para tales efectos</w:t>
      </w:r>
      <w:r w:rsidR="00E71EAA" w:rsidRPr="00C07BE5">
        <w:rPr>
          <w:rFonts w:ascii="Arial Narrow" w:hAnsi="Arial Narrow" w:cs="Arial Narrow"/>
          <w:color w:val="000000"/>
        </w:rPr>
        <w:t>,</w:t>
      </w:r>
      <w:r w:rsidRPr="00C07BE5">
        <w:rPr>
          <w:rFonts w:ascii="Arial Narrow" w:hAnsi="Arial Narrow" w:cs="Arial Narrow"/>
          <w:color w:val="000000"/>
        </w:rPr>
        <w:t xml:space="preserve"> la IES deberá mantener inventarios actualizados, los que deberán estar disponibles para el seguimiento y revisión y deberán ser presentados </w:t>
      </w:r>
      <w:r w:rsidR="00783EE9" w:rsidRPr="00C07BE5">
        <w:rPr>
          <w:rFonts w:ascii="Arial Narrow" w:hAnsi="Arial Narrow" w:cs="Arial Narrow"/>
          <w:color w:val="000000"/>
        </w:rPr>
        <w:t>toda vez que lo solicite el DFI</w:t>
      </w:r>
      <w:r w:rsidR="00C76F1F" w:rsidRPr="00C07BE5">
        <w:rPr>
          <w:rFonts w:ascii="Arial Narrow" w:hAnsi="Arial Narrow" w:cs="Arial Narrow"/>
          <w:color w:val="000000"/>
        </w:rPr>
        <w:t>.</w:t>
      </w:r>
    </w:p>
    <w:p w:rsidR="004436DA" w:rsidRPr="00C07BE5" w:rsidRDefault="004436DA" w:rsidP="00EE4887">
      <w:pPr>
        <w:widowControl w:val="0"/>
        <w:autoSpaceDE w:val="0"/>
        <w:autoSpaceDN w:val="0"/>
        <w:adjustRightInd w:val="0"/>
        <w:spacing w:after="0" w:line="240" w:lineRule="auto"/>
        <w:ind w:left="108" w:right="65"/>
        <w:jc w:val="both"/>
        <w:rPr>
          <w:rFonts w:ascii="Arial Narrow" w:hAnsi="Arial Narrow" w:cs="Arial Narrow"/>
          <w:color w:val="000000"/>
        </w:rPr>
      </w:pPr>
    </w:p>
    <w:p w:rsidR="00C76F1F" w:rsidRPr="00C07BE5" w:rsidRDefault="00C76F1F" w:rsidP="00EE4887">
      <w:pPr>
        <w:widowControl w:val="0"/>
        <w:autoSpaceDE w:val="0"/>
        <w:autoSpaceDN w:val="0"/>
        <w:adjustRightInd w:val="0"/>
        <w:spacing w:after="0" w:line="240" w:lineRule="auto"/>
        <w:ind w:left="108" w:right="65"/>
        <w:jc w:val="both"/>
        <w:rPr>
          <w:rFonts w:ascii="Arial Narrow" w:hAnsi="Arial Narrow" w:cs="Arial Narrow"/>
          <w:color w:val="000000"/>
        </w:rPr>
      </w:pPr>
      <w:r w:rsidRPr="00C07BE5">
        <w:rPr>
          <w:rFonts w:ascii="Arial Narrow" w:hAnsi="Arial Narrow" w:cs="Arial Narrow"/>
          <w:color w:val="000000"/>
        </w:rPr>
        <w:t>Anualmente las IES deberá</w:t>
      </w:r>
      <w:r w:rsidR="002F5089" w:rsidRPr="00C07BE5">
        <w:rPr>
          <w:rFonts w:ascii="Arial Narrow" w:hAnsi="Arial Narrow" w:cs="Arial Narrow"/>
          <w:color w:val="000000"/>
        </w:rPr>
        <w:t>n remitir los Inventarios</w:t>
      </w:r>
      <w:r w:rsidR="00E71EAA" w:rsidRPr="00C07BE5">
        <w:rPr>
          <w:rFonts w:ascii="Arial Narrow" w:hAnsi="Arial Narrow" w:cs="Arial Narrow"/>
          <w:color w:val="000000"/>
        </w:rPr>
        <w:t>,</w:t>
      </w:r>
      <w:r w:rsidR="002F5089" w:rsidRPr="00C07BE5">
        <w:rPr>
          <w:rFonts w:ascii="Arial Narrow" w:hAnsi="Arial Narrow" w:cs="Arial Narrow"/>
          <w:color w:val="000000"/>
        </w:rPr>
        <w:t xml:space="preserve"> </w:t>
      </w:r>
      <w:r w:rsidRPr="00C07BE5">
        <w:rPr>
          <w:rFonts w:ascii="Arial Narrow" w:hAnsi="Arial Narrow" w:cs="Arial Narrow"/>
          <w:color w:val="000000"/>
        </w:rPr>
        <w:t xml:space="preserve">según indicaciones entregadas por el </w:t>
      </w:r>
      <w:r w:rsidR="00237C8F" w:rsidRPr="00C07BE5">
        <w:rPr>
          <w:rFonts w:ascii="Arial Narrow" w:hAnsi="Arial Narrow" w:cs="Arial Narrow"/>
          <w:color w:val="000000"/>
        </w:rPr>
        <w:t>DFI</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5102"/>
        <w:jc w:val="both"/>
        <w:rPr>
          <w:rFonts w:ascii="Arial Narrow" w:hAnsi="Arial Narrow" w:cs="Arial Narrow"/>
          <w:color w:val="000000"/>
        </w:rPr>
      </w:pPr>
      <w:r w:rsidRPr="00C07BE5">
        <w:rPr>
          <w:rFonts w:ascii="Arial Narrow" w:hAnsi="Arial Narrow" w:cs="Arial Narrow"/>
          <w:b/>
          <w:bCs/>
          <w:color w:val="000000"/>
        </w:rPr>
        <w:t>VIII.A.- USO DE LOGOS OFICIALES DEL MINEDUC</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5"/>
        <w:jc w:val="both"/>
        <w:rPr>
          <w:rFonts w:ascii="Arial Narrow" w:hAnsi="Arial Narrow" w:cs="Arial Narrow"/>
          <w:color w:val="000000"/>
        </w:rPr>
      </w:pPr>
      <w:r w:rsidRPr="00C07BE5">
        <w:rPr>
          <w:rFonts w:ascii="Arial Narrow" w:hAnsi="Arial Narrow" w:cs="Arial Narrow"/>
          <w:color w:val="000000"/>
        </w:rPr>
        <w:t xml:space="preserve">Los   documentos,  informes,   prensa   escrita,   medios   digitales,   placas   y  logos,  etc.,  producto  de   la implementación de los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deberán incluir el logo de Mineduc.</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0"/>
        <w:jc w:val="both"/>
        <w:rPr>
          <w:rFonts w:ascii="Arial Narrow" w:hAnsi="Arial Narrow" w:cs="Arial Narrow"/>
          <w:color w:val="000000"/>
        </w:rPr>
      </w:pPr>
      <w:r w:rsidRPr="00C07BE5">
        <w:rPr>
          <w:rFonts w:ascii="Arial Narrow" w:hAnsi="Arial Narrow" w:cs="Arial Narrow"/>
          <w:color w:val="000000"/>
        </w:rPr>
        <w:t xml:space="preserve">En caso de logos insertos en avisos a publicar en medios masivos, éstos deberán ser validados previamente por el </w:t>
      </w:r>
      <w:r w:rsidR="00237C8F" w:rsidRPr="00C07BE5">
        <w:rPr>
          <w:rFonts w:ascii="Arial Narrow" w:hAnsi="Arial Narrow" w:cs="Arial Narrow"/>
          <w:color w:val="000000"/>
        </w:rPr>
        <w:t>DFI</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3150E3" w:rsidRDefault="0034281B" w:rsidP="00EE4887">
      <w:pPr>
        <w:widowControl w:val="0"/>
        <w:autoSpaceDE w:val="0"/>
        <w:autoSpaceDN w:val="0"/>
        <w:adjustRightInd w:val="0"/>
        <w:spacing w:after="0" w:line="240" w:lineRule="auto"/>
        <w:ind w:left="108" w:right="61"/>
        <w:jc w:val="both"/>
        <w:rPr>
          <w:rFonts w:ascii="Arial Narrow" w:hAnsi="Arial Narrow" w:cs="Arial Narrow"/>
          <w:color w:val="000000"/>
        </w:rPr>
      </w:pPr>
      <w:r w:rsidRPr="003150E3">
        <w:rPr>
          <w:rFonts w:ascii="Arial Narrow" w:hAnsi="Arial Narrow" w:cs="Arial Narrow"/>
          <w:color w:val="000000"/>
        </w:rPr>
        <w:t>En</w:t>
      </w:r>
      <w:r w:rsidR="00637B34" w:rsidRPr="003150E3">
        <w:rPr>
          <w:rFonts w:ascii="Arial Narrow" w:hAnsi="Arial Narrow" w:cs="Arial Narrow"/>
          <w:color w:val="000000"/>
        </w:rPr>
        <w:t xml:space="preserve"> </w:t>
      </w:r>
      <w:hyperlink r:id="rId13" w:history="1">
        <w:r w:rsidR="003150E3" w:rsidRPr="003150E3">
          <w:rPr>
            <w:rStyle w:val="Hipervnculo"/>
            <w:rFonts w:ascii="Arial Narrow" w:hAnsi="Arial Narrow" w:cs="Calibri"/>
          </w:rPr>
          <w:t>www.mecesup.cl</w:t>
        </w:r>
      </w:hyperlink>
      <w:r w:rsidR="003150E3" w:rsidRPr="003150E3">
        <w:rPr>
          <w:rFonts w:ascii="Arial Narrow" w:hAnsi="Arial Narrow" w:cs="Calibri"/>
          <w:color w:val="000000"/>
        </w:rPr>
        <w:t xml:space="preserve"> </w:t>
      </w:r>
      <w:r w:rsidR="00BE55FF" w:rsidRPr="00BE55FF">
        <w:rPr>
          <w:rFonts w:ascii="Arial Narrow" w:hAnsi="Arial Narrow" w:cs="Calibri"/>
          <w:color w:val="000000"/>
        </w:rPr>
        <w:t>pestaña Convenios de Desempeño (</w:t>
      </w:r>
      <w:proofErr w:type="spellStart"/>
      <w:r w:rsidR="00BE55FF" w:rsidRPr="00BE55FF">
        <w:rPr>
          <w:rFonts w:ascii="Arial Narrow" w:hAnsi="Arial Narrow" w:cs="Calibri"/>
          <w:color w:val="000000"/>
        </w:rPr>
        <w:t>CD’s</w:t>
      </w:r>
      <w:proofErr w:type="spellEnd"/>
      <w:r w:rsidR="003150E3" w:rsidRPr="00BE55FF">
        <w:rPr>
          <w:rFonts w:ascii="Arial Narrow" w:hAnsi="Arial Narrow" w:cs="Calibri"/>
          <w:color w:val="000000"/>
        </w:rPr>
        <w:t xml:space="preserve">), </w:t>
      </w:r>
      <w:r w:rsidRPr="00BE55FF">
        <w:rPr>
          <w:rFonts w:ascii="Arial Narrow" w:hAnsi="Arial Narrow" w:cs="Arial Narrow"/>
          <w:color w:val="000000"/>
        </w:rPr>
        <w:t>podrán</w:t>
      </w:r>
      <w:r w:rsidRPr="003150E3">
        <w:rPr>
          <w:rFonts w:ascii="Arial Narrow" w:hAnsi="Arial Narrow" w:cs="Arial Narrow"/>
          <w:color w:val="000000"/>
        </w:rPr>
        <w:t xml:space="preserve"> obtener los Manuales de Implementación Visual identificatoria, en particular el Manual de Normas para placas y etiquetas de Convenios y el Archivo vectorial para impresión de placas y etiquetas.</w:t>
      </w:r>
    </w:p>
    <w:p w:rsidR="00E71EAA" w:rsidRPr="00C07BE5" w:rsidRDefault="00E71EAA" w:rsidP="00EE4887">
      <w:pPr>
        <w:widowControl w:val="0"/>
        <w:autoSpaceDE w:val="0"/>
        <w:autoSpaceDN w:val="0"/>
        <w:adjustRightInd w:val="0"/>
        <w:spacing w:after="0" w:line="240" w:lineRule="auto"/>
        <w:ind w:left="828" w:right="62" w:hanging="360"/>
        <w:jc w:val="both"/>
        <w:rPr>
          <w:rFonts w:ascii="Arial Narrow" w:hAnsi="Arial Narrow" w:cs="Arial Narrow"/>
          <w:b/>
          <w:bCs/>
          <w:color w:val="000000"/>
        </w:rPr>
      </w:pPr>
    </w:p>
    <w:p w:rsidR="0034281B" w:rsidRPr="00C07BE5" w:rsidRDefault="0092485B" w:rsidP="00EE4887">
      <w:pPr>
        <w:widowControl w:val="0"/>
        <w:autoSpaceDE w:val="0"/>
        <w:autoSpaceDN w:val="0"/>
        <w:adjustRightInd w:val="0"/>
        <w:spacing w:after="0" w:line="240" w:lineRule="auto"/>
        <w:ind w:left="828" w:right="62" w:hanging="360"/>
        <w:jc w:val="both"/>
        <w:rPr>
          <w:rFonts w:ascii="Arial Narrow" w:hAnsi="Arial Narrow" w:cs="Arial Narrow"/>
          <w:strike/>
          <w:color w:val="000000"/>
        </w:rPr>
      </w:pPr>
      <w:r w:rsidRPr="00C07BE5">
        <w:rPr>
          <w:rFonts w:ascii="Arial Narrow" w:hAnsi="Arial Narrow" w:cs="Arial Narrow"/>
          <w:b/>
          <w:bCs/>
          <w:color w:val="000000"/>
        </w:rPr>
        <w:br w:type="page"/>
      </w:r>
      <w:r w:rsidR="0034281B" w:rsidRPr="00C07BE5">
        <w:rPr>
          <w:rFonts w:ascii="Arial Narrow" w:hAnsi="Arial Narrow" w:cs="Arial Narrow"/>
          <w:b/>
          <w:bCs/>
          <w:color w:val="000000"/>
        </w:rPr>
        <w:lastRenderedPageBreak/>
        <w:t xml:space="preserve">B. GUÍA PARA LA EJECUCIÓN DEL PROCESO DE SEGUIMIENTO FINANCIERO </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8272"/>
        <w:jc w:val="both"/>
        <w:rPr>
          <w:rFonts w:ascii="Arial Narrow" w:hAnsi="Arial Narrow" w:cs="Arial Narrow"/>
          <w:color w:val="000000"/>
        </w:rPr>
      </w:pPr>
      <w:r w:rsidRPr="00C07BE5">
        <w:rPr>
          <w:rFonts w:ascii="Arial Narrow" w:hAnsi="Arial Narrow" w:cs="Arial Narrow"/>
          <w:b/>
          <w:bCs/>
          <w:color w:val="000000"/>
        </w:rPr>
        <w:t>Objetivo general</w:t>
      </w:r>
    </w:p>
    <w:p w:rsidR="0034281B" w:rsidRPr="00C07BE5" w:rsidRDefault="0034281B"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 xml:space="preserve">Esta </w:t>
      </w:r>
      <w:r w:rsidR="00E71EAA" w:rsidRPr="00C07BE5">
        <w:rPr>
          <w:rFonts w:ascii="Arial Narrow" w:hAnsi="Arial Narrow" w:cs="Arial Narrow"/>
          <w:color w:val="000000"/>
        </w:rPr>
        <w:t xml:space="preserve">sección </w:t>
      </w:r>
      <w:r w:rsidRPr="00C07BE5">
        <w:rPr>
          <w:rFonts w:ascii="Arial Narrow" w:hAnsi="Arial Narrow" w:cs="Arial Narrow"/>
          <w:color w:val="000000"/>
        </w:rPr>
        <w:t xml:space="preserve">de la Guía tiene por objetivo el describir, </w:t>
      </w:r>
      <w:r w:rsidR="00E71EAA" w:rsidRPr="00C07BE5">
        <w:rPr>
          <w:rFonts w:ascii="Arial Narrow" w:hAnsi="Arial Narrow" w:cs="Arial Narrow"/>
          <w:color w:val="000000"/>
        </w:rPr>
        <w:t>de</w:t>
      </w:r>
      <w:r w:rsidRPr="00C07BE5">
        <w:rPr>
          <w:rFonts w:ascii="Arial Narrow" w:hAnsi="Arial Narrow" w:cs="Arial Narrow"/>
          <w:color w:val="000000"/>
        </w:rPr>
        <w:t xml:space="preserve"> modo general, procedimientos financieros – contables aplicables en los Convenios que implementarán las IES, tanto públicas como privadas, cuyas asignaciones fueron  realizadas por el DFI el año 2012. Esta guía  es de uso obligatorio para todos los funcionarios, directivos, técnicos, y personal de las diferentes IES responsables del cumplimiento de los objetivos del C</w:t>
      </w:r>
      <w:r w:rsidR="00441051" w:rsidRPr="00C07BE5">
        <w:rPr>
          <w:rFonts w:ascii="Arial Narrow" w:hAnsi="Arial Narrow" w:cs="Arial Narrow"/>
          <w:color w:val="000000"/>
        </w:rPr>
        <w:t>onvenio</w:t>
      </w:r>
      <w:r w:rsidRPr="00C07BE5">
        <w:rPr>
          <w:rFonts w:ascii="Arial Narrow" w:hAnsi="Arial Narrow" w:cs="Arial Narrow"/>
          <w:color w:val="000000"/>
        </w:rPr>
        <w:t xml:space="preserve"> y para todos los funcionarios del DFI.</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794"/>
        <w:jc w:val="both"/>
        <w:rPr>
          <w:rFonts w:ascii="Arial Narrow" w:hAnsi="Arial Narrow" w:cs="Arial Narrow"/>
          <w:color w:val="000000"/>
        </w:rPr>
      </w:pPr>
      <w:r w:rsidRPr="00C07BE5">
        <w:rPr>
          <w:rFonts w:ascii="Arial Narrow" w:hAnsi="Arial Narrow" w:cs="Arial Narrow"/>
          <w:b/>
          <w:bCs/>
          <w:color w:val="000000"/>
        </w:rPr>
        <w:t>Objetivos específicos</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1.   Dar a conocer la normativa general que rige los Convenios.</w:t>
      </w:r>
    </w:p>
    <w:p w:rsidR="0034281B" w:rsidRPr="00C07BE5" w:rsidRDefault="0034281B" w:rsidP="00EE4887">
      <w:pPr>
        <w:widowControl w:val="0"/>
        <w:autoSpaceDE w:val="0"/>
        <w:autoSpaceDN w:val="0"/>
        <w:adjustRightInd w:val="0"/>
        <w:spacing w:after="0" w:line="240" w:lineRule="auto"/>
        <w:ind w:left="828" w:right="73" w:hanging="360"/>
        <w:jc w:val="both"/>
        <w:rPr>
          <w:rFonts w:ascii="Arial Narrow" w:hAnsi="Arial Narrow" w:cs="Arial Narrow"/>
          <w:color w:val="000000"/>
        </w:rPr>
      </w:pPr>
      <w:r w:rsidRPr="00C07BE5">
        <w:rPr>
          <w:rFonts w:ascii="Arial Narrow" w:hAnsi="Arial Narrow" w:cs="Arial Narrow"/>
          <w:color w:val="000000"/>
        </w:rPr>
        <w:t>2.   Entregar herramientas que permitan a las IES cumplir las cláusulas relativas al seguimiento Financiero de los diferentes C</w:t>
      </w:r>
      <w:r w:rsidR="00441051" w:rsidRPr="00C07BE5">
        <w:rPr>
          <w:rFonts w:ascii="Arial Narrow" w:hAnsi="Arial Narrow" w:cs="Arial Narrow"/>
          <w:color w:val="000000"/>
        </w:rPr>
        <w:t>onvenios</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3.   Instruir acerca de procedimientos a realizar en las transferencias y administración de recursos.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2826"/>
        <w:jc w:val="both"/>
        <w:rPr>
          <w:rFonts w:ascii="Arial Narrow" w:hAnsi="Arial Narrow" w:cs="Arial Narrow"/>
          <w:color w:val="000000"/>
        </w:rPr>
      </w:pPr>
      <w:r w:rsidRPr="00C07BE5">
        <w:rPr>
          <w:rFonts w:ascii="Arial Narrow" w:hAnsi="Arial Narrow" w:cs="Arial Narrow"/>
          <w:b/>
          <w:bCs/>
          <w:color w:val="000000"/>
        </w:rPr>
        <w:t xml:space="preserve">I.B.- NORMATIVA GENERAL QUE RIGE LOS CONVENIOS </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6"/>
        <w:jc w:val="both"/>
        <w:rPr>
          <w:rFonts w:ascii="Arial Narrow" w:hAnsi="Arial Narrow" w:cs="Arial Narrow"/>
          <w:color w:val="000000"/>
        </w:rPr>
      </w:pPr>
      <w:r w:rsidRPr="00C07BE5">
        <w:rPr>
          <w:rFonts w:ascii="Arial Narrow" w:hAnsi="Arial Narrow" w:cs="Arial Narrow"/>
          <w:color w:val="000000"/>
        </w:rPr>
        <w:t xml:space="preserve">En complemento a la Normativa señalada en la </w:t>
      </w:r>
      <w:r w:rsidR="00E71EAA" w:rsidRPr="00C07BE5">
        <w:rPr>
          <w:rFonts w:ascii="Arial Narrow" w:hAnsi="Arial Narrow" w:cs="Arial Narrow"/>
          <w:color w:val="000000"/>
        </w:rPr>
        <w:t xml:space="preserve">sección </w:t>
      </w:r>
      <w:r w:rsidRPr="00C07BE5">
        <w:rPr>
          <w:rFonts w:ascii="Arial Narrow" w:hAnsi="Arial Narrow" w:cs="Arial Narrow"/>
          <w:color w:val="000000"/>
        </w:rPr>
        <w:t xml:space="preserve"> relativa a Compras y Contrataciones (I.A.-), se encuentra la </w:t>
      </w:r>
      <w:r w:rsidRPr="00C07BE5">
        <w:rPr>
          <w:rFonts w:ascii="Arial Narrow" w:hAnsi="Arial Narrow" w:cs="Arial Narrow"/>
          <w:b/>
          <w:bCs/>
          <w:color w:val="000000"/>
        </w:rPr>
        <w:t xml:space="preserve">Resolución N° 759/2003 de la Contraloría General de la República </w:t>
      </w:r>
      <w:r w:rsidRPr="00C07BE5">
        <w:rPr>
          <w:rFonts w:ascii="Arial Narrow" w:hAnsi="Arial Narrow" w:cs="Arial Narrow"/>
          <w:color w:val="000000"/>
        </w:rPr>
        <w:t>que Fija Normas de Procedimientos sobre Rendición de Cuentas.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99"/>
        <w:jc w:val="both"/>
        <w:rPr>
          <w:rFonts w:ascii="Arial Narrow" w:hAnsi="Arial Narrow" w:cs="Arial Narrow"/>
          <w:color w:val="000000"/>
        </w:rPr>
      </w:pPr>
      <w:r w:rsidRPr="00C07BE5">
        <w:rPr>
          <w:rFonts w:ascii="Arial Narrow" w:hAnsi="Arial Narrow" w:cs="Arial Narrow"/>
          <w:b/>
          <w:bCs/>
          <w:color w:val="000000"/>
        </w:rPr>
        <w:t>II.B.- CLÁUSULAS RELATIVAS AL SEGUIMIENTO DE PROCESO DE SEGUIMIENTO FINANCIERO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Symbol"/>
          <w:color w:val="000000"/>
        </w:rPr>
        <w:t></w:t>
      </w:r>
      <w:r w:rsidRPr="00C07BE5">
        <w:rPr>
          <w:rFonts w:ascii="Arial Narrow" w:hAnsi="Arial Narrow"/>
          <w:color w:val="000000"/>
        </w:rPr>
        <w:t xml:space="preserve">    </w:t>
      </w:r>
      <w:r w:rsidRPr="00C07BE5">
        <w:rPr>
          <w:rFonts w:ascii="Arial Narrow" w:hAnsi="Arial Narrow" w:cs="Arial Narrow"/>
          <w:b/>
          <w:bCs/>
          <w:color w:val="000000"/>
        </w:rPr>
        <w:t>Cuenta Corriente bancaria</w:t>
      </w:r>
    </w:p>
    <w:p w:rsidR="0034281B" w:rsidRPr="00C07BE5" w:rsidRDefault="0034281B" w:rsidP="00EE4887">
      <w:pPr>
        <w:widowControl w:val="0"/>
        <w:autoSpaceDE w:val="0"/>
        <w:autoSpaceDN w:val="0"/>
        <w:adjustRightInd w:val="0"/>
        <w:spacing w:after="0" w:line="240" w:lineRule="auto"/>
        <w:ind w:left="828" w:right="69"/>
        <w:jc w:val="both"/>
        <w:rPr>
          <w:rFonts w:ascii="Arial Narrow" w:hAnsi="Arial Narrow" w:cs="Arial Narrow"/>
          <w:color w:val="000000"/>
        </w:rPr>
      </w:pPr>
      <w:r w:rsidRPr="00C07BE5">
        <w:rPr>
          <w:rFonts w:ascii="Arial Narrow" w:hAnsi="Arial Narrow" w:cs="Arial Narrow"/>
          <w:color w:val="000000"/>
        </w:rPr>
        <w:t xml:space="preserve">La Institución deberá abrir y mantener una cuenta corriente bancaria, exclusivamente destinada al manejo de los recursos financieros de cada uno de los </w:t>
      </w:r>
      <w:r w:rsidR="00066E62" w:rsidRPr="00C07BE5">
        <w:rPr>
          <w:rFonts w:ascii="Arial Narrow" w:hAnsi="Arial Narrow" w:cs="Arial Narrow"/>
          <w:color w:val="000000"/>
        </w:rPr>
        <w:t>C</w:t>
      </w:r>
      <w:r w:rsidR="00EC531C" w:rsidRPr="00C07BE5">
        <w:rPr>
          <w:rFonts w:ascii="Arial Narrow" w:hAnsi="Arial Narrow" w:cs="Arial Narrow"/>
          <w:color w:val="000000"/>
        </w:rPr>
        <w:t>onvenios</w:t>
      </w:r>
      <w:r w:rsidRPr="00C07BE5">
        <w:rPr>
          <w:rFonts w:ascii="Arial Narrow" w:hAnsi="Arial Narrow" w:cs="Arial Narrow"/>
          <w:color w:val="000000"/>
        </w:rPr>
        <w:t>. En esta cuenta se deberán depositar</w:t>
      </w:r>
      <w:r w:rsidR="00EC531C" w:rsidRPr="00C07BE5">
        <w:rPr>
          <w:rFonts w:ascii="Arial Narrow" w:hAnsi="Arial Narrow" w:cs="Arial Narrow"/>
          <w:color w:val="000000"/>
        </w:rPr>
        <w:t xml:space="preserve"> </w:t>
      </w:r>
      <w:r w:rsidRPr="00C07BE5">
        <w:rPr>
          <w:rFonts w:ascii="Arial Narrow" w:hAnsi="Arial Narrow" w:cs="Arial Narrow"/>
          <w:color w:val="000000"/>
        </w:rPr>
        <w:t>exclusivamente los aportes que “el Ministerio” transfiera a las IES y los aportes propios de contraparte</w:t>
      </w:r>
      <w:r w:rsidR="00EC531C" w:rsidRPr="00C07BE5">
        <w:rPr>
          <w:rFonts w:ascii="Arial Narrow" w:hAnsi="Arial Narrow" w:cs="Arial Narrow"/>
          <w:color w:val="000000"/>
        </w:rPr>
        <w:t xml:space="preserve"> </w:t>
      </w:r>
      <w:r w:rsidRPr="00C07BE5">
        <w:rPr>
          <w:rFonts w:ascii="Arial Narrow" w:hAnsi="Arial Narrow" w:cs="Arial Narrow"/>
          <w:color w:val="000000"/>
        </w:rPr>
        <w:t xml:space="preserve">institucional (en caso de que el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lo </w:t>
      </w:r>
      <w:r w:rsidR="00EC531C" w:rsidRPr="00C07BE5">
        <w:rPr>
          <w:rFonts w:ascii="Arial Narrow" w:hAnsi="Arial Narrow" w:cs="Arial Narrow"/>
          <w:color w:val="000000"/>
        </w:rPr>
        <w:t xml:space="preserve"> </w:t>
      </w:r>
      <w:r w:rsidRPr="00C07BE5">
        <w:rPr>
          <w:rFonts w:ascii="Arial Narrow" w:hAnsi="Arial Narrow" w:cs="Arial Narrow"/>
          <w:color w:val="000000"/>
        </w:rPr>
        <w:t>contemple).</w:t>
      </w:r>
    </w:p>
    <w:p w:rsidR="002832FE" w:rsidRPr="00C07BE5" w:rsidRDefault="002832FE" w:rsidP="00EE4887">
      <w:pPr>
        <w:widowControl w:val="0"/>
        <w:autoSpaceDE w:val="0"/>
        <w:autoSpaceDN w:val="0"/>
        <w:adjustRightInd w:val="0"/>
        <w:spacing w:after="0" w:line="240" w:lineRule="auto"/>
        <w:ind w:left="828" w:right="4765"/>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828" w:right="69"/>
        <w:jc w:val="both"/>
        <w:rPr>
          <w:rFonts w:ascii="Arial Narrow" w:hAnsi="Arial Narrow" w:cs="Arial Narrow"/>
          <w:color w:val="000000"/>
        </w:rPr>
      </w:pPr>
      <w:r w:rsidRPr="00C07BE5">
        <w:rPr>
          <w:rFonts w:ascii="Arial Narrow" w:hAnsi="Arial Narrow" w:cs="Arial Narrow"/>
          <w:color w:val="000000"/>
        </w:rPr>
        <w:t xml:space="preserve">Para el caso de los aportes del Fondo Basal, cuyo convenio no señala el requerimiento de cuenta corriente bancaria, se sugiere contar con ella para uso exclusivo de los recursos del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 xml:space="preserve"> para  facilitar una buena gestión, orden y trasparencia.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Symbol"/>
          <w:color w:val="000000"/>
        </w:rPr>
        <w:t></w:t>
      </w:r>
      <w:r w:rsidRPr="00C07BE5">
        <w:rPr>
          <w:rFonts w:ascii="Arial Narrow" w:hAnsi="Arial Narrow"/>
          <w:color w:val="000000"/>
        </w:rPr>
        <w:t xml:space="preserve">    </w:t>
      </w:r>
      <w:r w:rsidRPr="00C07BE5">
        <w:rPr>
          <w:rFonts w:ascii="Arial Narrow" w:hAnsi="Arial Narrow" w:cs="Arial Narrow"/>
          <w:b/>
          <w:bCs/>
          <w:color w:val="000000"/>
        </w:rPr>
        <w:t>Rendición Financiera</w:t>
      </w:r>
    </w:p>
    <w:p w:rsidR="0034281B" w:rsidRPr="00C07BE5" w:rsidRDefault="0034281B" w:rsidP="00EE4887">
      <w:pPr>
        <w:widowControl w:val="0"/>
        <w:autoSpaceDE w:val="0"/>
        <w:autoSpaceDN w:val="0"/>
        <w:adjustRightInd w:val="0"/>
        <w:spacing w:after="0" w:line="240" w:lineRule="auto"/>
        <w:ind w:left="828" w:right="63"/>
        <w:jc w:val="both"/>
        <w:rPr>
          <w:rFonts w:ascii="Arial Narrow" w:hAnsi="Arial Narrow" w:cs="Arial Narrow"/>
          <w:color w:val="000000"/>
        </w:rPr>
      </w:pPr>
      <w:r w:rsidRPr="00C07BE5">
        <w:rPr>
          <w:rFonts w:ascii="Arial Narrow" w:hAnsi="Arial Narrow" w:cs="Arial Narrow"/>
          <w:color w:val="000000"/>
        </w:rPr>
        <w:t xml:space="preserve">Las IES adjudicatarias de </w:t>
      </w:r>
      <w:r w:rsidR="00066E62" w:rsidRPr="00C07BE5">
        <w:rPr>
          <w:rFonts w:ascii="Arial Narrow" w:hAnsi="Arial Narrow" w:cs="Arial Narrow"/>
          <w:color w:val="000000"/>
        </w:rPr>
        <w:t>C</w:t>
      </w:r>
      <w:r w:rsidR="00EC531C" w:rsidRPr="00C07BE5">
        <w:rPr>
          <w:rFonts w:ascii="Arial Narrow" w:hAnsi="Arial Narrow" w:cs="Arial Narrow"/>
          <w:color w:val="000000"/>
        </w:rPr>
        <w:t>onvenios</w:t>
      </w:r>
      <w:r w:rsidRPr="00C07BE5">
        <w:rPr>
          <w:rFonts w:ascii="Arial Narrow" w:hAnsi="Arial Narrow" w:cs="Arial Narrow"/>
          <w:color w:val="000000"/>
        </w:rPr>
        <w:t>, tendrán la obligación de rendir todos los ingresos y gastos con cargo a los recursos transferidos por el Ministerio de Educación y los recursos en efectivo que aporte la Institución (contraparte institucional). Para cumplir con lo anterior, deberá llevar un registro financiero y</w:t>
      </w:r>
    </w:p>
    <w:p w:rsidR="0034281B" w:rsidRPr="00C07BE5" w:rsidRDefault="0034281B" w:rsidP="00EE4887">
      <w:pPr>
        <w:widowControl w:val="0"/>
        <w:autoSpaceDE w:val="0"/>
        <w:autoSpaceDN w:val="0"/>
        <w:adjustRightInd w:val="0"/>
        <w:spacing w:after="0" w:line="240" w:lineRule="auto"/>
        <w:ind w:left="828" w:right="79"/>
        <w:jc w:val="both"/>
        <w:rPr>
          <w:rFonts w:ascii="Arial Narrow" w:hAnsi="Arial Narrow" w:cs="Arial Narrow"/>
          <w:color w:val="000000"/>
        </w:rPr>
      </w:pPr>
      <w:proofErr w:type="gramStart"/>
      <w:r w:rsidRPr="00C07BE5">
        <w:rPr>
          <w:rFonts w:ascii="Arial Narrow" w:hAnsi="Arial Narrow" w:cs="Arial Narrow"/>
          <w:color w:val="000000"/>
        </w:rPr>
        <w:t>mantener</w:t>
      </w:r>
      <w:proofErr w:type="gramEnd"/>
      <w:r w:rsidRPr="00C07BE5">
        <w:rPr>
          <w:rFonts w:ascii="Arial Narrow" w:hAnsi="Arial Narrow" w:cs="Arial Narrow"/>
          <w:color w:val="000000"/>
        </w:rPr>
        <w:t xml:space="preserve"> ordenada</w:t>
      </w:r>
      <w:r w:rsidR="00E71EAA" w:rsidRPr="00C07BE5">
        <w:rPr>
          <w:rFonts w:ascii="Arial Narrow" w:hAnsi="Arial Narrow" w:cs="Arial Narrow"/>
          <w:color w:val="000000"/>
        </w:rPr>
        <w:t>,</w:t>
      </w:r>
      <w:r w:rsidRPr="00C07BE5">
        <w:rPr>
          <w:rFonts w:ascii="Arial Narrow" w:hAnsi="Arial Narrow" w:cs="Arial Narrow"/>
          <w:color w:val="000000"/>
        </w:rPr>
        <w:t xml:space="preserve"> y a disposición de eventuales revisiones, toda la documentación que respalde</w:t>
      </w:r>
    </w:p>
    <w:p w:rsidR="0034281B" w:rsidRPr="00C07BE5" w:rsidRDefault="0034281B" w:rsidP="00EE4887">
      <w:pPr>
        <w:widowControl w:val="0"/>
        <w:autoSpaceDE w:val="0"/>
        <w:autoSpaceDN w:val="0"/>
        <w:adjustRightInd w:val="0"/>
        <w:spacing w:after="0" w:line="240" w:lineRule="auto"/>
        <w:ind w:left="828" w:right="69"/>
        <w:jc w:val="both"/>
        <w:rPr>
          <w:rFonts w:ascii="Arial Narrow" w:hAnsi="Arial Narrow" w:cs="Arial Narrow"/>
          <w:color w:val="000000"/>
        </w:rPr>
      </w:pPr>
      <w:proofErr w:type="gramStart"/>
      <w:r w:rsidRPr="00C07BE5">
        <w:rPr>
          <w:rFonts w:ascii="Arial Narrow" w:hAnsi="Arial Narrow" w:cs="Arial Narrow"/>
          <w:color w:val="000000"/>
        </w:rPr>
        <w:t>dichos</w:t>
      </w:r>
      <w:proofErr w:type="gramEnd"/>
      <w:r w:rsidRPr="00C07BE5">
        <w:rPr>
          <w:rFonts w:ascii="Arial Narrow" w:hAnsi="Arial Narrow" w:cs="Arial Narrow"/>
          <w:color w:val="000000"/>
        </w:rPr>
        <w:t xml:space="preserve"> movimientos (contratos, órdenes de compra, facturas, liquidaciones de sueldos, boletas de honorarios, ingresos, egresos, traspasos, etc.)</w:t>
      </w:r>
      <w:r w:rsidR="00E71EAA" w:rsidRPr="00C07BE5">
        <w:rPr>
          <w:rFonts w:ascii="Arial Narrow" w:hAnsi="Arial Narrow" w:cs="Arial Narrow"/>
          <w:color w:val="000000"/>
        </w:rPr>
        <w:t>;</w:t>
      </w:r>
      <w:r w:rsidRPr="00C07BE5">
        <w:rPr>
          <w:rFonts w:ascii="Arial Narrow" w:hAnsi="Arial Narrow" w:cs="Arial Narrow"/>
          <w:color w:val="000000"/>
        </w:rPr>
        <w:t xml:space="preserve"> incluidos los documentos que acrediten la recepción conforme de los bienes y servicios adquiridos por el </w:t>
      </w:r>
      <w:r w:rsidR="00066E62" w:rsidRPr="00C07BE5">
        <w:rPr>
          <w:rFonts w:ascii="Arial Narrow" w:hAnsi="Arial Narrow" w:cs="Arial Narrow"/>
          <w:color w:val="000000"/>
        </w:rPr>
        <w:t>C</w:t>
      </w:r>
      <w:r w:rsidR="00EC531C" w:rsidRPr="00C07BE5">
        <w:rPr>
          <w:rFonts w:ascii="Arial Narrow" w:hAnsi="Arial Narrow" w:cs="Arial Narrow"/>
          <w:color w:val="000000"/>
        </w:rPr>
        <w:t>onvenio</w:t>
      </w:r>
      <w:r w:rsidRPr="00C07BE5">
        <w:rPr>
          <w:rFonts w:ascii="Arial Narrow" w:hAnsi="Arial Narrow" w:cs="Arial Narrow"/>
          <w:color w:val="000000"/>
        </w:rPr>
        <w:t>.</w:t>
      </w:r>
    </w:p>
    <w:p w:rsidR="002832FE" w:rsidRPr="00C07BE5" w:rsidRDefault="002832FE" w:rsidP="00EE4887">
      <w:pPr>
        <w:widowControl w:val="0"/>
        <w:autoSpaceDE w:val="0"/>
        <w:autoSpaceDN w:val="0"/>
        <w:adjustRightInd w:val="0"/>
        <w:spacing w:after="0" w:line="240" w:lineRule="auto"/>
        <w:ind w:left="828" w:right="69"/>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828" w:right="62"/>
        <w:jc w:val="both"/>
        <w:rPr>
          <w:rFonts w:ascii="Arial Narrow" w:hAnsi="Arial Narrow" w:cs="Arial Narrow"/>
          <w:color w:val="000000"/>
        </w:rPr>
      </w:pPr>
      <w:r w:rsidRPr="00C07BE5">
        <w:rPr>
          <w:rFonts w:ascii="Arial Narrow" w:hAnsi="Arial Narrow" w:cs="Arial Narrow"/>
          <w:color w:val="000000"/>
        </w:rPr>
        <w:t xml:space="preserve">Para facilitar el envío de la rendición, se pondrá a disposición de las IES un software de administración financiera que permitirá llevar registros diferenciados de la contabilidad Institucional y emitir reportes de rendición de cuentas de cada uno de los </w:t>
      </w:r>
      <w:r w:rsidR="00EC531C" w:rsidRPr="00C07BE5">
        <w:rPr>
          <w:rFonts w:ascii="Arial Narrow" w:hAnsi="Arial Narrow" w:cs="Arial Narrow"/>
          <w:color w:val="000000"/>
        </w:rPr>
        <w:t>Convenios</w:t>
      </w:r>
      <w:r w:rsidRPr="00C07BE5">
        <w:rPr>
          <w:rFonts w:ascii="Arial Narrow" w:hAnsi="Arial Narrow" w:cs="Arial Narrow"/>
          <w:color w:val="000000"/>
        </w:rPr>
        <w:t>, los que deberán ser enviados periódicamente al Departamento  de  Financiamiento  Institucional (Mineduc).  Estos  reportes  incluyen  un  resumen  de</w:t>
      </w:r>
      <w:r w:rsidR="00EC531C" w:rsidRPr="00C07BE5">
        <w:rPr>
          <w:rFonts w:ascii="Arial Narrow" w:hAnsi="Arial Narrow" w:cs="Arial Narrow"/>
          <w:color w:val="000000"/>
        </w:rPr>
        <w:t xml:space="preserve"> </w:t>
      </w:r>
      <w:r w:rsidRPr="00C07BE5">
        <w:rPr>
          <w:rFonts w:ascii="Arial Narrow" w:hAnsi="Arial Narrow" w:cs="Arial Narrow"/>
          <w:color w:val="000000"/>
        </w:rPr>
        <w:t>ingresos y gastos (financiamiento Mineduc y contraparte institucional) y deberán ser firmados por los</w:t>
      </w:r>
      <w:r w:rsidR="00EC531C" w:rsidRPr="00C07BE5">
        <w:rPr>
          <w:rFonts w:ascii="Arial Narrow" w:hAnsi="Arial Narrow" w:cs="Arial Narrow"/>
          <w:color w:val="000000"/>
        </w:rPr>
        <w:t xml:space="preserve"> </w:t>
      </w:r>
      <w:r w:rsidRPr="00C07BE5">
        <w:rPr>
          <w:rFonts w:ascii="Arial Narrow" w:hAnsi="Arial Narrow" w:cs="Arial Narrow"/>
          <w:color w:val="000000"/>
        </w:rPr>
        <w:t>responsables institucionales acreditando la veracidad de los antecedentes enviados.</w:t>
      </w:r>
    </w:p>
    <w:p w:rsidR="0034281B" w:rsidRPr="00C07BE5" w:rsidRDefault="0034281B" w:rsidP="00EE4887">
      <w:pPr>
        <w:widowControl w:val="0"/>
        <w:autoSpaceDE w:val="0"/>
        <w:autoSpaceDN w:val="0"/>
        <w:adjustRightInd w:val="0"/>
        <w:spacing w:after="0" w:line="240" w:lineRule="auto"/>
        <w:ind w:left="828" w:right="65"/>
        <w:jc w:val="both"/>
        <w:rPr>
          <w:rFonts w:ascii="Arial Narrow" w:hAnsi="Arial Narrow" w:cs="Arial Narrow"/>
          <w:color w:val="000000"/>
        </w:rPr>
      </w:pPr>
      <w:r w:rsidRPr="00C07BE5">
        <w:rPr>
          <w:rFonts w:ascii="Arial Narrow" w:hAnsi="Arial Narrow" w:cs="Arial Narrow"/>
          <w:color w:val="000000"/>
        </w:rPr>
        <w:t>La periodicidad de los informes para las IES públicas es mensual</w:t>
      </w:r>
      <w:r w:rsidR="00E71EAA" w:rsidRPr="00C07BE5">
        <w:rPr>
          <w:rFonts w:ascii="Arial Narrow" w:hAnsi="Arial Narrow" w:cs="Arial Narrow"/>
          <w:color w:val="000000"/>
        </w:rPr>
        <w:t>,</w:t>
      </w:r>
      <w:r w:rsidRPr="00C07BE5">
        <w:rPr>
          <w:rFonts w:ascii="Arial Narrow" w:hAnsi="Arial Narrow" w:cs="Arial Narrow"/>
          <w:color w:val="000000"/>
        </w:rPr>
        <w:t xml:space="preserve"> según las disposiciones de la Resolución Nº 759/2003 de Contraloría General de la República.  Para las IES privadas la periodicidad es trimestral</w:t>
      </w:r>
      <w:r w:rsidR="00E71EAA" w:rsidRPr="00C07BE5">
        <w:rPr>
          <w:rFonts w:ascii="Arial Narrow" w:hAnsi="Arial Narrow" w:cs="Arial Narrow"/>
          <w:color w:val="000000"/>
        </w:rPr>
        <w:t>,</w:t>
      </w:r>
      <w:r w:rsidRPr="00C07BE5">
        <w:rPr>
          <w:rFonts w:ascii="Arial Narrow" w:hAnsi="Arial Narrow" w:cs="Arial Narrow"/>
          <w:color w:val="000000"/>
        </w:rPr>
        <w:t xml:space="preserve"> según se </w:t>
      </w:r>
      <w:r w:rsidRPr="00C07BE5">
        <w:rPr>
          <w:rFonts w:ascii="Arial Narrow" w:hAnsi="Arial Narrow" w:cs="Arial Narrow"/>
          <w:color w:val="000000"/>
        </w:rPr>
        <w:lastRenderedPageBreak/>
        <w:t xml:space="preserve">establece en los </w:t>
      </w:r>
      <w:r w:rsidR="00EC531C" w:rsidRPr="00C07BE5">
        <w:rPr>
          <w:rFonts w:ascii="Arial Narrow" w:hAnsi="Arial Narrow" w:cs="Arial Narrow"/>
          <w:color w:val="000000"/>
        </w:rPr>
        <w:t>Convenios</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828" w:right="64"/>
        <w:jc w:val="both"/>
        <w:rPr>
          <w:rFonts w:ascii="Arial Narrow" w:hAnsi="Arial Narrow" w:cs="Arial Narrow"/>
          <w:color w:val="000000"/>
        </w:rPr>
      </w:pPr>
      <w:r w:rsidRPr="00C07BE5">
        <w:rPr>
          <w:rFonts w:ascii="Arial Narrow" w:hAnsi="Arial Narrow" w:cs="Arial Narrow"/>
          <w:color w:val="000000"/>
        </w:rPr>
        <w:t>Por lo señalado, las IES que deben rendir mensualmente (Instituciones públicas), tendrán como plazo máximo de envío el día 10 del mes inmediatamente posterior al periodo informado.  En el caso de las IES privadas, el plazo para enviar las rendiciones será de 15 días posteriores al término del trimestre a rendir según se indica a continuación: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tbl>
      <w:tblPr>
        <w:tblW w:w="0" w:type="auto"/>
        <w:jc w:val="center"/>
        <w:tblInd w:w="724" w:type="dxa"/>
        <w:tblLayout w:type="fixed"/>
        <w:tblCellMar>
          <w:left w:w="0" w:type="dxa"/>
          <w:right w:w="0" w:type="dxa"/>
        </w:tblCellMar>
        <w:tblLook w:val="0000" w:firstRow="0" w:lastRow="0" w:firstColumn="0" w:lastColumn="0" w:noHBand="0" w:noVBand="0"/>
      </w:tblPr>
      <w:tblGrid>
        <w:gridCol w:w="4111"/>
        <w:gridCol w:w="4111"/>
      </w:tblGrid>
      <w:tr w:rsidR="0034281B" w:rsidRPr="00C07BE5" w:rsidTr="00EE09EC">
        <w:trPr>
          <w:trHeight w:hRule="exact" w:val="298"/>
          <w:jc w:val="center"/>
        </w:trPr>
        <w:tc>
          <w:tcPr>
            <w:tcW w:w="4111" w:type="dxa"/>
            <w:tcBorders>
              <w:top w:val="single" w:sz="12" w:space="0" w:color="000000"/>
              <w:left w:val="single" w:sz="12" w:space="0" w:color="000000"/>
              <w:bottom w:val="single" w:sz="6" w:space="0" w:color="000000"/>
              <w:right w:val="single" w:sz="6" w:space="0" w:color="000000"/>
            </w:tcBorders>
          </w:tcPr>
          <w:p w:rsidR="0034281B" w:rsidRPr="00C07BE5" w:rsidRDefault="0034281B" w:rsidP="00EE4887">
            <w:pPr>
              <w:widowControl w:val="0"/>
              <w:autoSpaceDE w:val="0"/>
              <w:autoSpaceDN w:val="0"/>
              <w:adjustRightInd w:val="0"/>
              <w:spacing w:after="0" w:line="240" w:lineRule="auto"/>
              <w:ind w:left="105"/>
              <w:jc w:val="both"/>
              <w:rPr>
                <w:rFonts w:ascii="Arial Narrow" w:hAnsi="Arial Narrow"/>
              </w:rPr>
            </w:pPr>
            <w:r w:rsidRPr="00C07BE5">
              <w:rPr>
                <w:rFonts w:ascii="Arial Narrow" w:hAnsi="Arial Narrow" w:cs="Arial Narrow"/>
                <w:b/>
                <w:bCs/>
              </w:rPr>
              <w:t>Período de Movimientos a Rendir</w:t>
            </w:r>
          </w:p>
        </w:tc>
        <w:tc>
          <w:tcPr>
            <w:tcW w:w="4111" w:type="dxa"/>
            <w:tcBorders>
              <w:top w:val="single" w:sz="12" w:space="0" w:color="000000"/>
              <w:left w:val="single" w:sz="6" w:space="0" w:color="000000"/>
              <w:bottom w:val="single" w:sz="6" w:space="0" w:color="000000"/>
              <w:right w:val="single" w:sz="12" w:space="0" w:color="000000"/>
            </w:tcBorders>
          </w:tcPr>
          <w:p w:rsidR="0034281B" w:rsidRPr="00C07BE5" w:rsidRDefault="0034281B" w:rsidP="00EE4887">
            <w:pPr>
              <w:widowControl w:val="0"/>
              <w:autoSpaceDE w:val="0"/>
              <w:autoSpaceDN w:val="0"/>
              <w:adjustRightInd w:val="0"/>
              <w:spacing w:after="0" w:line="240" w:lineRule="auto"/>
              <w:ind w:left="117"/>
              <w:jc w:val="both"/>
              <w:rPr>
                <w:rFonts w:ascii="Arial Narrow" w:hAnsi="Arial Narrow"/>
              </w:rPr>
            </w:pPr>
            <w:r w:rsidRPr="00C07BE5">
              <w:rPr>
                <w:rFonts w:ascii="Arial Narrow" w:hAnsi="Arial Narrow" w:cs="Arial Narrow"/>
                <w:b/>
                <w:bCs/>
              </w:rPr>
              <w:t>Plazo máximo de Entrega de Rendición</w:t>
            </w:r>
          </w:p>
        </w:tc>
      </w:tr>
      <w:tr w:rsidR="0034281B" w:rsidRPr="00C07BE5" w:rsidTr="00EE09EC">
        <w:trPr>
          <w:trHeight w:hRule="exact" w:val="290"/>
          <w:jc w:val="center"/>
        </w:trPr>
        <w:tc>
          <w:tcPr>
            <w:tcW w:w="4111" w:type="dxa"/>
            <w:tcBorders>
              <w:top w:val="single" w:sz="6" w:space="0" w:color="000000"/>
              <w:left w:val="single" w:sz="12" w:space="0" w:color="000000"/>
              <w:bottom w:val="single" w:sz="6" w:space="0" w:color="000000"/>
              <w:right w:val="single" w:sz="6" w:space="0" w:color="000000"/>
            </w:tcBorders>
          </w:tcPr>
          <w:p w:rsidR="0034281B" w:rsidRPr="00C07BE5" w:rsidRDefault="0034281B" w:rsidP="00EE4887">
            <w:pPr>
              <w:widowControl w:val="0"/>
              <w:autoSpaceDE w:val="0"/>
              <w:autoSpaceDN w:val="0"/>
              <w:adjustRightInd w:val="0"/>
              <w:spacing w:after="0" w:line="240" w:lineRule="auto"/>
              <w:ind w:left="721"/>
              <w:jc w:val="both"/>
              <w:rPr>
                <w:rFonts w:ascii="Arial Narrow" w:hAnsi="Arial Narrow"/>
              </w:rPr>
            </w:pPr>
            <w:r w:rsidRPr="00C07BE5">
              <w:rPr>
                <w:rFonts w:ascii="Arial Narrow" w:hAnsi="Arial Narrow" w:cs="Arial Narrow"/>
              </w:rPr>
              <w:t>01 Enero al 31 Marzo</w:t>
            </w:r>
          </w:p>
        </w:tc>
        <w:tc>
          <w:tcPr>
            <w:tcW w:w="4111" w:type="dxa"/>
            <w:tcBorders>
              <w:top w:val="single" w:sz="6" w:space="0" w:color="000000"/>
              <w:left w:val="single" w:sz="6" w:space="0" w:color="000000"/>
              <w:bottom w:val="single" w:sz="6" w:space="0" w:color="000000"/>
              <w:right w:val="single" w:sz="12" w:space="0" w:color="000000"/>
            </w:tcBorders>
          </w:tcPr>
          <w:p w:rsidR="0034281B" w:rsidRPr="00C07BE5" w:rsidRDefault="0034281B" w:rsidP="00EE4887">
            <w:pPr>
              <w:widowControl w:val="0"/>
              <w:autoSpaceDE w:val="0"/>
              <w:autoSpaceDN w:val="0"/>
              <w:adjustRightInd w:val="0"/>
              <w:spacing w:after="0" w:line="240" w:lineRule="auto"/>
              <w:ind w:left="1584" w:right="1762"/>
              <w:jc w:val="both"/>
              <w:rPr>
                <w:rFonts w:ascii="Arial Narrow" w:hAnsi="Arial Narrow"/>
              </w:rPr>
            </w:pPr>
            <w:r w:rsidRPr="00C07BE5">
              <w:rPr>
                <w:rFonts w:ascii="Arial Narrow" w:hAnsi="Arial Narrow" w:cs="Arial Narrow"/>
              </w:rPr>
              <w:t>15 Abril</w:t>
            </w:r>
          </w:p>
        </w:tc>
      </w:tr>
      <w:tr w:rsidR="0034281B" w:rsidRPr="00C07BE5" w:rsidTr="00EE09EC">
        <w:trPr>
          <w:trHeight w:hRule="exact" w:val="298"/>
          <w:jc w:val="center"/>
        </w:trPr>
        <w:tc>
          <w:tcPr>
            <w:tcW w:w="4111" w:type="dxa"/>
            <w:tcBorders>
              <w:top w:val="single" w:sz="6" w:space="0" w:color="000000"/>
              <w:left w:val="single" w:sz="12" w:space="0" w:color="000000"/>
              <w:bottom w:val="single" w:sz="12" w:space="0" w:color="000000"/>
              <w:right w:val="single" w:sz="6" w:space="0" w:color="000000"/>
            </w:tcBorders>
          </w:tcPr>
          <w:p w:rsidR="0034281B" w:rsidRPr="00C07BE5" w:rsidRDefault="0034281B" w:rsidP="00EE4887">
            <w:pPr>
              <w:widowControl w:val="0"/>
              <w:autoSpaceDE w:val="0"/>
              <w:autoSpaceDN w:val="0"/>
              <w:adjustRightInd w:val="0"/>
              <w:spacing w:after="0" w:line="240" w:lineRule="auto"/>
              <w:ind w:left="688"/>
              <w:jc w:val="both"/>
              <w:rPr>
                <w:rFonts w:ascii="Arial Narrow" w:hAnsi="Arial Narrow"/>
              </w:rPr>
            </w:pPr>
            <w:r w:rsidRPr="00C07BE5">
              <w:rPr>
                <w:rFonts w:ascii="Arial Narrow" w:hAnsi="Arial Narrow" w:cs="Arial Narrow"/>
              </w:rPr>
              <w:t>01 Abril al 30 de Junio</w:t>
            </w:r>
          </w:p>
        </w:tc>
        <w:tc>
          <w:tcPr>
            <w:tcW w:w="4111" w:type="dxa"/>
            <w:tcBorders>
              <w:top w:val="single" w:sz="6" w:space="0" w:color="000000"/>
              <w:left w:val="single" w:sz="6" w:space="0" w:color="000000"/>
              <w:bottom w:val="single" w:sz="12" w:space="0" w:color="000000"/>
              <w:right w:val="single" w:sz="12" w:space="0" w:color="000000"/>
            </w:tcBorders>
          </w:tcPr>
          <w:p w:rsidR="0034281B" w:rsidRPr="00C07BE5" w:rsidRDefault="0034281B" w:rsidP="00EE4887">
            <w:pPr>
              <w:widowControl w:val="0"/>
              <w:autoSpaceDE w:val="0"/>
              <w:autoSpaceDN w:val="0"/>
              <w:adjustRightInd w:val="0"/>
              <w:spacing w:after="0" w:line="240" w:lineRule="auto"/>
              <w:ind w:left="1440" w:right="1620"/>
              <w:jc w:val="both"/>
              <w:rPr>
                <w:rFonts w:ascii="Arial Narrow" w:hAnsi="Arial Narrow"/>
              </w:rPr>
            </w:pPr>
            <w:r w:rsidRPr="00C07BE5">
              <w:rPr>
                <w:rFonts w:ascii="Arial Narrow" w:hAnsi="Arial Narrow" w:cs="Arial Narrow"/>
              </w:rPr>
              <w:t>15 de Julio</w:t>
            </w:r>
          </w:p>
        </w:tc>
      </w:tr>
      <w:tr w:rsidR="0034281B" w:rsidRPr="00C07BE5" w:rsidTr="00EE09EC">
        <w:trPr>
          <w:trHeight w:hRule="exact" w:val="298"/>
          <w:jc w:val="center"/>
        </w:trPr>
        <w:tc>
          <w:tcPr>
            <w:tcW w:w="4111" w:type="dxa"/>
            <w:tcBorders>
              <w:top w:val="single" w:sz="12" w:space="0" w:color="000000"/>
              <w:left w:val="single" w:sz="12" w:space="0" w:color="000000"/>
              <w:bottom w:val="single" w:sz="6" w:space="0" w:color="000000"/>
              <w:right w:val="single" w:sz="6" w:space="0" w:color="000000"/>
            </w:tcBorders>
          </w:tcPr>
          <w:p w:rsidR="0034281B" w:rsidRPr="00C07BE5" w:rsidRDefault="0034281B" w:rsidP="00EE4887">
            <w:pPr>
              <w:widowControl w:val="0"/>
              <w:autoSpaceDE w:val="0"/>
              <w:autoSpaceDN w:val="0"/>
              <w:adjustRightInd w:val="0"/>
              <w:spacing w:after="0" w:line="240" w:lineRule="auto"/>
              <w:ind w:left="441"/>
              <w:jc w:val="both"/>
              <w:rPr>
                <w:rFonts w:ascii="Arial Narrow" w:hAnsi="Arial Narrow"/>
              </w:rPr>
            </w:pPr>
            <w:r w:rsidRPr="00C07BE5">
              <w:rPr>
                <w:rFonts w:ascii="Arial Narrow" w:hAnsi="Arial Narrow" w:cs="Arial Narrow"/>
              </w:rPr>
              <w:t>01 julio al 30 de Septiembre</w:t>
            </w:r>
          </w:p>
        </w:tc>
        <w:tc>
          <w:tcPr>
            <w:tcW w:w="4111" w:type="dxa"/>
            <w:tcBorders>
              <w:top w:val="single" w:sz="12" w:space="0" w:color="000000"/>
              <w:left w:val="single" w:sz="6" w:space="0" w:color="000000"/>
              <w:bottom w:val="single" w:sz="6" w:space="0" w:color="000000"/>
              <w:right w:val="single" w:sz="12" w:space="0" w:color="000000"/>
            </w:tcBorders>
          </w:tcPr>
          <w:p w:rsidR="0034281B" w:rsidRPr="00C07BE5" w:rsidRDefault="0034281B" w:rsidP="00EE4887">
            <w:pPr>
              <w:widowControl w:val="0"/>
              <w:autoSpaceDE w:val="0"/>
              <w:autoSpaceDN w:val="0"/>
              <w:adjustRightInd w:val="0"/>
              <w:spacing w:after="0" w:line="240" w:lineRule="auto"/>
              <w:ind w:left="1331"/>
              <w:jc w:val="both"/>
              <w:rPr>
                <w:rFonts w:ascii="Arial Narrow" w:hAnsi="Arial Narrow"/>
              </w:rPr>
            </w:pPr>
            <w:r w:rsidRPr="00C07BE5">
              <w:rPr>
                <w:rFonts w:ascii="Arial Narrow" w:hAnsi="Arial Narrow" w:cs="Arial Narrow"/>
              </w:rPr>
              <w:t>15 de Octubre</w:t>
            </w:r>
          </w:p>
        </w:tc>
      </w:tr>
      <w:tr w:rsidR="0034281B" w:rsidRPr="00C07BE5" w:rsidTr="00EE09EC">
        <w:trPr>
          <w:trHeight w:hRule="exact" w:val="298"/>
          <w:jc w:val="center"/>
        </w:trPr>
        <w:tc>
          <w:tcPr>
            <w:tcW w:w="4111" w:type="dxa"/>
            <w:tcBorders>
              <w:top w:val="single" w:sz="6" w:space="0" w:color="000000"/>
              <w:left w:val="single" w:sz="12" w:space="0" w:color="000000"/>
              <w:bottom w:val="single" w:sz="12" w:space="0" w:color="000000"/>
              <w:right w:val="single" w:sz="6" w:space="0" w:color="000000"/>
            </w:tcBorders>
          </w:tcPr>
          <w:p w:rsidR="0034281B" w:rsidRPr="00C07BE5" w:rsidRDefault="0034281B" w:rsidP="00EE4887">
            <w:pPr>
              <w:widowControl w:val="0"/>
              <w:autoSpaceDE w:val="0"/>
              <w:autoSpaceDN w:val="0"/>
              <w:adjustRightInd w:val="0"/>
              <w:spacing w:after="0" w:line="240" w:lineRule="auto"/>
              <w:ind w:left="325"/>
              <w:jc w:val="both"/>
              <w:rPr>
                <w:rFonts w:ascii="Arial Narrow" w:hAnsi="Arial Narrow"/>
              </w:rPr>
            </w:pPr>
            <w:r w:rsidRPr="00C07BE5">
              <w:rPr>
                <w:rFonts w:ascii="Arial Narrow" w:hAnsi="Arial Narrow" w:cs="Arial Narrow"/>
              </w:rPr>
              <w:t>01 Octubre al 31 de Diciembre</w:t>
            </w:r>
          </w:p>
        </w:tc>
        <w:tc>
          <w:tcPr>
            <w:tcW w:w="4111" w:type="dxa"/>
            <w:tcBorders>
              <w:top w:val="single" w:sz="6" w:space="0" w:color="000000"/>
              <w:left w:val="single" w:sz="6" w:space="0" w:color="000000"/>
              <w:bottom w:val="single" w:sz="12" w:space="0" w:color="000000"/>
              <w:right w:val="single" w:sz="12" w:space="0" w:color="000000"/>
            </w:tcBorders>
          </w:tcPr>
          <w:p w:rsidR="0034281B" w:rsidRPr="00C07BE5" w:rsidRDefault="0034281B" w:rsidP="00EE4887">
            <w:pPr>
              <w:widowControl w:val="0"/>
              <w:autoSpaceDE w:val="0"/>
              <w:autoSpaceDN w:val="0"/>
              <w:adjustRightInd w:val="0"/>
              <w:spacing w:after="0" w:line="240" w:lineRule="auto"/>
              <w:ind w:left="1380" w:right="1559"/>
              <w:jc w:val="both"/>
              <w:rPr>
                <w:rFonts w:ascii="Arial Narrow" w:hAnsi="Arial Narrow"/>
              </w:rPr>
            </w:pPr>
            <w:r w:rsidRPr="00C07BE5">
              <w:rPr>
                <w:rFonts w:ascii="Arial Narrow" w:hAnsi="Arial Narrow" w:cs="Arial Narrow"/>
              </w:rPr>
              <w:t>15 de Enero</w:t>
            </w:r>
          </w:p>
        </w:tc>
      </w:tr>
    </w:tbl>
    <w:p w:rsidR="0034281B" w:rsidRPr="00C07BE5" w:rsidRDefault="0034281B" w:rsidP="00EE4887">
      <w:pPr>
        <w:widowControl w:val="0"/>
        <w:autoSpaceDE w:val="0"/>
        <w:autoSpaceDN w:val="0"/>
        <w:adjustRightInd w:val="0"/>
        <w:spacing w:after="0" w:line="240" w:lineRule="auto"/>
        <w:jc w:val="both"/>
        <w:rPr>
          <w:rFonts w:ascii="Arial Narrow" w:hAnsi="Arial Narrow"/>
        </w:rPr>
      </w:pPr>
    </w:p>
    <w:p w:rsidR="002832FE" w:rsidRPr="00C07BE5" w:rsidRDefault="002832FE" w:rsidP="00EE4887">
      <w:pPr>
        <w:widowControl w:val="0"/>
        <w:autoSpaceDE w:val="0"/>
        <w:autoSpaceDN w:val="0"/>
        <w:adjustRightInd w:val="0"/>
        <w:spacing w:after="0" w:line="240" w:lineRule="auto"/>
        <w:ind w:left="236" w:right="3646"/>
        <w:jc w:val="both"/>
        <w:rPr>
          <w:rFonts w:ascii="Arial Narrow" w:hAnsi="Arial Narrow" w:cs="Arial Narrow"/>
          <w:b/>
          <w:bCs/>
          <w:u w:val="single"/>
        </w:rPr>
      </w:pPr>
    </w:p>
    <w:p w:rsidR="0034281B" w:rsidRPr="00C07BE5" w:rsidRDefault="0034281B" w:rsidP="00EE4887">
      <w:pPr>
        <w:widowControl w:val="0"/>
        <w:autoSpaceDE w:val="0"/>
        <w:autoSpaceDN w:val="0"/>
        <w:adjustRightInd w:val="0"/>
        <w:spacing w:after="0" w:line="240" w:lineRule="auto"/>
        <w:ind w:left="236" w:right="3646"/>
        <w:jc w:val="both"/>
        <w:rPr>
          <w:rFonts w:ascii="Arial Narrow" w:hAnsi="Arial Narrow" w:cs="Arial Narrow"/>
        </w:rPr>
      </w:pPr>
      <w:r w:rsidRPr="00C07BE5">
        <w:rPr>
          <w:rFonts w:ascii="Arial Narrow" w:hAnsi="Arial Narrow" w:cs="Arial Narrow"/>
          <w:b/>
          <w:bCs/>
          <w:u w:val="single"/>
        </w:rPr>
        <w:t>Reportes que componen el proceso de rendición financiera:</w:t>
      </w:r>
    </w:p>
    <w:p w:rsidR="0034281B" w:rsidRPr="00C07BE5" w:rsidRDefault="0034281B" w:rsidP="00EE4887">
      <w:pPr>
        <w:widowControl w:val="0"/>
        <w:autoSpaceDE w:val="0"/>
        <w:autoSpaceDN w:val="0"/>
        <w:adjustRightInd w:val="0"/>
        <w:spacing w:after="0" w:line="240" w:lineRule="auto"/>
        <w:ind w:left="248" w:right="233"/>
        <w:jc w:val="both"/>
        <w:rPr>
          <w:rFonts w:ascii="Arial Narrow" w:hAnsi="Arial Narrow" w:cs="Arial Narrow"/>
        </w:rPr>
      </w:pPr>
      <w:r w:rsidRPr="00C07BE5">
        <w:rPr>
          <w:rFonts w:ascii="Arial Narrow" w:hAnsi="Arial Narrow" w:cs="Arial Narrow"/>
        </w:rPr>
        <w:t>La rendición financiera incluye tres reportes, cartolas bancarias y archivo digital del sistema, según se detalla a continuación:</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left="248" w:right="8403"/>
        <w:jc w:val="both"/>
        <w:rPr>
          <w:rFonts w:ascii="Arial Narrow" w:hAnsi="Arial Narrow" w:cs="Arial Narrow"/>
        </w:rPr>
      </w:pPr>
      <w:r w:rsidRPr="00C07BE5">
        <w:rPr>
          <w:rFonts w:ascii="Arial Narrow" w:hAnsi="Arial Narrow" w:cs="Arial Narrow"/>
          <w:b/>
          <w:bCs/>
          <w:u w:val="single"/>
        </w:rPr>
        <w:t>Reportes</w:t>
      </w:r>
    </w:p>
    <w:p w:rsidR="0034281B" w:rsidRPr="00C07BE5" w:rsidRDefault="0034281B" w:rsidP="00EE4887">
      <w:pPr>
        <w:widowControl w:val="0"/>
        <w:autoSpaceDE w:val="0"/>
        <w:autoSpaceDN w:val="0"/>
        <w:adjustRightInd w:val="0"/>
        <w:spacing w:after="0" w:line="240" w:lineRule="auto"/>
        <w:ind w:left="944" w:right="5202"/>
        <w:jc w:val="both"/>
        <w:rPr>
          <w:rFonts w:ascii="Arial Narrow" w:hAnsi="Arial Narrow" w:cs="Arial Narrow"/>
        </w:rPr>
      </w:pPr>
      <w:r w:rsidRPr="00C07BE5">
        <w:rPr>
          <w:rFonts w:ascii="Arial Narrow" w:hAnsi="Arial Narrow" w:cs="Arial Narrow"/>
          <w:b/>
          <w:bCs/>
        </w:rPr>
        <w:t xml:space="preserve">1.   </w:t>
      </w:r>
      <w:r w:rsidRPr="00C07BE5">
        <w:rPr>
          <w:rFonts w:ascii="Arial Narrow" w:hAnsi="Arial Narrow" w:cs="Arial Narrow"/>
          <w:b/>
          <w:bCs/>
          <w:u w:val="single"/>
        </w:rPr>
        <w:t>Declaración Oficial de Ingresos:</w:t>
      </w:r>
    </w:p>
    <w:p w:rsidR="0034281B" w:rsidRPr="00C07BE5" w:rsidRDefault="0034281B" w:rsidP="00EE4887">
      <w:pPr>
        <w:widowControl w:val="0"/>
        <w:autoSpaceDE w:val="0"/>
        <w:autoSpaceDN w:val="0"/>
        <w:adjustRightInd w:val="0"/>
        <w:spacing w:after="0" w:line="240" w:lineRule="auto"/>
        <w:ind w:left="944" w:right="226"/>
        <w:jc w:val="both"/>
        <w:rPr>
          <w:rFonts w:ascii="Arial Narrow" w:hAnsi="Arial Narrow" w:cs="Arial Narrow"/>
        </w:rPr>
      </w:pPr>
      <w:r w:rsidRPr="00C07BE5">
        <w:rPr>
          <w:rFonts w:ascii="Arial Narrow" w:hAnsi="Arial Narrow" w:cs="Arial Narrow"/>
        </w:rPr>
        <w:t>Incluye   los   aportes   realizados</w:t>
      </w:r>
      <w:r w:rsidR="00E71EAA" w:rsidRPr="00C07BE5">
        <w:rPr>
          <w:rFonts w:ascii="Arial Narrow" w:hAnsi="Arial Narrow" w:cs="Arial Narrow"/>
        </w:rPr>
        <w:t>,</w:t>
      </w:r>
      <w:r w:rsidRPr="00C07BE5">
        <w:rPr>
          <w:rFonts w:ascii="Arial Narrow" w:hAnsi="Arial Narrow" w:cs="Arial Narrow"/>
        </w:rPr>
        <w:t xml:space="preserve">   en   cada   periodo   rendido,   separados   por   fuente   de financiamiento (Mineduc y contraparte Institucional).</w:t>
      </w:r>
    </w:p>
    <w:p w:rsidR="0034281B" w:rsidRPr="00C07BE5" w:rsidRDefault="0034281B" w:rsidP="00EE4887">
      <w:pPr>
        <w:widowControl w:val="0"/>
        <w:autoSpaceDE w:val="0"/>
        <w:autoSpaceDN w:val="0"/>
        <w:adjustRightInd w:val="0"/>
        <w:spacing w:after="0" w:line="240" w:lineRule="auto"/>
        <w:ind w:left="944" w:right="5357"/>
        <w:jc w:val="both"/>
        <w:rPr>
          <w:rFonts w:ascii="Arial Narrow" w:hAnsi="Arial Narrow" w:cs="Arial Narrow"/>
        </w:rPr>
      </w:pPr>
      <w:r w:rsidRPr="00C07BE5">
        <w:rPr>
          <w:rFonts w:ascii="Arial Narrow" w:hAnsi="Arial Narrow" w:cs="Arial Narrow"/>
          <w:b/>
          <w:bCs/>
        </w:rPr>
        <w:t xml:space="preserve">2.   </w:t>
      </w:r>
      <w:r w:rsidRPr="00C07BE5">
        <w:rPr>
          <w:rFonts w:ascii="Arial Narrow" w:hAnsi="Arial Narrow" w:cs="Arial Narrow"/>
          <w:b/>
          <w:bCs/>
          <w:u w:val="single"/>
        </w:rPr>
        <w:t>Declaración Oficial de Gastos:</w:t>
      </w:r>
    </w:p>
    <w:p w:rsidR="0034281B" w:rsidRPr="00C07BE5" w:rsidRDefault="0034281B" w:rsidP="00EE4887">
      <w:pPr>
        <w:widowControl w:val="0"/>
        <w:autoSpaceDE w:val="0"/>
        <w:autoSpaceDN w:val="0"/>
        <w:adjustRightInd w:val="0"/>
        <w:spacing w:after="0" w:line="240" w:lineRule="auto"/>
        <w:ind w:left="932" w:right="227"/>
        <w:jc w:val="both"/>
        <w:rPr>
          <w:rFonts w:ascii="Arial Narrow" w:hAnsi="Arial Narrow" w:cs="Arial Narrow"/>
        </w:rPr>
      </w:pPr>
      <w:r w:rsidRPr="00C07BE5">
        <w:rPr>
          <w:rFonts w:ascii="Arial Narrow" w:hAnsi="Arial Narrow" w:cs="Arial Narrow"/>
        </w:rPr>
        <w:t>Incluye los gastos efectivos (totales) realizados en cada periodo rendido, clasificados por tipo de gasto y acumulados, tanto por el aporte de Mineduc como por los de contraparte institucional.</w:t>
      </w:r>
    </w:p>
    <w:p w:rsidR="0034281B" w:rsidRPr="00C07BE5" w:rsidRDefault="0034281B" w:rsidP="00EE4887">
      <w:pPr>
        <w:widowControl w:val="0"/>
        <w:autoSpaceDE w:val="0"/>
        <w:autoSpaceDN w:val="0"/>
        <w:adjustRightInd w:val="0"/>
        <w:spacing w:after="0" w:line="240" w:lineRule="auto"/>
        <w:ind w:left="944" w:right="6077"/>
        <w:jc w:val="both"/>
        <w:rPr>
          <w:rFonts w:ascii="Arial Narrow" w:hAnsi="Arial Narrow" w:cs="Arial Narrow"/>
        </w:rPr>
      </w:pPr>
      <w:r w:rsidRPr="00C07BE5">
        <w:rPr>
          <w:rFonts w:ascii="Arial Narrow" w:hAnsi="Arial Narrow" w:cs="Arial Narrow"/>
          <w:b/>
          <w:bCs/>
        </w:rPr>
        <w:t xml:space="preserve">3.   </w:t>
      </w:r>
      <w:r w:rsidRPr="00C07BE5">
        <w:rPr>
          <w:rFonts w:ascii="Arial Narrow" w:hAnsi="Arial Narrow" w:cs="Arial Narrow"/>
          <w:b/>
          <w:bCs/>
          <w:u w:val="single"/>
        </w:rPr>
        <w:t>Conciliación Bancaria:</w:t>
      </w:r>
    </w:p>
    <w:p w:rsidR="0034281B" w:rsidRPr="00C07BE5" w:rsidRDefault="0034281B" w:rsidP="00EE4887">
      <w:pPr>
        <w:widowControl w:val="0"/>
        <w:autoSpaceDE w:val="0"/>
        <w:autoSpaceDN w:val="0"/>
        <w:adjustRightInd w:val="0"/>
        <w:spacing w:after="0" w:line="240" w:lineRule="auto"/>
        <w:ind w:left="932" w:right="226"/>
        <w:jc w:val="both"/>
        <w:rPr>
          <w:rFonts w:ascii="Arial Narrow" w:hAnsi="Arial Narrow" w:cs="Arial Narrow"/>
        </w:rPr>
      </w:pPr>
      <w:r w:rsidRPr="00C07BE5">
        <w:rPr>
          <w:rFonts w:ascii="Arial Narrow" w:hAnsi="Arial Narrow" w:cs="Arial Narrow"/>
        </w:rPr>
        <w:t xml:space="preserve">Este reporte permite al coordinador financiero de los </w:t>
      </w:r>
      <w:r w:rsidR="00EC531C" w:rsidRPr="00C07BE5">
        <w:rPr>
          <w:rFonts w:ascii="Arial Narrow" w:hAnsi="Arial Narrow" w:cs="Arial Narrow"/>
          <w:color w:val="000000"/>
        </w:rPr>
        <w:t>Convenios</w:t>
      </w:r>
      <w:r w:rsidRPr="00C07BE5">
        <w:rPr>
          <w:rFonts w:ascii="Arial Narrow" w:hAnsi="Arial Narrow" w:cs="Arial Narrow"/>
        </w:rPr>
        <w:t xml:space="preserve"> en la IES verificar la conciliación bancaria</w:t>
      </w:r>
      <w:r w:rsidR="00E71EAA" w:rsidRPr="00C07BE5">
        <w:rPr>
          <w:rFonts w:ascii="Arial Narrow" w:hAnsi="Arial Narrow" w:cs="Arial Narrow"/>
        </w:rPr>
        <w:t>,</w:t>
      </w:r>
      <w:r w:rsidRPr="00C07BE5">
        <w:rPr>
          <w:rFonts w:ascii="Arial Narrow" w:hAnsi="Arial Narrow" w:cs="Arial Narrow"/>
        </w:rPr>
        <w:t xml:space="preserve"> al comprobar la coincidencia del saldo disponible del </w:t>
      </w:r>
      <w:r w:rsidR="00EC531C" w:rsidRPr="00C07BE5">
        <w:rPr>
          <w:rFonts w:ascii="Arial Narrow" w:hAnsi="Arial Narrow" w:cs="Arial Narrow"/>
          <w:color w:val="000000"/>
        </w:rPr>
        <w:t>Convenio</w:t>
      </w:r>
      <w:r w:rsidRPr="00C07BE5">
        <w:rPr>
          <w:rFonts w:ascii="Arial Narrow" w:hAnsi="Arial Narrow" w:cs="Arial Narrow"/>
        </w:rPr>
        <w:t xml:space="preserve"> con el saldo en la última cartola bancaria proporcionada por el Banco donde la IES mantiene la cuenta corriente exclusiva del </w:t>
      </w:r>
      <w:r w:rsidR="00066E62" w:rsidRPr="00C07BE5">
        <w:rPr>
          <w:rFonts w:ascii="Arial Narrow" w:hAnsi="Arial Narrow" w:cs="Arial Narrow"/>
        </w:rPr>
        <w:t>CONVENIO</w:t>
      </w:r>
      <w:r w:rsidRPr="00C07BE5">
        <w:rPr>
          <w:rFonts w:ascii="Arial Narrow" w:hAnsi="Arial Narrow" w:cs="Arial Narrow"/>
        </w:rPr>
        <w:t xml:space="preserve"> (las cartolas se deben adjuntar a este reporte).</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left="248" w:right="7473"/>
        <w:jc w:val="both"/>
        <w:rPr>
          <w:rFonts w:ascii="Arial Narrow" w:hAnsi="Arial Narrow" w:cs="Arial Narrow"/>
        </w:rPr>
      </w:pPr>
      <w:r w:rsidRPr="00C07BE5">
        <w:rPr>
          <w:rFonts w:ascii="Arial Narrow" w:hAnsi="Arial Narrow" w:cs="Arial Narrow"/>
          <w:b/>
          <w:bCs/>
          <w:u w:val="single"/>
        </w:rPr>
        <w:t>Cartolas Bancarias</w:t>
      </w:r>
    </w:p>
    <w:p w:rsidR="0034281B" w:rsidRPr="00C07BE5" w:rsidRDefault="0034281B" w:rsidP="00EE4887">
      <w:pPr>
        <w:widowControl w:val="0"/>
        <w:autoSpaceDE w:val="0"/>
        <w:autoSpaceDN w:val="0"/>
        <w:adjustRightInd w:val="0"/>
        <w:spacing w:after="0" w:line="240" w:lineRule="auto"/>
        <w:ind w:left="236" w:right="225"/>
        <w:jc w:val="both"/>
        <w:rPr>
          <w:rFonts w:ascii="Arial Narrow" w:hAnsi="Arial Narrow" w:cs="Arial Narrow"/>
        </w:rPr>
      </w:pPr>
      <w:r w:rsidRPr="00C07BE5">
        <w:rPr>
          <w:rFonts w:ascii="Arial Narrow" w:hAnsi="Arial Narrow" w:cs="Arial Narrow"/>
        </w:rPr>
        <w:t xml:space="preserve">Las cartolas bancarias de la cuenta corriente de cada </w:t>
      </w:r>
      <w:r w:rsidR="00EC531C" w:rsidRPr="00C07BE5">
        <w:rPr>
          <w:rFonts w:ascii="Arial Narrow" w:hAnsi="Arial Narrow" w:cs="Arial Narrow"/>
          <w:color w:val="000000"/>
        </w:rPr>
        <w:t>Convenio</w:t>
      </w:r>
      <w:r w:rsidRPr="00C07BE5">
        <w:rPr>
          <w:rFonts w:ascii="Arial Narrow" w:hAnsi="Arial Narrow" w:cs="Arial Narrow"/>
        </w:rPr>
        <w:t xml:space="preserve"> deberán ser incluidas en cada proceso de rendición junto con el reporte de Conciliación Bancaria. Se debe tener presente que se debe adjuntar </w:t>
      </w:r>
      <w:r w:rsidRPr="00C07BE5">
        <w:rPr>
          <w:rFonts w:ascii="Arial Narrow" w:hAnsi="Arial Narrow" w:cs="Arial Narrow"/>
          <w:b/>
          <w:bCs/>
          <w:u w:val="single"/>
        </w:rPr>
        <w:t>una cartola bancaria mensual, sin incluir más documentos que los señalados.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left="248" w:right="3117"/>
        <w:jc w:val="both"/>
        <w:rPr>
          <w:rFonts w:ascii="Arial Narrow" w:hAnsi="Arial Narrow" w:cs="Arial Narrow"/>
        </w:rPr>
      </w:pPr>
      <w:r w:rsidRPr="00C07BE5">
        <w:rPr>
          <w:rFonts w:ascii="Arial Narrow" w:hAnsi="Arial Narrow" w:cs="Arial Narrow"/>
          <w:b/>
          <w:bCs/>
          <w:u w:val="single"/>
        </w:rPr>
        <w:t>Archivo Digital del Sistema (Base de datos Archivo Plan Cta. UCI)</w:t>
      </w:r>
    </w:p>
    <w:p w:rsidR="0034281B" w:rsidRPr="00C07BE5" w:rsidRDefault="0034281B" w:rsidP="00EE4887">
      <w:pPr>
        <w:widowControl w:val="0"/>
        <w:autoSpaceDE w:val="0"/>
        <w:autoSpaceDN w:val="0"/>
        <w:adjustRightInd w:val="0"/>
        <w:spacing w:after="0" w:line="240" w:lineRule="auto"/>
        <w:ind w:left="234" w:right="71" w:firstLine="2"/>
        <w:jc w:val="both"/>
        <w:rPr>
          <w:rFonts w:ascii="Arial Narrow" w:hAnsi="Arial Narrow" w:cs="Arial Narrow"/>
        </w:rPr>
      </w:pPr>
      <w:r w:rsidRPr="00C07BE5">
        <w:rPr>
          <w:rFonts w:ascii="Arial Narrow" w:hAnsi="Arial Narrow" w:cs="Arial Narrow"/>
        </w:rPr>
        <w:t xml:space="preserve">Corresponde al archivo que contiene la información del software de Administración Financiera de los recursos de cada </w:t>
      </w:r>
      <w:r w:rsidR="00EC531C" w:rsidRPr="00C07BE5">
        <w:rPr>
          <w:rFonts w:ascii="Arial Narrow" w:hAnsi="Arial Narrow" w:cs="Arial Narrow"/>
          <w:color w:val="000000"/>
        </w:rPr>
        <w:t>Convenio</w:t>
      </w:r>
      <w:r w:rsidRPr="00C07BE5">
        <w:rPr>
          <w:rFonts w:ascii="Arial Narrow" w:hAnsi="Arial Narrow" w:cs="Arial Narrow"/>
        </w:rPr>
        <w:t>, proporcionado por el DFI, que deberá ser enviado por la IES al DFI a través de un e-mail.</w:t>
      </w:r>
    </w:p>
    <w:p w:rsidR="0034281B" w:rsidRPr="00C07BE5" w:rsidRDefault="0034281B" w:rsidP="00EE4887">
      <w:pPr>
        <w:widowControl w:val="0"/>
        <w:autoSpaceDE w:val="0"/>
        <w:autoSpaceDN w:val="0"/>
        <w:adjustRightInd w:val="0"/>
        <w:spacing w:after="0" w:line="240" w:lineRule="auto"/>
        <w:ind w:left="234" w:right="60"/>
        <w:jc w:val="both"/>
        <w:rPr>
          <w:rFonts w:ascii="Arial Narrow" w:hAnsi="Arial Narrow" w:cs="Arial Narrow"/>
        </w:rPr>
      </w:pPr>
      <w:r w:rsidRPr="00C07BE5">
        <w:rPr>
          <w:rFonts w:ascii="Arial Narrow" w:hAnsi="Arial Narrow" w:cs="Arial Narrow"/>
        </w:rPr>
        <w:t xml:space="preserve">Lo anterior se cumplirá adjuntando el archivo llamado </w:t>
      </w:r>
      <w:r w:rsidRPr="00C07BE5">
        <w:rPr>
          <w:rFonts w:ascii="Arial Narrow" w:hAnsi="Arial Narrow" w:cs="Arial Narrow"/>
          <w:b/>
          <w:bCs/>
          <w:i/>
          <w:iCs/>
        </w:rPr>
        <w:t xml:space="preserve">PlanCtas_UCI.mdb </w:t>
      </w:r>
      <w:r w:rsidRPr="00C07BE5">
        <w:rPr>
          <w:rFonts w:ascii="Arial Narrow" w:hAnsi="Arial Narrow" w:cs="Arial Narrow"/>
          <w:b/>
          <w:bCs/>
        </w:rPr>
        <w:t xml:space="preserve"> </w:t>
      </w:r>
      <w:r w:rsidRPr="00C07BE5">
        <w:rPr>
          <w:rFonts w:ascii="Arial Narrow" w:hAnsi="Arial Narrow" w:cs="Arial Narrow"/>
          <w:b/>
          <w:bCs/>
          <w:u w:val="single"/>
        </w:rPr>
        <w:t>en formato comprimido (ZIP</w:t>
      </w:r>
      <w:r w:rsidRPr="00C07BE5">
        <w:rPr>
          <w:rFonts w:ascii="Arial Narrow" w:hAnsi="Arial Narrow" w:cs="Arial Narrow"/>
          <w:b/>
          <w:bCs/>
        </w:rPr>
        <w:t xml:space="preserve"> </w:t>
      </w:r>
      <w:r w:rsidRPr="00C07BE5">
        <w:rPr>
          <w:rFonts w:ascii="Arial Narrow" w:hAnsi="Arial Narrow" w:cs="Arial Narrow"/>
          <w:b/>
          <w:bCs/>
          <w:u w:val="single"/>
        </w:rPr>
        <w:t>o RAR)</w:t>
      </w:r>
      <w:r w:rsidRPr="00C07BE5">
        <w:rPr>
          <w:rFonts w:ascii="Arial Narrow" w:hAnsi="Arial Narrow" w:cs="Arial Narrow"/>
          <w:b/>
          <w:bCs/>
        </w:rPr>
        <w:t xml:space="preserve"> </w:t>
      </w:r>
      <w:r w:rsidRPr="00C07BE5">
        <w:rPr>
          <w:rFonts w:ascii="Arial Narrow" w:hAnsi="Arial Narrow" w:cs="Arial Narrow"/>
        </w:rPr>
        <w:t xml:space="preserve">que está incluido dentro del directorio escogido durante la instalación del software de Administración Financiera. Los destinatarios del e-mail con el archivo adjunto serán </w:t>
      </w:r>
      <w:hyperlink r:id="rId14" w:history="1">
        <w:r w:rsidRPr="00C07BE5">
          <w:rPr>
            <w:rFonts w:ascii="Arial Narrow" w:hAnsi="Arial Narrow" w:cs="Arial Narrow"/>
            <w:u w:val="single"/>
          </w:rPr>
          <w:t>marcelo.vargas@mineduc.cl</w:t>
        </w:r>
        <w:r w:rsidRPr="00C07BE5">
          <w:rPr>
            <w:rFonts w:ascii="Arial Narrow" w:hAnsi="Arial Narrow" w:cs="Arial Narrow"/>
          </w:rPr>
          <w:t xml:space="preserve">  y</w:t>
        </w:r>
      </w:hyperlink>
      <w:r w:rsidRPr="00C07BE5">
        <w:rPr>
          <w:rFonts w:ascii="Arial Narrow" w:hAnsi="Arial Narrow" w:cs="Arial Narrow"/>
        </w:rPr>
        <w:t xml:space="preserve"> </w:t>
      </w:r>
      <w:hyperlink r:id="rId15" w:history="1">
        <w:r w:rsidRPr="00C07BE5">
          <w:rPr>
            <w:rFonts w:ascii="Arial Narrow" w:hAnsi="Arial Narrow" w:cs="Arial Narrow"/>
            <w:u w:val="single"/>
          </w:rPr>
          <w:t>victor.castro@mineduc.cl</w:t>
        </w:r>
      </w:hyperlink>
    </w:p>
    <w:p w:rsidR="00EC531C" w:rsidRPr="00C07BE5" w:rsidRDefault="00EC531C" w:rsidP="00EE4887">
      <w:pPr>
        <w:widowControl w:val="0"/>
        <w:autoSpaceDE w:val="0"/>
        <w:autoSpaceDN w:val="0"/>
        <w:adjustRightInd w:val="0"/>
        <w:spacing w:after="0" w:line="240" w:lineRule="auto"/>
        <w:ind w:left="234" w:right="60"/>
        <w:jc w:val="both"/>
        <w:rPr>
          <w:rFonts w:ascii="Arial Narrow" w:hAnsi="Arial Narrow" w:cs="Arial Narrow"/>
        </w:rPr>
      </w:pPr>
    </w:p>
    <w:p w:rsidR="0034281B" w:rsidRPr="00C07BE5" w:rsidRDefault="0034281B" w:rsidP="00EE4887">
      <w:pPr>
        <w:widowControl w:val="0"/>
        <w:autoSpaceDE w:val="0"/>
        <w:autoSpaceDN w:val="0"/>
        <w:adjustRightInd w:val="0"/>
        <w:spacing w:after="0" w:line="240" w:lineRule="auto"/>
        <w:ind w:left="234" w:right="2865"/>
        <w:jc w:val="both"/>
        <w:rPr>
          <w:rFonts w:ascii="Arial Narrow" w:hAnsi="Arial Narrow" w:cs="Arial Narrow"/>
        </w:rPr>
      </w:pPr>
      <w:r w:rsidRPr="00C07BE5">
        <w:rPr>
          <w:rFonts w:ascii="Arial Narrow" w:hAnsi="Arial Narrow" w:cs="Arial Narrow"/>
        </w:rPr>
        <w:t>El DFI aprobará la rendición de cuentas si la IES cumple con lo siguiente:</w:t>
      </w:r>
    </w:p>
    <w:p w:rsidR="0034281B" w:rsidRPr="00C07BE5" w:rsidRDefault="0034281B" w:rsidP="008D04BF">
      <w:pPr>
        <w:widowControl w:val="0"/>
        <w:numPr>
          <w:ilvl w:val="0"/>
          <w:numId w:val="25"/>
        </w:numPr>
        <w:autoSpaceDE w:val="0"/>
        <w:autoSpaceDN w:val="0"/>
        <w:adjustRightInd w:val="0"/>
        <w:spacing w:after="0" w:line="240" w:lineRule="auto"/>
        <w:jc w:val="both"/>
        <w:rPr>
          <w:rFonts w:ascii="Arial Narrow" w:hAnsi="Arial Narrow" w:cs="Arial Narrow"/>
        </w:rPr>
      </w:pPr>
      <w:r w:rsidRPr="00C07BE5">
        <w:rPr>
          <w:rFonts w:ascii="Arial Narrow" w:hAnsi="Arial Narrow" w:cs="Arial Narrow"/>
        </w:rPr>
        <w:t>Enviar la totalidad de los antecedentes del proceso de rendición, en el plazo señalado.</w:t>
      </w:r>
    </w:p>
    <w:p w:rsidR="0034281B" w:rsidRPr="00C07BE5" w:rsidRDefault="0034281B" w:rsidP="008D04BF">
      <w:pPr>
        <w:widowControl w:val="0"/>
        <w:numPr>
          <w:ilvl w:val="0"/>
          <w:numId w:val="25"/>
        </w:numPr>
        <w:autoSpaceDE w:val="0"/>
        <w:autoSpaceDN w:val="0"/>
        <w:adjustRightInd w:val="0"/>
        <w:spacing w:after="0" w:line="240" w:lineRule="auto"/>
        <w:jc w:val="both"/>
        <w:rPr>
          <w:rFonts w:ascii="Arial Narrow" w:hAnsi="Arial Narrow" w:cs="Arial Narrow"/>
        </w:rPr>
      </w:pPr>
      <w:r w:rsidRPr="00C07BE5">
        <w:rPr>
          <w:rFonts w:ascii="Arial Narrow" w:hAnsi="Arial Narrow" w:cs="Arial Narrow"/>
          <w:position w:val="2"/>
        </w:rPr>
        <w:t>Que el archivo y reportes contengan los ingresos y egresos realizados exclusivamente en el</w:t>
      </w:r>
      <w:r w:rsidR="00EC531C" w:rsidRPr="00C07BE5">
        <w:rPr>
          <w:rFonts w:ascii="Arial Narrow" w:hAnsi="Arial Narrow" w:cs="Arial Narrow"/>
          <w:position w:val="2"/>
        </w:rPr>
        <w:t xml:space="preserve"> </w:t>
      </w:r>
      <w:r w:rsidRPr="00C07BE5">
        <w:rPr>
          <w:rFonts w:ascii="Arial Narrow" w:hAnsi="Arial Narrow" w:cs="Arial Narrow"/>
        </w:rPr>
        <w:t>periodo  a  rendir,  tanto  con  recursos  aportados  por  el   Mineduc</w:t>
      </w:r>
      <w:r w:rsidR="00E71EAA" w:rsidRPr="00C07BE5">
        <w:rPr>
          <w:rFonts w:ascii="Arial Narrow" w:hAnsi="Arial Narrow" w:cs="Arial Narrow"/>
        </w:rPr>
        <w:t>,</w:t>
      </w:r>
      <w:r w:rsidRPr="00C07BE5">
        <w:rPr>
          <w:rFonts w:ascii="Arial Narrow" w:hAnsi="Arial Narrow" w:cs="Arial Narrow"/>
        </w:rPr>
        <w:t xml:space="preserve">  como  de  contraparte</w:t>
      </w:r>
      <w:r w:rsidR="00EC531C" w:rsidRPr="00C07BE5">
        <w:rPr>
          <w:rFonts w:ascii="Arial Narrow" w:hAnsi="Arial Narrow" w:cs="Arial Narrow"/>
        </w:rPr>
        <w:t xml:space="preserve"> </w:t>
      </w:r>
      <w:r w:rsidRPr="00C07BE5">
        <w:rPr>
          <w:rFonts w:ascii="Arial Narrow" w:hAnsi="Arial Narrow" w:cs="Arial Narrow"/>
        </w:rPr>
        <w:t xml:space="preserve">institucional. Es importante señalar que la información deberá ser ingresada al sistema de Rendición Financiera en el momento en que ocurra el hecho económico (giro o depósito). No es recomendable acumular información para ingresar al final de cada periodo ya </w:t>
      </w:r>
      <w:r w:rsidRPr="00C07BE5">
        <w:rPr>
          <w:rFonts w:ascii="Arial Narrow" w:hAnsi="Arial Narrow" w:cs="Arial Narrow"/>
        </w:rPr>
        <w:lastRenderedPageBreak/>
        <w:t>que produce demoras y aumenta los errores.</w:t>
      </w:r>
    </w:p>
    <w:p w:rsidR="00EC531C" w:rsidRPr="00C07BE5" w:rsidRDefault="0034281B" w:rsidP="008D04BF">
      <w:pPr>
        <w:widowControl w:val="0"/>
        <w:numPr>
          <w:ilvl w:val="0"/>
          <w:numId w:val="25"/>
        </w:numPr>
        <w:autoSpaceDE w:val="0"/>
        <w:autoSpaceDN w:val="0"/>
        <w:adjustRightInd w:val="0"/>
        <w:spacing w:after="0" w:line="240" w:lineRule="auto"/>
        <w:ind w:right="37"/>
        <w:jc w:val="both"/>
        <w:rPr>
          <w:rFonts w:ascii="Arial Narrow" w:hAnsi="Arial Narrow" w:cs="Arial Narrow"/>
          <w:color w:val="000000"/>
        </w:rPr>
      </w:pPr>
      <w:r w:rsidRPr="00C07BE5">
        <w:rPr>
          <w:rFonts w:ascii="Arial Narrow" w:hAnsi="Arial Narrow" w:cs="Arial Narrow"/>
          <w:color w:val="000000"/>
        </w:rPr>
        <w:t xml:space="preserve">Que el archivo digital sea enviado por correo electrónico y la(s) cartola(s) y los reportes impresos, </w:t>
      </w:r>
      <w:r w:rsidR="00EC531C" w:rsidRPr="00C07BE5">
        <w:rPr>
          <w:rFonts w:ascii="Arial Narrow" w:hAnsi="Arial Narrow" w:cs="Arial Narrow"/>
          <w:color w:val="000000"/>
        </w:rPr>
        <w:t>v</w:t>
      </w:r>
      <w:r w:rsidRPr="00C07BE5">
        <w:rPr>
          <w:rFonts w:ascii="Arial Narrow" w:hAnsi="Arial Narrow" w:cs="Arial Narrow"/>
          <w:color w:val="000000"/>
        </w:rPr>
        <w:t xml:space="preserve">ía correo tradicional. Estos últimos deben enviarse firmados en original por los responsables de cada </w:t>
      </w:r>
      <w:r w:rsidR="00066E62" w:rsidRPr="00C07BE5">
        <w:rPr>
          <w:rFonts w:ascii="Arial Narrow" w:hAnsi="Arial Narrow" w:cs="Arial Narrow"/>
          <w:color w:val="000000"/>
        </w:rPr>
        <w:t>C</w:t>
      </w:r>
      <w:r w:rsidR="00810DE3" w:rsidRPr="00C07BE5">
        <w:rPr>
          <w:rFonts w:ascii="Arial Narrow" w:hAnsi="Arial Narrow" w:cs="Arial Narrow"/>
          <w:color w:val="000000"/>
        </w:rPr>
        <w:t>onvenio</w:t>
      </w:r>
      <w:r w:rsidRPr="00C07BE5">
        <w:rPr>
          <w:rFonts w:ascii="Arial Narrow" w:hAnsi="Arial Narrow" w:cs="Arial Narrow"/>
          <w:color w:val="000000"/>
        </w:rPr>
        <w:t>.</w:t>
      </w:r>
    </w:p>
    <w:p w:rsidR="0034281B" w:rsidRPr="00C07BE5" w:rsidRDefault="0034281B" w:rsidP="008D04BF">
      <w:pPr>
        <w:widowControl w:val="0"/>
        <w:numPr>
          <w:ilvl w:val="0"/>
          <w:numId w:val="25"/>
        </w:numPr>
        <w:autoSpaceDE w:val="0"/>
        <w:autoSpaceDN w:val="0"/>
        <w:adjustRightInd w:val="0"/>
        <w:spacing w:after="0" w:line="240" w:lineRule="auto"/>
        <w:ind w:right="37"/>
        <w:jc w:val="both"/>
        <w:rPr>
          <w:rFonts w:ascii="Arial Narrow" w:hAnsi="Arial Narrow" w:cs="Arial Narrow"/>
          <w:color w:val="000000"/>
        </w:rPr>
      </w:pPr>
      <w:r w:rsidRPr="00C07BE5">
        <w:rPr>
          <w:rFonts w:ascii="Arial Narrow" w:hAnsi="Arial Narrow" w:cs="Arial Narrow"/>
          <w:color w:val="000000"/>
        </w:rPr>
        <w:t>Que la Conciliación bancaria se encuentre sin diferencias. E</w:t>
      </w:r>
      <w:r w:rsidRPr="00C07BE5">
        <w:rPr>
          <w:rFonts w:ascii="Arial Narrow" w:hAnsi="Arial Narrow" w:cs="Arial Narrow"/>
          <w:color w:val="000000"/>
          <w:u w:val="single"/>
        </w:rPr>
        <w:t>n caso contrario, que incluya la</w:t>
      </w:r>
      <w:r w:rsidRPr="00C07BE5">
        <w:rPr>
          <w:rFonts w:ascii="Arial Narrow" w:hAnsi="Arial Narrow" w:cs="Arial Narrow"/>
          <w:color w:val="000000"/>
        </w:rPr>
        <w:t xml:space="preserve"> </w:t>
      </w:r>
      <w:r w:rsidRPr="00C07BE5">
        <w:rPr>
          <w:rFonts w:ascii="Arial Narrow" w:hAnsi="Arial Narrow" w:cs="Arial Narrow"/>
          <w:color w:val="000000"/>
          <w:u w:val="single"/>
        </w:rPr>
        <w:t>justificación que fundamente la divergencia</w:t>
      </w:r>
      <w:r w:rsidRPr="00C07BE5">
        <w:rPr>
          <w:rFonts w:ascii="Arial Narrow" w:hAnsi="Arial Narrow" w:cs="Arial Narrow"/>
          <w:color w:val="000000"/>
        </w:rPr>
        <w:t>. Las diferencias en la conciliación no podrán mantenerse por dos periodos consecutivos de rendición, a menos que exista una autorización</w:t>
      </w:r>
      <w:r w:rsidR="00EC531C" w:rsidRPr="00C07BE5">
        <w:rPr>
          <w:rFonts w:ascii="Arial Narrow" w:hAnsi="Arial Narrow" w:cs="Arial Narrow"/>
          <w:color w:val="000000"/>
        </w:rPr>
        <w:t xml:space="preserve"> </w:t>
      </w:r>
      <w:r w:rsidRPr="00C07BE5">
        <w:rPr>
          <w:rFonts w:ascii="Arial Narrow" w:hAnsi="Arial Narrow" w:cs="Arial Narrow"/>
          <w:color w:val="000000"/>
        </w:rPr>
        <w:t>desde la Unidad de Finanzas del Departamento de Financiamiento Institucional.</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jc w:val="both"/>
        <w:rPr>
          <w:rFonts w:ascii="Arial Narrow" w:hAnsi="Arial Narrow" w:cs="Arial Narrow"/>
          <w:color w:val="000000"/>
        </w:rPr>
      </w:pPr>
      <w:r w:rsidRPr="00C07BE5">
        <w:rPr>
          <w:rFonts w:ascii="Arial Narrow" w:hAnsi="Arial Narrow" w:cs="Symbol"/>
          <w:color w:val="000000"/>
        </w:rPr>
        <w:t></w:t>
      </w:r>
      <w:r w:rsidRPr="00C07BE5">
        <w:rPr>
          <w:rFonts w:ascii="Arial Narrow" w:hAnsi="Arial Narrow"/>
          <w:color w:val="000000"/>
        </w:rPr>
        <w:t xml:space="preserve">   </w:t>
      </w:r>
      <w:r w:rsidRPr="00C07BE5">
        <w:rPr>
          <w:rFonts w:ascii="Arial Narrow" w:hAnsi="Arial Narrow" w:cs="Arial Narrow"/>
          <w:b/>
          <w:bCs/>
          <w:color w:val="000000"/>
        </w:rPr>
        <w:t>Suspensión de Aportes y Término anticipado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right="61"/>
        <w:jc w:val="both"/>
        <w:rPr>
          <w:rFonts w:ascii="Arial Narrow" w:hAnsi="Arial Narrow" w:cs="Arial Narrow"/>
          <w:color w:val="000000"/>
        </w:rPr>
      </w:pPr>
      <w:r w:rsidRPr="00C07BE5">
        <w:rPr>
          <w:rFonts w:ascii="Arial Narrow" w:hAnsi="Arial Narrow" w:cs="Arial Narrow"/>
          <w:color w:val="000000"/>
        </w:rPr>
        <w:t>El Ministerio podrá determinar la continuidad, suspensión o término de las transferencias de los recursos comprometidos, según sea el estado de avance en el cumplimiento de las obligaciones contraídas por la IES en el Plan de Mejoramiento Institucional (PMI) o Proyecto, según corresponda. En el caso de cumplimiento insatisfactorio, la IES deberá realizar ajustes, a satisfacción del Ministerio, o enfrentar su término definitivo.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right="4481"/>
        <w:jc w:val="both"/>
        <w:rPr>
          <w:rFonts w:ascii="Arial Narrow" w:hAnsi="Arial Narrow" w:cs="Arial Narrow"/>
          <w:color w:val="000000"/>
        </w:rPr>
      </w:pPr>
      <w:r w:rsidRPr="00C07BE5">
        <w:rPr>
          <w:rFonts w:ascii="Arial Narrow" w:hAnsi="Arial Narrow" w:cs="Arial Narrow"/>
          <w:color w:val="000000"/>
        </w:rPr>
        <w:t>Procede la suspensión de los aportes cuando la IES: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810DE3" w:rsidRPr="00C07BE5" w:rsidRDefault="0034281B" w:rsidP="00EE4887">
      <w:pPr>
        <w:widowControl w:val="0"/>
        <w:autoSpaceDE w:val="0"/>
        <w:autoSpaceDN w:val="0"/>
        <w:adjustRightInd w:val="0"/>
        <w:spacing w:after="0" w:line="240" w:lineRule="auto"/>
        <w:ind w:left="468" w:right="37"/>
        <w:jc w:val="both"/>
        <w:rPr>
          <w:rFonts w:ascii="Arial Narrow" w:hAnsi="Arial Narrow" w:cs="Arial Narrow"/>
          <w:color w:val="000000"/>
        </w:rPr>
      </w:pPr>
      <w:r w:rsidRPr="00C07BE5">
        <w:rPr>
          <w:rFonts w:ascii="Arial Narrow" w:hAnsi="Arial Narrow" w:cs="Arial Narrow"/>
          <w:color w:val="000000"/>
        </w:rPr>
        <w:t xml:space="preserve">a) Incumple las acciones y metas establecidas en el PMI o proyecto, y en el </w:t>
      </w:r>
      <w:r w:rsidR="00EC531C" w:rsidRPr="00C07BE5">
        <w:rPr>
          <w:rFonts w:ascii="Arial Narrow" w:hAnsi="Arial Narrow" w:cs="Arial Narrow"/>
          <w:color w:val="000000"/>
        </w:rPr>
        <w:t>Convenio</w:t>
      </w:r>
      <w:r w:rsidRPr="00C07BE5">
        <w:rPr>
          <w:rFonts w:ascii="Arial Narrow" w:hAnsi="Arial Narrow" w:cs="Arial Narrow"/>
          <w:color w:val="000000"/>
        </w:rPr>
        <w:t xml:space="preserve">. </w:t>
      </w:r>
    </w:p>
    <w:p w:rsidR="0034281B" w:rsidRPr="00C07BE5" w:rsidRDefault="0034281B" w:rsidP="00EE4887">
      <w:pPr>
        <w:widowControl w:val="0"/>
        <w:autoSpaceDE w:val="0"/>
        <w:autoSpaceDN w:val="0"/>
        <w:adjustRightInd w:val="0"/>
        <w:spacing w:after="0" w:line="240" w:lineRule="auto"/>
        <w:ind w:left="468" w:right="37"/>
        <w:jc w:val="both"/>
        <w:rPr>
          <w:rFonts w:ascii="Arial Narrow" w:hAnsi="Arial Narrow" w:cs="Arial Narrow"/>
          <w:color w:val="000000"/>
        </w:rPr>
      </w:pPr>
      <w:r w:rsidRPr="00C07BE5">
        <w:rPr>
          <w:rFonts w:ascii="Arial Narrow" w:hAnsi="Arial Narrow" w:cs="Arial Narrow"/>
          <w:color w:val="000000"/>
        </w:rPr>
        <w:t>b) No realiza acciones internas para subsanar los incumplimientos.</w:t>
      </w:r>
    </w:p>
    <w:p w:rsidR="0034281B" w:rsidRPr="00C07BE5" w:rsidRDefault="0034281B" w:rsidP="00EE4887">
      <w:pPr>
        <w:widowControl w:val="0"/>
        <w:autoSpaceDE w:val="0"/>
        <w:autoSpaceDN w:val="0"/>
        <w:adjustRightInd w:val="0"/>
        <w:spacing w:after="0" w:line="240" w:lineRule="auto"/>
        <w:ind w:left="742" w:right="37" w:hanging="274"/>
        <w:jc w:val="both"/>
        <w:rPr>
          <w:rFonts w:ascii="Arial Narrow" w:hAnsi="Arial Narrow" w:cs="Arial Narrow"/>
          <w:color w:val="000000"/>
        </w:rPr>
      </w:pPr>
      <w:r w:rsidRPr="00C07BE5">
        <w:rPr>
          <w:rFonts w:ascii="Arial Narrow" w:hAnsi="Arial Narrow" w:cs="Arial Narrow"/>
          <w:color w:val="000000"/>
        </w:rPr>
        <w:t>c) No realiza las acciones requeridas por el Mineduc para subsanar los incumplimientos en los plazos que se establecen para ello.</w:t>
      </w:r>
    </w:p>
    <w:p w:rsidR="0034281B" w:rsidRPr="00C07BE5" w:rsidRDefault="0034281B" w:rsidP="00EE4887">
      <w:pPr>
        <w:widowControl w:val="0"/>
        <w:autoSpaceDE w:val="0"/>
        <w:autoSpaceDN w:val="0"/>
        <w:adjustRightInd w:val="0"/>
        <w:spacing w:after="0" w:line="240" w:lineRule="auto"/>
        <w:ind w:left="742" w:right="37" w:hanging="274"/>
        <w:jc w:val="both"/>
        <w:rPr>
          <w:rFonts w:ascii="Arial Narrow" w:hAnsi="Arial Narrow" w:cs="Arial Narrow"/>
          <w:color w:val="000000"/>
        </w:rPr>
      </w:pPr>
      <w:r w:rsidRPr="00C07BE5">
        <w:rPr>
          <w:rFonts w:ascii="Arial Narrow" w:hAnsi="Arial Narrow" w:cs="Arial Narrow"/>
          <w:color w:val="000000"/>
        </w:rPr>
        <w:t xml:space="preserve">d) Incumple la mantención y vigencia de las garantías, en la forma y plazos que se indican en los </w:t>
      </w:r>
      <w:r w:rsidR="00EC531C" w:rsidRPr="00C07BE5">
        <w:rPr>
          <w:rFonts w:ascii="Arial Narrow" w:hAnsi="Arial Narrow" w:cs="Arial Narrow"/>
          <w:color w:val="000000"/>
        </w:rPr>
        <w:t>Convenios</w:t>
      </w:r>
      <w:r w:rsidRPr="00C07BE5">
        <w:rPr>
          <w:rFonts w:ascii="Arial Narrow" w:hAnsi="Arial Narrow" w:cs="Arial Narrow"/>
          <w:color w:val="000000"/>
        </w:rPr>
        <w:t xml:space="preserve"> (sólo IES privadas).</w:t>
      </w:r>
    </w:p>
    <w:p w:rsidR="0034281B" w:rsidRPr="00C07BE5" w:rsidRDefault="0034281B" w:rsidP="00EE4887">
      <w:pPr>
        <w:widowControl w:val="0"/>
        <w:autoSpaceDE w:val="0"/>
        <w:autoSpaceDN w:val="0"/>
        <w:adjustRightInd w:val="0"/>
        <w:spacing w:after="0" w:line="240" w:lineRule="auto"/>
        <w:ind w:left="742" w:right="37" w:hanging="274"/>
        <w:jc w:val="both"/>
        <w:rPr>
          <w:rFonts w:ascii="Arial Narrow" w:hAnsi="Arial Narrow" w:cs="Arial Narrow"/>
          <w:color w:val="000000"/>
        </w:rPr>
      </w:pPr>
      <w:r w:rsidRPr="00C07BE5">
        <w:rPr>
          <w:rFonts w:ascii="Arial Narrow" w:hAnsi="Arial Narrow" w:cs="Arial Narrow"/>
          <w:color w:val="000000"/>
        </w:rPr>
        <w:t>e) Se atrasa en la presentación de los informes de avance, de medio término, final y de rendición de cuentas, en la forma y plazos indicados en los</w:t>
      </w:r>
      <w:r w:rsidR="00EC531C" w:rsidRPr="00C07BE5">
        <w:rPr>
          <w:rFonts w:ascii="Arial Narrow" w:hAnsi="Arial Narrow" w:cs="Arial Narrow"/>
          <w:color w:val="000000"/>
        </w:rPr>
        <w:t xml:space="preserve"> Convenios</w:t>
      </w:r>
      <w:r w:rsidRPr="00C07BE5">
        <w:rPr>
          <w:rFonts w:ascii="Arial Narrow" w:hAnsi="Arial Narrow" w:cs="Arial Narrow"/>
          <w:color w:val="000000"/>
        </w:rPr>
        <w:t>, o de las medidas para dar solución a las</w:t>
      </w:r>
      <w:r w:rsidR="00EC531C" w:rsidRPr="00C07BE5">
        <w:rPr>
          <w:rFonts w:ascii="Arial Narrow" w:hAnsi="Arial Narrow" w:cs="Arial Narrow"/>
          <w:color w:val="000000"/>
        </w:rPr>
        <w:t xml:space="preserve"> </w:t>
      </w:r>
      <w:r w:rsidRPr="00C07BE5">
        <w:rPr>
          <w:rFonts w:ascii="Arial Narrow" w:hAnsi="Arial Narrow" w:cs="Arial Narrow"/>
          <w:color w:val="000000"/>
        </w:rPr>
        <w:t>observaciones formuladas por el Mineduc respecto de los informes.</w:t>
      </w:r>
    </w:p>
    <w:p w:rsidR="0034281B" w:rsidRPr="00C07BE5" w:rsidRDefault="0034281B" w:rsidP="00EE4887">
      <w:pPr>
        <w:widowControl w:val="0"/>
        <w:autoSpaceDE w:val="0"/>
        <w:autoSpaceDN w:val="0"/>
        <w:adjustRightInd w:val="0"/>
        <w:spacing w:after="0" w:line="240" w:lineRule="auto"/>
        <w:ind w:left="742" w:right="37" w:hanging="274"/>
        <w:jc w:val="both"/>
        <w:rPr>
          <w:rFonts w:ascii="Arial Narrow" w:hAnsi="Arial Narrow" w:cs="Arial Narrow"/>
          <w:color w:val="000000"/>
        </w:rPr>
      </w:pPr>
      <w:r w:rsidRPr="00C07BE5">
        <w:rPr>
          <w:rFonts w:ascii="Arial Narrow" w:hAnsi="Arial Narrow" w:cs="Arial Narrow"/>
          <w:color w:val="000000"/>
        </w:rPr>
        <w:t>f) No presenta la documentación en original o copias legalizadas, en los casos que el Mineduc lo solicite, de gastos y/o procedimientos efectuados por la IES en la ejecución del PMI o proyecto, según corresponda, de acuerdo a la normativa aplicable.</w:t>
      </w:r>
    </w:p>
    <w:p w:rsidR="0034281B" w:rsidRPr="00C07BE5" w:rsidRDefault="0034281B" w:rsidP="00EE4887">
      <w:pPr>
        <w:widowControl w:val="0"/>
        <w:autoSpaceDE w:val="0"/>
        <w:autoSpaceDN w:val="0"/>
        <w:adjustRightInd w:val="0"/>
        <w:spacing w:after="0" w:line="240" w:lineRule="auto"/>
        <w:ind w:left="742" w:right="37" w:hanging="274"/>
        <w:jc w:val="both"/>
        <w:rPr>
          <w:rFonts w:ascii="Arial Narrow" w:hAnsi="Arial Narrow" w:cs="Arial Narrow"/>
          <w:color w:val="000000"/>
        </w:rPr>
      </w:pPr>
      <w:r w:rsidRPr="00C07BE5">
        <w:rPr>
          <w:rFonts w:ascii="Arial Narrow" w:hAnsi="Arial Narrow" w:cs="Arial Narrow"/>
          <w:color w:val="000000"/>
        </w:rPr>
        <w:t xml:space="preserve">g) No  implementa los procedimientos financieros o de adquisiciones y contrataciones que le impone la ejecución del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468" w:right="37"/>
        <w:jc w:val="both"/>
        <w:rPr>
          <w:rFonts w:ascii="Arial Narrow" w:hAnsi="Arial Narrow" w:cs="Arial Narrow"/>
          <w:color w:val="000000"/>
        </w:rPr>
      </w:pPr>
      <w:r w:rsidRPr="00C07BE5">
        <w:rPr>
          <w:rFonts w:ascii="Arial Narrow" w:hAnsi="Arial Narrow" w:cs="Arial Narrow"/>
          <w:color w:val="000000"/>
        </w:rPr>
        <w:t xml:space="preserve">h) Incumple alguno de los compromisos establecidos en las bases y en el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right="64"/>
        <w:jc w:val="both"/>
        <w:rPr>
          <w:rFonts w:ascii="Arial Narrow" w:hAnsi="Arial Narrow" w:cs="Arial Narrow"/>
          <w:color w:val="000000"/>
        </w:rPr>
      </w:pPr>
      <w:r w:rsidRPr="00C07BE5">
        <w:rPr>
          <w:rFonts w:ascii="Arial Narrow" w:hAnsi="Arial Narrow" w:cs="Arial Narrow"/>
          <w:color w:val="000000"/>
        </w:rPr>
        <w:t>Casos en que procede el término anticipado del Convenio (incumplimiento de carácter grave y/o reiterado):</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742" w:right="72" w:hanging="274"/>
        <w:jc w:val="both"/>
        <w:rPr>
          <w:rFonts w:ascii="Arial Narrow" w:hAnsi="Arial Narrow" w:cs="Arial Narrow"/>
          <w:color w:val="000000"/>
        </w:rPr>
      </w:pPr>
      <w:r w:rsidRPr="00C07BE5">
        <w:rPr>
          <w:rFonts w:ascii="Arial Narrow" w:hAnsi="Arial Narrow" w:cs="Arial Narrow"/>
          <w:color w:val="000000"/>
        </w:rPr>
        <w:t xml:space="preserve">a) Retraso reiterado de cualquiera de los casos citados en la suspensión de la ejecución del </w:t>
      </w:r>
      <w:r w:rsidR="00EC531C" w:rsidRPr="00C07BE5">
        <w:rPr>
          <w:rFonts w:ascii="Arial Narrow" w:hAnsi="Arial Narrow" w:cs="Arial Narrow"/>
          <w:color w:val="000000"/>
        </w:rPr>
        <w:t>Convenio</w:t>
      </w:r>
      <w:r w:rsidRPr="00C07BE5">
        <w:rPr>
          <w:rFonts w:ascii="Arial Narrow" w:hAnsi="Arial Narrow" w:cs="Arial Narrow"/>
          <w:color w:val="000000"/>
        </w:rPr>
        <w:t>.  Se entenderá por retraso reiterado cuando esta situación ocurra en más de 3 (tres) oportunidades.</w:t>
      </w:r>
    </w:p>
    <w:p w:rsidR="0034281B" w:rsidRPr="00C07BE5" w:rsidRDefault="0034281B" w:rsidP="00EE4887">
      <w:pPr>
        <w:widowControl w:val="0"/>
        <w:autoSpaceDE w:val="0"/>
        <w:autoSpaceDN w:val="0"/>
        <w:adjustRightInd w:val="0"/>
        <w:spacing w:after="0" w:line="240" w:lineRule="auto"/>
        <w:ind w:left="742" w:right="72" w:hanging="274"/>
        <w:jc w:val="both"/>
        <w:rPr>
          <w:rFonts w:ascii="Arial Narrow" w:hAnsi="Arial Narrow" w:cs="Arial Narrow"/>
          <w:color w:val="000000"/>
        </w:rPr>
      </w:pPr>
      <w:r w:rsidRPr="00C07BE5">
        <w:rPr>
          <w:rFonts w:ascii="Arial Narrow" w:hAnsi="Arial Narrow" w:cs="Arial Narrow"/>
          <w:color w:val="000000"/>
        </w:rPr>
        <w:t>b) Haber destinado la IES los recursos aportados por ambas partes al financiamiento del PMI o proyecto, a una finalidad distinta a la comprometida.</w:t>
      </w:r>
    </w:p>
    <w:p w:rsidR="0034281B" w:rsidRPr="00C07BE5" w:rsidRDefault="0034281B" w:rsidP="00EE4887">
      <w:pPr>
        <w:widowControl w:val="0"/>
        <w:autoSpaceDE w:val="0"/>
        <w:autoSpaceDN w:val="0"/>
        <w:adjustRightInd w:val="0"/>
        <w:spacing w:after="0" w:line="240" w:lineRule="auto"/>
        <w:ind w:left="742" w:right="74" w:hanging="274"/>
        <w:jc w:val="both"/>
        <w:rPr>
          <w:rFonts w:ascii="Arial Narrow" w:hAnsi="Arial Narrow" w:cs="Arial Narrow"/>
          <w:color w:val="000000"/>
        </w:rPr>
      </w:pPr>
      <w:r w:rsidRPr="00C07BE5">
        <w:rPr>
          <w:rFonts w:ascii="Arial Narrow" w:hAnsi="Arial Narrow" w:cs="Arial Narrow"/>
          <w:color w:val="000000"/>
        </w:rPr>
        <w:t>c) No subsanar  definitivamente</w:t>
      </w:r>
      <w:r w:rsidR="005902E4" w:rsidRPr="00C07BE5">
        <w:rPr>
          <w:rFonts w:ascii="Arial Narrow" w:hAnsi="Arial Narrow" w:cs="Arial Narrow"/>
          <w:color w:val="000000"/>
        </w:rPr>
        <w:t>,</w:t>
      </w:r>
      <w:r w:rsidRPr="00C07BE5">
        <w:rPr>
          <w:rFonts w:ascii="Arial Narrow" w:hAnsi="Arial Narrow" w:cs="Arial Narrow"/>
          <w:color w:val="000000"/>
        </w:rPr>
        <w:t xml:space="preserve"> dentro de los plazos, las observaciones efectuadas a la rendición de cuentas.</w:t>
      </w:r>
    </w:p>
    <w:p w:rsidR="0034281B" w:rsidRPr="00C07BE5" w:rsidRDefault="0034281B" w:rsidP="00EE4887">
      <w:pPr>
        <w:widowControl w:val="0"/>
        <w:autoSpaceDE w:val="0"/>
        <w:autoSpaceDN w:val="0"/>
        <w:adjustRightInd w:val="0"/>
        <w:spacing w:after="0" w:line="240" w:lineRule="auto"/>
        <w:ind w:left="468" w:right="2723"/>
        <w:jc w:val="both"/>
        <w:rPr>
          <w:rFonts w:ascii="Arial Narrow" w:hAnsi="Arial Narrow" w:cs="Arial Narrow"/>
          <w:color w:val="000000"/>
        </w:rPr>
      </w:pPr>
      <w:r w:rsidRPr="00C07BE5">
        <w:rPr>
          <w:rFonts w:ascii="Arial Narrow" w:hAnsi="Arial Narrow" w:cs="Arial Narrow"/>
          <w:color w:val="000000"/>
        </w:rPr>
        <w:t>d) Pérdida de la acreditación institucional de acuerdo a la Ley N° 20.129.</w:t>
      </w:r>
    </w:p>
    <w:p w:rsidR="0034281B" w:rsidRPr="00C07BE5" w:rsidRDefault="0034281B" w:rsidP="00EE4887">
      <w:pPr>
        <w:widowControl w:val="0"/>
        <w:tabs>
          <w:tab w:val="decimal" w:pos="9923"/>
        </w:tabs>
        <w:autoSpaceDE w:val="0"/>
        <w:autoSpaceDN w:val="0"/>
        <w:adjustRightInd w:val="0"/>
        <w:spacing w:after="0" w:line="240" w:lineRule="auto"/>
        <w:ind w:left="468" w:right="37"/>
        <w:jc w:val="both"/>
        <w:rPr>
          <w:rFonts w:ascii="Arial Narrow" w:hAnsi="Arial Narrow" w:cs="Arial Narrow"/>
          <w:color w:val="000000"/>
        </w:rPr>
      </w:pPr>
      <w:r w:rsidRPr="00C07BE5">
        <w:rPr>
          <w:rFonts w:ascii="Arial Narrow" w:hAnsi="Arial Narrow" w:cs="Arial Narrow"/>
          <w:color w:val="000000"/>
          <w:position w:val="-1"/>
        </w:rPr>
        <w:t xml:space="preserve">e) No haber presentado la rendición de cuentas en el plazo establecidos en los </w:t>
      </w:r>
      <w:r w:rsidR="00EC531C" w:rsidRPr="00C07BE5">
        <w:rPr>
          <w:rFonts w:ascii="Arial Narrow" w:hAnsi="Arial Narrow" w:cs="Arial Narrow"/>
          <w:color w:val="000000"/>
        </w:rPr>
        <w:t>Convenios</w:t>
      </w:r>
      <w:r w:rsidRPr="00C07BE5">
        <w:rPr>
          <w:rFonts w:ascii="Arial Narrow" w:hAnsi="Arial Narrow" w:cs="Arial Narrow"/>
          <w:color w:val="000000"/>
          <w:position w:val="-1"/>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26" w:right="70"/>
        <w:jc w:val="both"/>
        <w:rPr>
          <w:rFonts w:ascii="Arial Narrow" w:hAnsi="Arial Narrow" w:cs="Arial Narrow"/>
          <w:color w:val="000000"/>
        </w:rPr>
      </w:pPr>
      <w:r w:rsidRPr="00C07BE5">
        <w:rPr>
          <w:rFonts w:ascii="Arial Narrow" w:hAnsi="Arial Narrow" w:cs="Arial Narrow"/>
          <w:color w:val="000000"/>
        </w:rPr>
        <w:t xml:space="preserve">En el evento que el Mineduc por resolución fundada adopte la decisión de poner término anticipado al </w:t>
      </w:r>
      <w:r w:rsidR="00EC531C" w:rsidRPr="00C07BE5">
        <w:rPr>
          <w:rFonts w:ascii="Arial Narrow" w:hAnsi="Arial Narrow" w:cs="Arial Narrow"/>
          <w:color w:val="000000"/>
        </w:rPr>
        <w:t>Convenio</w:t>
      </w:r>
      <w:r w:rsidRPr="00C07BE5">
        <w:rPr>
          <w:rFonts w:ascii="Arial Narrow" w:hAnsi="Arial Narrow" w:cs="Arial Narrow"/>
          <w:color w:val="000000"/>
        </w:rPr>
        <w:t xml:space="preserve">, la IES deberá proceder a la restitución de los recursos percibidos que hayan sido observados, no rendidos y/o no ejecutados, en la duración del PMI o proyecto, dentro del plazo establecido en los </w:t>
      </w:r>
      <w:r w:rsidR="00EC531C" w:rsidRPr="00C07BE5">
        <w:rPr>
          <w:rFonts w:ascii="Arial Narrow" w:hAnsi="Arial Narrow" w:cs="Arial Narrow"/>
          <w:color w:val="000000"/>
        </w:rPr>
        <w:t>Convenios</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Symbol"/>
          <w:color w:val="000000"/>
          <w:position w:val="-1"/>
        </w:rPr>
        <w:t></w:t>
      </w:r>
      <w:r w:rsidRPr="00C07BE5">
        <w:rPr>
          <w:rFonts w:ascii="Arial Narrow" w:hAnsi="Arial Narrow"/>
          <w:color w:val="000000"/>
          <w:position w:val="-1"/>
        </w:rPr>
        <w:t xml:space="preserve">    </w:t>
      </w:r>
      <w:r w:rsidRPr="00C07BE5">
        <w:rPr>
          <w:rFonts w:ascii="Arial Narrow" w:hAnsi="Arial Narrow" w:cs="Arial Narrow"/>
          <w:b/>
          <w:bCs/>
          <w:color w:val="000000"/>
          <w:position w:val="-1"/>
        </w:rPr>
        <w:t xml:space="preserve"> </w:t>
      </w:r>
      <w:r w:rsidRPr="00C07BE5">
        <w:rPr>
          <w:rFonts w:ascii="Arial Narrow" w:hAnsi="Arial Narrow" w:cs="Arial Narrow"/>
          <w:b/>
          <w:bCs/>
          <w:color w:val="000000"/>
          <w:position w:val="-1"/>
          <w:u w:val="single"/>
        </w:rPr>
        <w:t>Garantías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lastRenderedPageBreak/>
        <w:t>Las IES Estatales se encuentran eximidas de emitir Documentos de Garantía.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468" w:right="74"/>
        <w:jc w:val="both"/>
        <w:rPr>
          <w:rFonts w:ascii="Arial Narrow" w:hAnsi="Arial Narrow" w:cs="Arial Narrow"/>
          <w:color w:val="000000"/>
        </w:rPr>
      </w:pPr>
      <w:r w:rsidRPr="00C07BE5">
        <w:rPr>
          <w:rFonts w:ascii="Arial Narrow" w:hAnsi="Arial Narrow" w:cs="Arial Narrow"/>
          <w:color w:val="000000"/>
        </w:rPr>
        <w:t xml:space="preserve">La IES Privadas, según lo establezcan el reglamento, las bases de concurso y/o el </w:t>
      </w:r>
      <w:r w:rsidR="00EC531C" w:rsidRPr="00C07BE5">
        <w:rPr>
          <w:rFonts w:ascii="Arial Narrow" w:hAnsi="Arial Narrow" w:cs="Arial Narrow"/>
          <w:color w:val="000000"/>
        </w:rPr>
        <w:t>Convenio</w:t>
      </w:r>
      <w:r w:rsidRPr="00C07BE5">
        <w:rPr>
          <w:rFonts w:ascii="Arial Narrow" w:hAnsi="Arial Narrow" w:cs="Arial Narrow"/>
          <w:color w:val="000000"/>
        </w:rPr>
        <w:t>, tendrán que entregar y mantener vigentes las siguientes garantías:</w:t>
      </w:r>
    </w:p>
    <w:p w:rsidR="0034281B" w:rsidRPr="00C07BE5" w:rsidRDefault="0034281B" w:rsidP="00EE4887">
      <w:pPr>
        <w:widowControl w:val="0"/>
        <w:autoSpaceDE w:val="0"/>
        <w:autoSpaceDN w:val="0"/>
        <w:adjustRightInd w:val="0"/>
        <w:spacing w:after="0" w:line="240" w:lineRule="auto"/>
        <w:ind w:left="828" w:right="62" w:hanging="360"/>
        <w:jc w:val="both"/>
        <w:rPr>
          <w:rFonts w:ascii="Arial Narrow" w:hAnsi="Arial Narrow" w:cs="Arial Narrow"/>
          <w:color w:val="000000"/>
        </w:rPr>
      </w:pPr>
      <w:r w:rsidRPr="00C07BE5">
        <w:rPr>
          <w:rFonts w:ascii="Arial Narrow" w:hAnsi="Arial Narrow" w:cs="Arial Narrow"/>
          <w:color w:val="000000"/>
        </w:rPr>
        <w:t xml:space="preserve">a)   </w:t>
      </w:r>
      <w:r w:rsidRPr="00C07BE5">
        <w:rPr>
          <w:rFonts w:ascii="Arial Narrow" w:hAnsi="Arial Narrow" w:cs="Arial Narrow"/>
          <w:color w:val="000000"/>
          <w:u w:val="single"/>
        </w:rPr>
        <w:t>De  fiel cumplimiento de convenio</w:t>
      </w:r>
      <w:r w:rsidRPr="00C07BE5">
        <w:rPr>
          <w:rFonts w:ascii="Arial Narrow" w:hAnsi="Arial Narrow" w:cs="Arial Narrow"/>
          <w:color w:val="000000"/>
        </w:rPr>
        <w:t xml:space="preserve">: consistirá en Boleta de Garantía Bancaria a la vista o Póliza de seguro de ejecución inmediata, a nombre del Ministerio de Educación por la suma equivalente al 10% del valor total del aporte que efectúa el Ministerio de Educación al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810DE3">
      <w:pPr>
        <w:widowControl w:val="0"/>
        <w:autoSpaceDE w:val="0"/>
        <w:autoSpaceDN w:val="0"/>
        <w:adjustRightInd w:val="0"/>
        <w:spacing w:after="0" w:line="240" w:lineRule="auto"/>
        <w:ind w:left="468"/>
        <w:jc w:val="both"/>
        <w:rPr>
          <w:rFonts w:ascii="Arial Narrow" w:hAnsi="Arial Narrow" w:cs="Arial Narrow"/>
          <w:color w:val="000000"/>
        </w:rPr>
      </w:pPr>
      <w:r w:rsidRPr="00C07BE5">
        <w:rPr>
          <w:rFonts w:ascii="Arial Narrow" w:hAnsi="Arial Narrow" w:cs="Arial Narrow"/>
          <w:color w:val="000000"/>
        </w:rPr>
        <w:t xml:space="preserve">b)   </w:t>
      </w:r>
      <w:r w:rsidRPr="00C07BE5">
        <w:rPr>
          <w:rFonts w:ascii="Arial Narrow" w:hAnsi="Arial Narrow" w:cs="Arial Narrow"/>
          <w:color w:val="000000"/>
          <w:u w:val="single"/>
        </w:rPr>
        <w:t>Garantías por los recursos que el Mineduc transfiere con cargo a su aporte</w:t>
      </w:r>
      <w:r w:rsidRPr="00C07BE5">
        <w:rPr>
          <w:rFonts w:ascii="Arial Narrow" w:hAnsi="Arial Narrow" w:cs="Arial Narrow"/>
          <w:color w:val="000000"/>
        </w:rPr>
        <w:t>: Consistirá en Boleta de</w:t>
      </w:r>
    </w:p>
    <w:p w:rsidR="0034281B" w:rsidRPr="00C07BE5" w:rsidRDefault="0034281B" w:rsidP="00810DE3">
      <w:pPr>
        <w:widowControl w:val="0"/>
        <w:autoSpaceDE w:val="0"/>
        <w:autoSpaceDN w:val="0"/>
        <w:adjustRightInd w:val="0"/>
        <w:spacing w:after="0" w:line="240" w:lineRule="auto"/>
        <w:ind w:left="828"/>
        <w:jc w:val="both"/>
        <w:rPr>
          <w:rFonts w:ascii="Arial Narrow" w:hAnsi="Arial Narrow" w:cs="Arial Narrow"/>
          <w:color w:val="000000"/>
        </w:rPr>
      </w:pPr>
      <w:r w:rsidRPr="00C07BE5">
        <w:rPr>
          <w:rFonts w:ascii="Arial Narrow" w:hAnsi="Arial Narrow" w:cs="Arial Narrow"/>
          <w:color w:val="000000"/>
        </w:rPr>
        <w:t>Garantía Bancaria a la vista o Póliza de seguro de ejecución inmediata a nombre del Ministerio de</w:t>
      </w:r>
    </w:p>
    <w:p w:rsidR="0034281B" w:rsidRPr="00C07BE5" w:rsidRDefault="0034281B" w:rsidP="00810DE3">
      <w:pPr>
        <w:widowControl w:val="0"/>
        <w:autoSpaceDE w:val="0"/>
        <w:autoSpaceDN w:val="0"/>
        <w:adjustRightInd w:val="0"/>
        <w:spacing w:after="0" w:line="240" w:lineRule="auto"/>
        <w:ind w:left="828"/>
        <w:jc w:val="both"/>
        <w:rPr>
          <w:rFonts w:ascii="Arial Narrow" w:hAnsi="Arial Narrow" w:cs="Arial Narrow"/>
          <w:color w:val="000000"/>
        </w:rPr>
      </w:pPr>
      <w:r w:rsidRPr="00C07BE5">
        <w:rPr>
          <w:rFonts w:ascii="Arial Narrow" w:hAnsi="Arial Narrow" w:cs="Arial Narrow"/>
          <w:color w:val="000000"/>
        </w:rPr>
        <w:t>Educación, por un valor equivalente al 100% de cada transferencia.</w:t>
      </w:r>
    </w:p>
    <w:p w:rsidR="0034281B" w:rsidRPr="00C07BE5" w:rsidRDefault="0034281B" w:rsidP="00810DE3">
      <w:pPr>
        <w:widowControl w:val="0"/>
        <w:autoSpaceDE w:val="0"/>
        <w:autoSpaceDN w:val="0"/>
        <w:adjustRightInd w:val="0"/>
        <w:spacing w:after="0" w:line="240" w:lineRule="auto"/>
        <w:ind w:left="828"/>
        <w:jc w:val="both"/>
        <w:rPr>
          <w:rFonts w:ascii="Arial Narrow" w:hAnsi="Arial Narrow" w:cs="Arial Narrow"/>
          <w:color w:val="000000"/>
        </w:rPr>
      </w:pPr>
      <w:r w:rsidRPr="00C07BE5">
        <w:rPr>
          <w:rFonts w:ascii="Arial Narrow" w:hAnsi="Arial Narrow" w:cs="Arial Narrow"/>
          <w:color w:val="000000"/>
        </w:rPr>
        <w:t>Para el caso de la renovación de garantía por recursos transferidos (IES privadas), esta deberá ser emitida  considerando  los  recursos  financieros  disponibles  presentados  en  la  última  rendición financiera.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7"/>
        <w:jc w:val="both"/>
        <w:rPr>
          <w:rFonts w:ascii="Arial Narrow" w:hAnsi="Arial Narrow" w:cs="Arial Narrow"/>
          <w:color w:val="000000"/>
        </w:rPr>
      </w:pPr>
      <w:r w:rsidRPr="00C07BE5">
        <w:rPr>
          <w:rFonts w:ascii="Arial Narrow" w:hAnsi="Arial Narrow" w:cs="Arial Narrow"/>
          <w:color w:val="000000"/>
        </w:rPr>
        <w:t xml:space="preserve">La IES durante la vigencia del convenio deberá mantener permanentemente caucionados el valor total de los recursos que le transfiere el Ministerio y que se encuentren pendientes de rendición de cuentas o efectuada dicha rendición, mientras ésta no haya sido aprobada. Los plazos de vigencia de las garantías estarán definidos por lo que indica cada convenio.   Estas garantías deberán estar siempre vigentes y renovadas 15 días de antelación a su vencimiento.  La administración de los documentos de garantía será responsabilidad de la Unidad de Finanzas del DFI y sus consultas pueden ser dirigidas al e-mail: </w:t>
      </w:r>
      <w:hyperlink r:id="rId16" w:history="1">
        <w:r w:rsidRPr="00C07BE5">
          <w:rPr>
            <w:rFonts w:ascii="Arial Narrow" w:hAnsi="Arial Narrow" w:cs="Arial Narrow"/>
            <w:color w:val="000000"/>
            <w:u w:val="single"/>
          </w:rPr>
          <w:t>marisol.herrera@mineduc.cl</w:t>
        </w:r>
      </w:hyperlink>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4132"/>
        <w:jc w:val="both"/>
        <w:rPr>
          <w:rFonts w:ascii="Arial Narrow" w:hAnsi="Arial Narrow" w:cs="Arial Narrow"/>
          <w:color w:val="000000"/>
        </w:rPr>
      </w:pPr>
      <w:r w:rsidRPr="00C07BE5">
        <w:rPr>
          <w:rFonts w:ascii="Arial Narrow" w:hAnsi="Arial Narrow" w:cs="Arial Narrow"/>
          <w:b/>
          <w:bCs/>
          <w:color w:val="000000"/>
        </w:rPr>
        <w:t>III.B.- TRANSFERENCIA Y ADMINISTRACIÓN DE RECURSOS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6"/>
        <w:jc w:val="both"/>
        <w:rPr>
          <w:rFonts w:ascii="Arial Narrow" w:hAnsi="Arial Narrow" w:cs="Arial Narrow"/>
          <w:color w:val="000000"/>
        </w:rPr>
      </w:pPr>
      <w:r w:rsidRPr="00C07BE5">
        <w:rPr>
          <w:rFonts w:ascii="Arial Narrow" w:hAnsi="Arial Narrow" w:cs="Arial Narrow"/>
          <w:color w:val="000000"/>
        </w:rPr>
        <w:t xml:space="preserve">Los </w:t>
      </w:r>
      <w:r w:rsidR="00EC531C" w:rsidRPr="00C07BE5">
        <w:rPr>
          <w:rFonts w:ascii="Arial Narrow" w:hAnsi="Arial Narrow" w:cs="Arial Narrow"/>
          <w:color w:val="000000"/>
        </w:rPr>
        <w:t>Convenios</w:t>
      </w:r>
      <w:r w:rsidRPr="00C07BE5">
        <w:rPr>
          <w:rFonts w:ascii="Arial Narrow" w:hAnsi="Arial Narrow" w:cs="Arial Narrow"/>
          <w:color w:val="000000"/>
        </w:rPr>
        <w:t xml:space="preserve"> establecen aportes del Mineduc y de las IES para su implementación. El aporte del Mineduc será realizado en una o varias cuotas, según se establezca en las bases y/o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108" w:right="63"/>
        <w:jc w:val="both"/>
        <w:rPr>
          <w:rFonts w:ascii="Arial Narrow" w:hAnsi="Arial Narrow" w:cs="Arial Narrow"/>
          <w:color w:val="000000"/>
        </w:rPr>
      </w:pPr>
      <w:r w:rsidRPr="00C07BE5">
        <w:rPr>
          <w:rFonts w:ascii="Arial Narrow" w:hAnsi="Arial Narrow" w:cs="Arial Narrow"/>
          <w:color w:val="000000"/>
        </w:rPr>
        <w:t xml:space="preserve">Los  recursos  que  aporta  el  Mineduc,  serán  trasferidos  directamente  desde  la  Tesorería  General  de  la Republica a la cuenta corriente institucional previamente acreditada por este mismo organismo, debiendo la IES gestionar la transferencia de recursos desde la cuenta corriente institucional a la Cta. Cte. exclusiva del </w:t>
      </w:r>
      <w:r w:rsidR="00EC531C" w:rsidRPr="00C07BE5">
        <w:rPr>
          <w:rFonts w:ascii="Arial Narrow" w:hAnsi="Arial Narrow" w:cs="Arial Narrow"/>
          <w:color w:val="000000"/>
        </w:rPr>
        <w:t xml:space="preserve">Convenio </w:t>
      </w:r>
      <w:r w:rsidRPr="00C07BE5">
        <w:rPr>
          <w:rFonts w:ascii="Arial Narrow" w:hAnsi="Arial Narrow" w:cs="Arial Narrow"/>
          <w:color w:val="000000"/>
        </w:rPr>
        <w:t>en un plazo máximo de 5 días.</w:t>
      </w:r>
      <w:r w:rsidR="00EC531C" w:rsidRPr="00C07BE5">
        <w:rPr>
          <w:rFonts w:ascii="Arial Narrow" w:hAnsi="Arial Narrow" w:cs="Arial Narrow"/>
          <w:color w:val="000000"/>
        </w:rPr>
        <w:t xml:space="preserve"> </w:t>
      </w:r>
      <w:r w:rsidRPr="00C07BE5">
        <w:rPr>
          <w:rFonts w:ascii="Arial Narrow" w:hAnsi="Arial Narrow" w:cs="Arial Narrow"/>
          <w:color w:val="000000"/>
        </w:rPr>
        <w:t>Posteriormente, la IES debe enviar por correo tradicional o electrónico una</w:t>
      </w:r>
      <w:r w:rsidR="00EC531C" w:rsidRPr="00C07BE5">
        <w:rPr>
          <w:rFonts w:ascii="Arial Narrow" w:hAnsi="Arial Narrow" w:cs="Arial Narrow"/>
          <w:color w:val="000000"/>
        </w:rPr>
        <w:t xml:space="preserve"> </w:t>
      </w:r>
      <w:r w:rsidRPr="00C07BE5">
        <w:rPr>
          <w:rFonts w:ascii="Arial Narrow" w:hAnsi="Arial Narrow" w:cs="Arial Narrow"/>
          <w:color w:val="000000"/>
        </w:rPr>
        <w:t>copia del depósito o cartola bancaria que acredite que los recursos se encuentran en la respectiva cuenta corriente exclusiva.</w:t>
      </w:r>
    </w:p>
    <w:p w:rsidR="00810DE3" w:rsidRPr="00C07BE5" w:rsidRDefault="00810DE3" w:rsidP="00EE4887">
      <w:pPr>
        <w:widowControl w:val="0"/>
        <w:autoSpaceDE w:val="0"/>
        <w:autoSpaceDN w:val="0"/>
        <w:adjustRightInd w:val="0"/>
        <w:spacing w:after="0" w:line="240" w:lineRule="auto"/>
        <w:ind w:left="108" w:right="68"/>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8"/>
        <w:jc w:val="both"/>
        <w:rPr>
          <w:rFonts w:ascii="Arial Narrow" w:hAnsi="Arial Narrow" w:cs="Arial Narrow"/>
          <w:color w:val="000000"/>
        </w:rPr>
      </w:pPr>
      <w:r w:rsidRPr="00C07BE5">
        <w:rPr>
          <w:rFonts w:ascii="Arial Narrow" w:hAnsi="Arial Narrow" w:cs="Arial Narrow"/>
          <w:color w:val="000000"/>
        </w:rPr>
        <w:t xml:space="preserve">Existiendo algunas diferencias de especificidad, entre lo especificado en los diferentes tipos de </w:t>
      </w:r>
      <w:r w:rsidR="00EC531C" w:rsidRPr="00C07BE5">
        <w:rPr>
          <w:rFonts w:ascii="Arial Narrow" w:hAnsi="Arial Narrow" w:cs="Arial Narrow"/>
          <w:color w:val="000000"/>
        </w:rPr>
        <w:t>Convenio</w:t>
      </w:r>
      <w:r w:rsidRPr="00C07BE5">
        <w:rPr>
          <w:rFonts w:ascii="Arial Narrow" w:hAnsi="Arial Narrow" w:cs="Arial Narrow"/>
          <w:color w:val="000000"/>
        </w:rPr>
        <w:t>, en general, se establece que:</w:t>
      </w:r>
    </w:p>
    <w:p w:rsidR="0034281B" w:rsidRPr="00C07BE5" w:rsidRDefault="0034281B" w:rsidP="00EE4887">
      <w:pPr>
        <w:widowControl w:val="0"/>
        <w:autoSpaceDE w:val="0"/>
        <w:autoSpaceDN w:val="0"/>
        <w:adjustRightInd w:val="0"/>
        <w:spacing w:after="0" w:line="240" w:lineRule="auto"/>
        <w:ind w:left="108" w:right="5897"/>
        <w:jc w:val="both"/>
        <w:rPr>
          <w:rFonts w:ascii="Arial Narrow" w:hAnsi="Arial Narrow" w:cs="Arial Narrow"/>
          <w:color w:val="000000"/>
        </w:rPr>
      </w:pPr>
      <w:r w:rsidRPr="00C07BE5">
        <w:rPr>
          <w:rFonts w:ascii="Arial Narrow" w:hAnsi="Arial Narrow" w:cs="Arial Narrow"/>
          <w:color w:val="000000"/>
        </w:rPr>
        <w:t>La primera cuota, se transferirá una vez que:</w:t>
      </w:r>
    </w:p>
    <w:p w:rsidR="0034281B" w:rsidRPr="00C07BE5" w:rsidRDefault="0034281B" w:rsidP="00EE4887">
      <w:pPr>
        <w:widowControl w:val="0"/>
        <w:autoSpaceDE w:val="0"/>
        <w:autoSpaceDN w:val="0"/>
        <w:adjustRightInd w:val="0"/>
        <w:spacing w:after="0" w:line="240" w:lineRule="auto"/>
        <w:ind w:left="108" w:right="37"/>
        <w:jc w:val="both"/>
        <w:rPr>
          <w:rFonts w:ascii="Arial Narrow" w:hAnsi="Arial Narrow" w:cs="Arial Narrow"/>
          <w:color w:val="000000"/>
        </w:rPr>
      </w:pPr>
      <w:r w:rsidRPr="00C07BE5">
        <w:rPr>
          <w:rFonts w:ascii="Arial Narrow" w:hAnsi="Arial Narrow" w:cs="Arial Narrow"/>
          <w:color w:val="000000"/>
        </w:rPr>
        <w:t xml:space="preserve">a) Se encuentre totalmente tramitado el último acto administrativo que apruebe el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108" w:right="37"/>
        <w:jc w:val="both"/>
        <w:rPr>
          <w:rFonts w:ascii="Arial Narrow" w:hAnsi="Arial Narrow" w:cs="Arial Narrow"/>
          <w:color w:val="000000"/>
        </w:rPr>
      </w:pPr>
      <w:r w:rsidRPr="00C07BE5">
        <w:rPr>
          <w:rFonts w:ascii="Arial Narrow" w:hAnsi="Arial Narrow" w:cs="Arial Narrow"/>
          <w:color w:val="000000"/>
        </w:rPr>
        <w:t>b) Exista disponibilidad presupuestaria en la Ley de Presupuestos del año respectivo;</w:t>
      </w:r>
    </w:p>
    <w:p w:rsidR="0034281B" w:rsidRPr="00C07BE5" w:rsidRDefault="0034281B" w:rsidP="00EE4887">
      <w:pPr>
        <w:widowControl w:val="0"/>
        <w:autoSpaceDE w:val="0"/>
        <w:autoSpaceDN w:val="0"/>
        <w:adjustRightInd w:val="0"/>
        <w:spacing w:after="0" w:line="240" w:lineRule="auto"/>
        <w:ind w:left="108" w:right="37"/>
        <w:jc w:val="both"/>
        <w:rPr>
          <w:rFonts w:ascii="Arial Narrow" w:hAnsi="Arial Narrow" w:cs="Arial Narrow"/>
          <w:color w:val="000000"/>
        </w:rPr>
      </w:pPr>
      <w:r w:rsidRPr="00C07BE5">
        <w:rPr>
          <w:rFonts w:ascii="Arial Narrow" w:hAnsi="Arial Narrow" w:cs="Arial Narrow"/>
          <w:color w:val="000000"/>
        </w:rPr>
        <w:t>c) Que se haya entregado a completa satisfacción del Ministerio las garantías correspondientes (sólo para IES</w:t>
      </w:r>
      <w:r w:rsidR="00810DE3" w:rsidRPr="00C07BE5">
        <w:rPr>
          <w:rFonts w:ascii="Arial Narrow" w:hAnsi="Arial Narrow" w:cs="Arial Narrow"/>
          <w:color w:val="000000"/>
        </w:rPr>
        <w:t xml:space="preserve">  </w:t>
      </w:r>
      <w:r w:rsidRPr="00C07BE5">
        <w:rPr>
          <w:rFonts w:ascii="Arial Narrow" w:hAnsi="Arial Narrow" w:cs="Arial Narrow"/>
          <w:color w:val="000000"/>
        </w:rPr>
        <w:t>privadas).</w:t>
      </w:r>
    </w:p>
    <w:p w:rsidR="0034281B" w:rsidRPr="00C07BE5" w:rsidRDefault="0034281B" w:rsidP="00EE4887">
      <w:pPr>
        <w:widowControl w:val="0"/>
        <w:autoSpaceDE w:val="0"/>
        <w:autoSpaceDN w:val="0"/>
        <w:adjustRightInd w:val="0"/>
        <w:spacing w:after="0" w:line="240" w:lineRule="auto"/>
        <w:ind w:left="108" w:right="37"/>
        <w:jc w:val="both"/>
        <w:rPr>
          <w:rFonts w:ascii="Arial Narrow" w:hAnsi="Arial Narrow" w:cs="Arial Narrow"/>
          <w:color w:val="000000"/>
        </w:rPr>
      </w:pPr>
      <w:r w:rsidRPr="00C07BE5">
        <w:rPr>
          <w:rFonts w:ascii="Arial Narrow" w:hAnsi="Arial Narrow" w:cs="Arial Narrow"/>
          <w:color w:val="000000"/>
        </w:rPr>
        <w:t xml:space="preserve">d) Se haya informado a completa satisfacción del Ministerio la apertura de la cuenta corriente exclusiva para la administración de los recursos del </w:t>
      </w:r>
      <w:r w:rsidR="00EC531C" w:rsidRPr="00C07BE5">
        <w:rPr>
          <w:rFonts w:ascii="Arial Narrow" w:hAnsi="Arial Narrow" w:cs="Arial Narrow"/>
          <w:color w:val="000000"/>
        </w:rPr>
        <w:t>Convenio</w:t>
      </w:r>
    </w:p>
    <w:p w:rsidR="0034281B" w:rsidRPr="00C07BE5" w:rsidRDefault="0034281B" w:rsidP="00EE4887">
      <w:pPr>
        <w:widowControl w:val="0"/>
        <w:autoSpaceDE w:val="0"/>
        <w:autoSpaceDN w:val="0"/>
        <w:adjustRightInd w:val="0"/>
        <w:spacing w:after="0" w:line="240" w:lineRule="auto"/>
        <w:ind w:right="37"/>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1040"/>
        <w:jc w:val="both"/>
        <w:rPr>
          <w:rFonts w:ascii="Arial Narrow" w:hAnsi="Arial Narrow" w:cs="Arial Narrow"/>
          <w:color w:val="000000"/>
        </w:rPr>
      </w:pPr>
      <w:r w:rsidRPr="00C07BE5">
        <w:rPr>
          <w:rFonts w:ascii="Arial Narrow" w:hAnsi="Arial Narrow" w:cs="Arial Narrow"/>
          <w:color w:val="000000"/>
        </w:rPr>
        <w:t xml:space="preserve">La segunda y sucesivas cuotas, en caso de que el </w:t>
      </w:r>
      <w:r w:rsidR="00EC531C" w:rsidRPr="00C07BE5">
        <w:rPr>
          <w:rFonts w:ascii="Arial Narrow" w:hAnsi="Arial Narrow" w:cs="Arial Narrow"/>
          <w:color w:val="000000"/>
        </w:rPr>
        <w:t>Convenio</w:t>
      </w:r>
      <w:r w:rsidRPr="00C07BE5">
        <w:rPr>
          <w:rFonts w:ascii="Arial Narrow" w:hAnsi="Arial Narrow" w:cs="Arial Narrow"/>
          <w:color w:val="000000"/>
        </w:rPr>
        <w:t xml:space="preserve"> lo contemple, serán transferidas una vez que:</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3884"/>
        <w:jc w:val="both"/>
        <w:rPr>
          <w:rFonts w:ascii="Arial Narrow" w:hAnsi="Arial Narrow" w:cs="Arial Narrow"/>
          <w:color w:val="000000"/>
        </w:rPr>
      </w:pPr>
      <w:r w:rsidRPr="00C07BE5">
        <w:rPr>
          <w:rFonts w:ascii="Arial Narrow" w:hAnsi="Arial Narrow" w:cs="Arial Narrow"/>
          <w:color w:val="000000"/>
        </w:rPr>
        <w:t>a) Se encuentre aprobado el último Informe de Logros de Objetivos;</w:t>
      </w:r>
    </w:p>
    <w:p w:rsidR="0034281B" w:rsidRPr="00C07BE5" w:rsidRDefault="0034281B" w:rsidP="00EE4887">
      <w:pPr>
        <w:widowControl w:val="0"/>
        <w:autoSpaceDE w:val="0"/>
        <w:autoSpaceDN w:val="0"/>
        <w:adjustRightInd w:val="0"/>
        <w:spacing w:after="0" w:line="240" w:lineRule="auto"/>
        <w:ind w:left="108" w:right="4666"/>
        <w:jc w:val="both"/>
        <w:rPr>
          <w:rFonts w:ascii="Arial Narrow" w:hAnsi="Arial Narrow" w:cs="Arial Narrow"/>
          <w:color w:val="000000"/>
        </w:rPr>
      </w:pPr>
      <w:r w:rsidRPr="00C07BE5">
        <w:rPr>
          <w:rFonts w:ascii="Arial Narrow" w:hAnsi="Arial Narrow" w:cs="Arial Narrow"/>
          <w:color w:val="000000"/>
        </w:rPr>
        <w:t>b) Se encuentre presentada la última rendición de cuentas;</w:t>
      </w:r>
    </w:p>
    <w:p w:rsidR="0034281B" w:rsidRPr="00C07BE5" w:rsidRDefault="0034281B" w:rsidP="00EE4887">
      <w:pPr>
        <w:widowControl w:val="0"/>
        <w:autoSpaceDE w:val="0"/>
        <w:autoSpaceDN w:val="0"/>
        <w:adjustRightInd w:val="0"/>
        <w:spacing w:after="0" w:line="240" w:lineRule="auto"/>
        <w:ind w:left="108" w:right="2560"/>
        <w:jc w:val="both"/>
        <w:rPr>
          <w:rFonts w:ascii="Arial Narrow" w:hAnsi="Arial Narrow" w:cs="Arial Narrow"/>
          <w:color w:val="000000"/>
        </w:rPr>
      </w:pPr>
      <w:r w:rsidRPr="00C07BE5">
        <w:rPr>
          <w:rFonts w:ascii="Arial Narrow" w:hAnsi="Arial Narrow" w:cs="Arial Narrow"/>
          <w:color w:val="000000"/>
        </w:rPr>
        <w:t xml:space="preserve">c) Se encuentren vigentes las garantías correspondientes (sólo para IES privadas). d) Se haya cumplido con las obligaciones establecidas en el </w:t>
      </w:r>
      <w:r w:rsidR="00EC531C" w:rsidRPr="00C07BE5">
        <w:rPr>
          <w:rFonts w:ascii="Arial Narrow" w:hAnsi="Arial Narrow" w:cs="Arial Narrow"/>
          <w:color w:val="000000"/>
        </w:rPr>
        <w:t>Convenio</w:t>
      </w:r>
      <w:r w:rsidRPr="00C07BE5">
        <w:rPr>
          <w:rFonts w:ascii="Arial Narrow" w:hAnsi="Arial Narrow" w:cs="Arial Narrow"/>
          <w:color w:val="000000"/>
        </w:rPr>
        <w:t>;</w:t>
      </w:r>
    </w:p>
    <w:p w:rsidR="0034281B" w:rsidRPr="00C07BE5" w:rsidRDefault="0034281B" w:rsidP="00EE4887">
      <w:pPr>
        <w:widowControl w:val="0"/>
        <w:autoSpaceDE w:val="0"/>
        <w:autoSpaceDN w:val="0"/>
        <w:adjustRightInd w:val="0"/>
        <w:spacing w:after="0" w:line="240" w:lineRule="auto"/>
        <w:ind w:left="108" w:right="75"/>
        <w:jc w:val="both"/>
        <w:rPr>
          <w:rFonts w:ascii="Arial Narrow" w:hAnsi="Arial Narrow" w:cs="Arial Narrow"/>
          <w:color w:val="000000"/>
        </w:rPr>
      </w:pPr>
      <w:r w:rsidRPr="00C07BE5">
        <w:rPr>
          <w:rFonts w:ascii="Arial Narrow" w:hAnsi="Arial Narrow" w:cs="Arial Narrow"/>
          <w:color w:val="000000"/>
        </w:rPr>
        <w:t>e) Se haya presentado en el plazo establecido y aprobado la Lista Anual de Bienes y Servicios, cuando proceda (Plan de Compras Anual);</w:t>
      </w:r>
    </w:p>
    <w:p w:rsidR="0034281B" w:rsidRPr="00C07BE5" w:rsidRDefault="0034281B" w:rsidP="00EE4887">
      <w:pPr>
        <w:widowControl w:val="0"/>
        <w:autoSpaceDE w:val="0"/>
        <w:autoSpaceDN w:val="0"/>
        <w:adjustRightInd w:val="0"/>
        <w:spacing w:after="0" w:line="240" w:lineRule="auto"/>
        <w:ind w:left="108" w:right="3379"/>
        <w:jc w:val="both"/>
        <w:rPr>
          <w:rFonts w:ascii="Arial Narrow" w:hAnsi="Arial Narrow" w:cs="Arial Narrow"/>
          <w:color w:val="000000"/>
        </w:rPr>
      </w:pPr>
      <w:r w:rsidRPr="00C07BE5">
        <w:rPr>
          <w:rFonts w:ascii="Arial Narrow" w:hAnsi="Arial Narrow" w:cs="Arial Narrow"/>
          <w:color w:val="000000"/>
        </w:rPr>
        <w:t>f) Exista disponibilidad de recursos en la Ley de Presupuestos respectiva.</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8033"/>
        <w:jc w:val="both"/>
        <w:rPr>
          <w:rFonts w:ascii="Arial Narrow" w:hAnsi="Arial Narrow" w:cs="Arial Narrow"/>
          <w:color w:val="000000"/>
        </w:rPr>
      </w:pPr>
      <w:r w:rsidRPr="00C07BE5">
        <w:rPr>
          <w:rFonts w:ascii="Arial Narrow" w:hAnsi="Arial Narrow" w:cs="Arial Narrow"/>
          <w:b/>
          <w:bCs/>
          <w:color w:val="000000"/>
        </w:rPr>
        <w:lastRenderedPageBreak/>
        <w:t>IV.B.- AUDITORÍAS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75"/>
        <w:jc w:val="both"/>
        <w:rPr>
          <w:rFonts w:ascii="Arial Narrow" w:hAnsi="Arial Narrow" w:cs="Arial Narrow"/>
          <w:color w:val="000000"/>
        </w:rPr>
      </w:pPr>
      <w:r w:rsidRPr="00C07BE5">
        <w:rPr>
          <w:rFonts w:ascii="Arial Narrow" w:hAnsi="Arial Narrow" w:cs="Arial Narrow"/>
          <w:color w:val="000000"/>
        </w:rPr>
        <w:t>El DFI y/o la Contraloría General de la República y/u otra instancia de control, podrá realizar actividades de monitoreo, seguimiento o auditoría en las IES adjudicadas las que deberán dar las facilidades para el acceso a documentos y respaldos pertinentes.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328"/>
        <w:jc w:val="both"/>
        <w:rPr>
          <w:rFonts w:ascii="Arial Narrow" w:hAnsi="Arial Narrow" w:cs="Arial Narrow"/>
          <w:color w:val="000000"/>
        </w:rPr>
      </w:pPr>
      <w:r w:rsidRPr="00C07BE5">
        <w:rPr>
          <w:rFonts w:ascii="Arial Narrow" w:hAnsi="Arial Narrow" w:cs="Arial Narrow"/>
          <w:b/>
          <w:bCs/>
          <w:color w:val="000000"/>
        </w:rPr>
        <w:t>V.B.- REEMBOLSO DE EXCEDENTES</w:t>
      </w:r>
    </w:p>
    <w:p w:rsidR="0034281B" w:rsidRPr="00C07BE5" w:rsidRDefault="0034281B" w:rsidP="00EE4887">
      <w:pPr>
        <w:widowControl w:val="0"/>
        <w:autoSpaceDE w:val="0"/>
        <w:autoSpaceDN w:val="0"/>
        <w:adjustRightInd w:val="0"/>
        <w:spacing w:after="0" w:line="240" w:lineRule="auto"/>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7"/>
        <w:jc w:val="both"/>
        <w:rPr>
          <w:rFonts w:ascii="Arial Narrow" w:hAnsi="Arial Narrow" w:cs="Arial Narrow"/>
          <w:color w:val="000000"/>
        </w:rPr>
      </w:pPr>
      <w:r w:rsidRPr="00C07BE5">
        <w:rPr>
          <w:rFonts w:ascii="Arial Narrow" w:hAnsi="Arial Narrow" w:cs="Arial Narrow"/>
          <w:color w:val="000000"/>
        </w:rPr>
        <w:t xml:space="preserve">En caso de que la ejecución del </w:t>
      </w:r>
      <w:r w:rsidR="00EC531C" w:rsidRPr="00C07BE5">
        <w:rPr>
          <w:rFonts w:ascii="Arial Narrow" w:hAnsi="Arial Narrow" w:cs="Arial Narrow"/>
          <w:color w:val="000000"/>
        </w:rPr>
        <w:t>Convenio</w:t>
      </w:r>
      <w:r w:rsidRPr="00C07BE5">
        <w:rPr>
          <w:rFonts w:ascii="Arial Narrow" w:hAnsi="Arial Narrow" w:cs="Arial Narrow"/>
          <w:color w:val="000000"/>
        </w:rPr>
        <w:t xml:space="preserve"> no se realice, o se haga imposible su ejecución dentro de los plazos previstos, la IES deberá rembolsar la totalidad de los recursos asignados por el Mineduc para la ejecución e implementación del mismo, la que deberá realizarse dentro del plazo que indica cada </w:t>
      </w:r>
      <w:r w:rsidR="00EC531C" w:rsidRPr="00C07BE5">
        <w:rPr>
          <w:rFonts w:ascii="Arial Narrow" w:hAnsi="Arial Narrow" w:cs="Arial Narrow"/>
          <w:color w:val="000000"/>
        </w:rPr>
        <w:t>Convenio</w:t>
      </w:r>
      <w:r w:rsidRPr="00C07BE5">
        <w:rPr>
          <w:rFonts w:ascii="Arial Narrow" w:hAnsi="Arial Narrow" w:cs="Arial Narrow"/>
          <w:color w:val="000000"/>
        </w:rPr>
        <w:t>, contados desde la notificación de la Resolución fundada que ponga término al convenio.</w:t>
      </w:r>
    </w:p>
    <w:p w:rsidR="002832FE" w:rsidRPr="00C07BE5" w:rsidRDefault="002832FE" w:rsidP="00EE4887">
      <w:pPr>
        <w:widowControl w:val="0"/>
        <w:autoSpaceDE w:val="0"/>
        <w:autoSpaceDN w:val="0"/>
        <w:adjustRightInd w:val="0"/>
        <w:spacing w:after="0" w:line="240" w:lineRule="auto"/>
        <w:ind w:left="108" w:right="67"/>
        <w:jc w:val="both"/>
        <w:rPr>
          <w:rFonts w:ascii="Arial Narrow" w:hAnsi="Arial Narrow" w:cs="Arial Narrow"/>
          <w:color w:val="000000"/>
        </w:rPr>
      </w:pPr>
    </w:p>
    <w:p w:rsidR="0034281B" w:rsidRPr="00C07BE5" w:rsidRDefault="0034281B" w:rsidP="00EE4887">
      <w:pPr>
        <w:widowControl w:val="0"/>
        <w:autoSpaceDE w:val="0"/>
        <w:autoSpaceDN w:val="0"/>
        <w:adjustRightInd w:val="0"/>
        <w:spacing w:after="0" w:line="240" w:lineRule="auto"/>
        <w:ind w:left="108" w:right="69"/>
        <w:jc w:val="both"/>
        <w:rPr>
          <w:rFonts w:ascii="Arial Narrow" w:hAnsi="Arial Narrow" w:cs="Arial Narrow"/>
          <w:color w:val="000000"/>
        </w:rPr>
      </w:pPr>
      <w:r w:rsidRPr="00C07BE5">
        <w:rPr>
          <w:rFonts w:ascii="Arial Narrow" w:hAnsi="Arial Narrow" w:cs="Arial Narrow"/>
          <w:color w:val="000000"/>
        </w:rPr>
        <w:t xml:space="preserve">Si luego de la ejecución del </w:t>
      </w:r>
      <w:r w:rsidR="00EC531C" w:rsidRPr="00C07BE5">
        <w:rPr>
          <w:rFonts w:ascii="Arial Narrow" w:hAnsi="Arial Narrow" w:cs="Arial Narrow"/>
          <w:color w:val="000000"/>
        </w:rPr>
        <w:t>Convenio</w:t>
      </w:r>
      <w:r w:rsidRPr="00C07BE5">
        <w:rPr>
          <w:rFonts w:ascii="Arial Narrow" w:hAnsi="Arial Narrow" w:cs="Arial Narrow"/>
          <w:color w:val="000000"/>
        </w:rPr>
        <w:t xml:space="preserve"> quedaren saldos de recursos aportados por el Mineduc, en razón de no haber sido utilizados o comprometidos mediante los contratos, ordenes de compras o actos administrativos correspondientes, aprobados por el Ministerio de Educación, deben ser devueltos al Ministerio de Educación dentro del plazo establecido en el </w:t>
      </w:r>
      <w:r w:rsidR="00EC531C" w:rsidRPr="00C07BE5">
        <w:rPr>
          <w:rFonts w:ascii="Arial Narrow" w:hAnsi="Arial Narrow" w:cs="Arial Narrow"/>
          <w:color w:val="000000"/>
        </w:rPr>
        <w:t>Convenio</w:t>
      </w:r>
      <w:r w:rsidRPr="00C07BE5">
        <w:rPr>
          <w:rFonts w:ascii="Arial Narrow" w:hAnsi="Arial Narrow" w:cs="Arial Narrow"/>
          <w:color w:val="000000"/>
        </w:rPr>
        <w:t>, contados desde la comunicación por escrito de la aprobación del informe final.</w:t>
      </w:r>
    </w:p>
    <w:p w:rsidR="002832FE" w:rsidRPr="00C07BE5" w:rsidRDefault="002832FE" w:rsidP="00EE4887">
      <w:pPr>
        <w:widowControl w:val="0"/>
        <w:autoSpaceDE w:val="0"/>
        <w:autoSpaceDN w:val="0"/>
        <w:adjustRightInd w:val="0"/>
        <w:spacing w:after="0" w:line="240" w:lineRule="auto"/>
        <w:ind w:left="108" w:right="69"/>
        <w:jc w:val="both"/>
        <w:rPr>
          <w:rFonts w:ascii="Arial Narrow" w:hAnsi="Arial Narrow" w:cs="Arial Narrow"/>
          <w:color w:val="000000"/>
        </w:rPr>
      </w:pPr>
    </w:p>
    <w:p w:rsidR="002832FE" w:rsidRPr="006808C9" w:rsidRDefault="0034281B" w:rsidP="00EE4887">
      <w:pPr>
        <w:widowControl w:val="0"/>
        <w:autoSpaceDE w:val="0"/>
        <w:autoSpaceDN w:val="0"/>
        <w:adjustRightInd w:val="0"/>
        <w:spacing w:after="0" w:line="240" w:lineRule="auto"/>
        <w:ind w:left="108" w:right="78"/>
        <w:jc w:val="both"/>
        <w:rPr>
          <w:rFonts w:ascii="Arial Narrow" w:hAnsi="Arial Narrow" w:cs="Arial Narrow"/>
          <w:color w:val="000000"/>
        </w:rPr>
      </w:pPr>
      <w:r w:rsidRPr="00C07BE5">
        <w:rPr>
          <w:rFonts w:ascii="Arial Narrow" w:hAnsi="Arial Narrow" w:cs="Arial Narrow"/>
          <w:color w:val="000000"/>
        </w:rPr>
        <w:t xml:space="preserve">Todos los </w:t>
      </w:r>
      <w:r w:rsidR="00810DE3" w:rsidRPr="00C07BE5">
        <w:rPr>
          <w:rFonts w:ascii="Arial Narrow" w:hAnsi="Arial Narrow" w:cs="Arial Narrow"/>
          <w:color w:val="000000"/>
        </w:rPr>
        <w:t>rembolsos</w:t>
      </w:r>
      <w:r w:rsidRPr="00C07BE5">
        <w:rPr>
          <w:rFonts w:ascii="Arial Narrow" w:hAnsi="Arial Narrow" w:cs="Arial Narrow"/>
          <w:color w:val="000000"/>
        </w:rPr>
        <w:t xml:space="preserve"> que deba hacer la IES al Mineduc en virtud de lo precedentemente señalado, los efectuará según las instrucciones que entregue el Mineduc.</w:t>
      </w:r>
    </w:p>
    <w:sectPr w:rsidR="002832FE" w:rsidRPr="006808C9" w:rsidSect="000065A9">
      <w:pgSz w:w="12240" w:h="15840"/>
      <w:pgMar w:top="1560" w:right="1080" w:bottom="1702" w:left="1080" w:header="720" w:footer="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41E" w:rsidRDefault="00C8241E" w:rsidP="002767C8">
      <w:pPr>
        <w:spacing w:after="0" w:line="240" w:lineRule="auto"/>
      </w:pPr>
      <w:r>
        <w:separator/>
      </w:r>
    </w:p>
  </w:endnote>
  <w:endnote w:type="continuationSeparator" w:id="0">
    <w:p w:rsidR="00C8241E" w:rsidRDefault="00C8241E" w:rsidP="00276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B14" w:rsidRDefault="00FC5B14">
    <w:pPr>
      <w:pStyle w:val="Piedepgina"/>
      <w:jc w:val="center"/>
    </w:pPr>
    <w:r>
      <w:rPr>
        <w:noProof/>
      </w:rPr>
      <mc:AlternateContent>
        <mc:Choice Requires="wps">
          <w:drawing>
            <wp:inline distT="0" distB="0" distL="0" distR="0" wp14:anchorId="7F36F342" wp14:editId="7A1F2661">
              <wp:extent cx="5467350" cy="54610"/>
              <wp:effectExtent l="38100" t="0" r="0" b="21590"/>
              <wp:docPr id="647" name="Autoforma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Autoforma 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" fillcolor="black">
              <w10:anchorlock/>
            </v:shape>
          </w:pict>
        </mc:Fallback>
      </mc:AlternateContent>
    </w:r>
  </w:p>
  <w:p w:rsidR="00FC5B14" w:rsidRPr="006808C9" w:rsidRDefault="00FC5B14" w:rsidP="00DF3ED3">
    <w:pPr>
      <w:widowControl w:val="0"/>
      <w:autoSpaceDE w:val="0"/>
      <w:autoSpaceDN w:val="0"/>
      <w:adjustRightInd w:val="0"/>
      <w:spacing w:after="0" w:line="240" w:lineRule="auto"/>
      <w:ind w:left="108"/>
      <w:jc w:val="right"/>
      <w:rPr>
        <w:rFonts w:ascii="Arial Narrow" w:hAnsi="Arial Narrow" w:cs="Arial Narrow"/>
        <w:sz w:val="16"/>
        <w:szCs w:val="16"/>
      </w:rPr>
    </w:pPr>
    <w:r w:rsidRPr="006808C9">
      <w:rPr>
        <w:rFonts w:ascii="Arial Narrow" w:hAnsi="Arial Narrow" w:cs="Arial Narrow"/>
        <w:bCs/>
        <w:sz w:val="16"/>
        <w:szCs w:val="16"/>
      </w:rPr>
      <w:t xml:space="preserve">Departamento de Financiamiento Institucional </w:t>
    </w:r>
    <w:r>
      <w:rPr>
        <w:rFonts w:ascii="Arial Narrow" w:hAnsi="Arial Narrow" w:cs="Arial Narrow"/>
        <w:bCs/>
        <w:sz w:val="16"/>
        <w:szCs w:val="16"/>
      </w:rPr>
      <w:t>(DFI)</w:t>
    </w:r>
  </w:p>
  <w:p w:rsidR="00FC5B14" w:rsidRDefault="00FC5B14">
    <w:pPr>
      <w:pStyle w:val="Piedepgina"/>
      <w:jc w:val="center"/>
    </w:pPr>
    <w:r>
      <w:fldChar w:fldCharType="begin"/>
    </w:r>
    <w:r>
      <w:instrText>PAGE    \* MERGEFORMAT</w:instrText>
    </w:r>
    <w:r>
      <w:fldChar w:fldCharType="separate"/>
    </w:r>
    <w:r w:rsidR="00F420AA">
      <w:rPr>
        <w:noProof/>
      </w:rPr>
      <w:t>5</w:t>
    </w:r>
    <w:r>
      <w:fldChar w:fldCharType="end"/>
    </w:r>
  </w:p>
  <w:p w:rsidR="00FC5B14" w:rsidRDefault="00FC5B1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41E" w:rsidRDefault="00C8241E" w:rsidP="002767C8">
      <w:pPr>
        <w:spacing w:after="0" w:line="240" w:lineRule="auto"/>
      </w:pPr>
      <w:r>
        <w:separator/>
      </w:r>
    </w:p>
  </w:footnote>
  <w:footnote w:type="continuationSeparator" w:id="0">
    <w:p w:rsidR="00C8241E" w:rsidRDefault="00C8241E" w:rsidP="002767C8">
      <w:pPr>
        <w:spacing w:after="0" w:line="240" w:lineRule="auto"/>
      </w:pPr>
      <w:r>
        <w:continuationSeparator/>
      </w:r>
    </w:p>
  </w:footnote>
  <w:footnote w:id="1">
    <w:p w:rsidR="00FC5B14" w:rsidRPr="00771C29" w:rsidRDefault="00FC5B14" w:rsidP="000D3436">
      <w:pPr>
        <w:pStyle w:val="Textonotapie"/>
        <w:spacing w:after="0" w:line="240" w:lineRule="auto"/>
        <w:rPr>
          <w:sz w:val="16"/>
        </w:rPr>
      </w:pPr>
      <w:r w:rsidRPr="00771C29">
        <w:rPr>
          <w:rStyle w:val="Refdenotaalpie"/>
          <w:sz w:val="16"/>
        </w:rPr>
        <w:footnoteRef/>
      </w:r>
      <w:r w:rsidRPr="00771C29">
        <w:rPr>
          <w:sz w:val="16"/>
        </w:rPr>
        <w:t xml:space="preserve"> </w:t>
      </w:r>
      <w:r w:rsidRPr="00771C29">
        <w:rPr>
          <w:sz w:val="16"/>
          <w:szCs w:val="18"/>
        </w:rPr>
        <w:t xml:space="preserve">Se refiere a un anuncio que debe hacer la IES para que las empresas que estimen que cumplen con requisitos, expresen su interés, enviando la información de experiencia y competencia en lo que respecta al trabajo, dentro de un plazo definido, para que la IES pueda formarse un juicio acerca de la idoneidad de la firma para realizar los trabajos que se requieren. Los requisitos deben ser los básicos y no tan complejos como para desalentar a los consultores de expresar interés.  </w:t>
      </w:r>
    </w:p>
  </w:footnote>
  <w:footnote w:id="2">
    <w:p w:rsidR="00FC5B14" w:rsidRDefault="00FC5B14" w:rsidP="00DA52B0">
      <w:pPr>
        <w:widowControl w:val="0"/>
        <w:tabs>
          <w:tab w:val="decimal" w:pos="9923"/>
        </w:tabs>
        <w:autoSpaceDE w:val="0"/>
        <w:autoSpaceDN w:val="0"/>
        <w:adjustRightInd w:val="0"/>
        <w:spacing w:before="32" w:after="0" w:line="255" w:lineRule="auto"/>
        <w:ind w:right="15"/>
      </w:pPr>
      <w:r>
        <w:rPr>
          <w:rStyle w:val="Refdenotaalpie"/>
        </w:rPr>
        <w:footnoteRef/>
      </w:r>
      <w:r>
        <w:rPr>
          <w:rFonts w:cs="Calibri"/>
          <w:spacing w:val="1"/>
          <w:sz w:val="16"/>
          <w:szCs w:val="16"/>
        </w:rPr>
        <w:t>P</w:t>
      </w:r>
      <w:r>
        <w:rPr>
          <w:rFonts w:cs="Calibri"/>
          <w:sz w:val="16"/>
          <w:szCs w:val="16"/>
        </w:rPr>
        <w:t>a</w:t>
      </w:r>
      <w:r>
        <w:rPr>
          <w:rFonts w:cs="Calibri"/>
          <w:spacing w:val="-1"/>
          <w:sz w:val="16"/>
          <w:szCs w:val="16"/>
        </w:rPr>
        <w:t>r</w:t>
      </w:r>
      <w:r>
        <w:rPr>
          <w:rFonts w:cs="Calibri"/>
          <w:sz w:val="16"/>
          <w:szCs w:val="16"/>
        </w:rPr>
        <w:t xml:space="preserve">a </w:t>
      </w:r>
      <w:r>
        <w:rPr>
          <w:rFonts w:cs="Calibri"/>
          <w:spacing w:val="-1"/>
          <w:sz w:val="16"/>
          <w:szCs w:val="16"/>
        </w:rPr>
        <w:t>l</w:t>
      </w:r>
      <w:r>
        <w:rPr>
          <w:rFonts w:cs="Calibri"/>
          <w:sz w:val="16"/>
          <w:szCs w:val="16"/>
        </w:rPr>
        <w:t xml:space="preserve">a </w:t>
      </w:r>
      <w:r>
        <w:rPr>
          <w:rFonts w:cs="Calibri"/>
          <w:spacing w:val="-1"/>
          <w:sz w:val="16"/>
          <w:szCs w:val="16"/>
        </w:rPr>
        <w:t>co</w:t>
      </w:r>
      <w:r>
        <w:rPr>
          <w:rFonts w:cs="Calibri"/>
          <w:sz w:val="16"/>
          <w:szCs w:val="16"/>
        </w:rPr>
        <w:t>n</w:t>
      </w:r>
      <w:r>
        <w:rPr>
          <w:rFonts w:cs="Calibri"/>
          <w:spacing w:val="-2"/>
          <w:sz w:val="16"/>
          <w:szCs w:val="16"/>
        </w:rPr>
        <w:t>f</w:t>
      </w:r>
      <w:r>
        <w:rPr>
          <w:rFonts w:cs="Calibri"/>
          <w:spacing w:val="-1"/>
          <w:sz w:val="16"/>
          <w:szCs w:val="16"/>
        </w:rPr>
        <w:t>ecció</w:t>
      </w:r>
      <w:r>
        <w:rPr>
          <w:rFonts w:cs="Calibri"/>
          <w:sz w:val="16"/>
          <w:szCs w:val="16"/>
        </w:rPr>
        <w:t>n</w:t>
      </w:r>
      <w:r>
        <w:rPr>
          <w:rFonts w:cs="Calibri"/>
          <w:spacing w:val="2"/>
          <w:sz w:val="16"/>
          <w:szCs w:val="16"/>
        </w:rPr>
        <w:t xml:space="preserve"> </w:t>
      </w:r>
      <w:r>
        <w:rPr>
          <w:rFonts w:cs="Calibri"/>
          <w:spacing w:val="-1"/>
          <w:sz w:val="16"/>
          <w:szCs w:val="16"/>
        </w:rPr>
        <w:t>d</w:t>
      </w:r>
      <w:r>
        <w:rPr>
          <w:rFonts w:cs="Calibri"/>
          <w:sz w:val="16"/>
          <w:szCs w:val="16"/>
        </w:rPr>
        <w:t>e</w:t>
      </w:r>
      <w:r>
        <w:rPr>
          <w:rFonts w:cs="Calibri"/>
          <w:spacing w:val="-1"/>
          <w:sz w:val="16"/>
          <w:szCs w:val="16"/>
        </w:rPr>
        <w:t xml:space="preserve"> lo</w:t>
      </w:r>
      <w:r>
        <w:rPr>
          <w:rFonts w:cs="Calibri"/>
          <w:sz w:val="16"/>
          <w:szCs w:val="16"/>
        </w:rPr>
        <w:t>s</w:t>
      </w:r>
      <w:r>
        <w:rPr>
          <w:rFonts w:cs="Calibri"/>
          <w:spacing w:val="-1"/>
          <w:sz w:val="16"/>
          <w:szCs w:val="16"/>
        </w:rPr>
        <w:t xml:space="preserve"> </w:t>
      </w:r>
      <w:r>
        <w:rPr>
          <w:rFonts w:cs="Calibri"/>
          <w:spacing w:val="1"/>
          <w:sz w:val="16"/>
          <w:szCs w:val="16"/>
        </w:rPr>
        <w:t>T</w:t>
      </w:r>
      <w:r>
        <w:rPr>
          <w:rFonts w:cs="Calibri"/>
          <w:spacing w:val="-1"/>
          <w:sz w:val="16"/>
          <w:szCs w:val="16"/>
        </w:rPr>
        <w:t>DR</w:t>
      </w:r>
      <w:r>
        <w:rPr>
          <w:rFonts w:cs="Calibri"/>
          <w:sz w:val="16"/>
          <w:szCs w:val="16"/>
        </w:rPr>
        <w:t>,</w:t>
      </w:r>
      <w:r>
        <w:rPr>
          <w:rFonts w:cs="Calibri"/>
          <w:spacing w:val="1"/>
          <w:sz w:val="16"/>
          <w:szCs w:val="16"/>
        </w:rPr>
        <w:t xml:space="preserve"> </w:t>
      </w:r>
      <w:r w:rsidRPr="00186E75">
        <w:rPr>
          <w:rFonts w:cs="Calibri"/>
          <w:sz w:val="16"/>
          <w:szCs w:val="16"/>
        </w:rPr>
        <w:t>s</w:t>
      </w:r>
      <w:r w:rsidRPr="00AF2D5C">
        <w:rPr>
          <w:rFonts w:cs="Calibri"/>
          <w:color w:val="000000"/>
          <w:sz w:val="16"/>
          <w:szCs w:val="16"/>
        </w:rPr>
        <w:t>e</w:t>
      </w:r>
      <w:r w:rsidRPr="00AF2D5C">
        <w:rPr>
          <w:rFonts w:cs="Calibri"/>
          <w:color w:val="000000"/>
          <w:spacing w:val="-1"/>
          <w:sz w:val="16"/>
          <w:szCs w:val="16"/>
        </w:rPr>
        <w:t xml:space="preserve"> po</w:t>
      </w:r>
      <w:r w:rsidRPr="00AF2D5C">
        <w:rPr>
          <w:rFonts w:cs="Calibri"/>
          <w:color w:val="000000"/>
          <w:sz w:val="16"/>
          <w:szCs w:val="16"/>
        </w:rPr>
        <w:t>d</w:t>
      </w:r>
      <w:r w:rsidRPr="00AF2D5C">
        <w:rPr>
          <w:rFonts w:cs="Calibri"/>
          <w:color w:val="000000"/>
          <w:spacing w:val="-1"/>
          <w:sz w:val="16"/>
          <w:szCs w:val="16"/>
        </w:rPr>
        <w:t>r</w:t>
      </w:r>
      <w:r w:rsidRPr="00AF2D5C">
        <w:rPr>
          <w:rFonts w:cs="Calibri"/>
          <w:color w:val="000000"/>
          <w:sz w:val="16"/>
          <w:szCs w:val="16"/>
        </w:rPr>
        <w:t>á b</w:t>
      </w:r>
      <w:r w:rsidRPr="00AF2D5C">
        <w:rPr>
          <w:rFonts w:cs="Calibri"/>
          <w:color w:val="000000"/>
          <w:spacing w:val="-1"/>
          <w:sz w:val="16"/>
          <w:szCs w:val="16"/>
        </w:rPr>
        <w:t>a</w:t>
      </w:r>
      <w:r w:rsidRPr="00AF2D5C">
        <w:rPr>
          <w:rFonts w:cs="Calibri"/>
          <w:color w:val="000000"/>
          <w:sz w:val="16"/>
          <w:szCs w:val="16"/>
        </w:rPr>
        <w:t>jar</w:t>
      </w:r>
      <w:r w:rsidRPr="00AF2D5C">
        <w:rPr>
          <w:rFonts w:cs="Calibri"/>
          <w:color w:val="000000"/>
          <w:spacing w:val="-1"/>
          <w:sz w:val="16"/>
          <w:szCs w:val="16"/>
        </w:rPr>
        <w:t xml:space="preserve"> e</w:t>
      </w:r>
      <w:r w:rsidRPr="00AF2D5C">
        <w:rPr>
          <w:rFonts w:cs="Calibri"/>
          <w:color w:val="000000"/>
          <w:sz w:val="16"/>
          <w:szCs w:val="16"/>
        </w:rPr>
        <w:t xml:space="preserve">l </w:t>
      </w:r>
      <w:r w:rsidRPr="00AF2D5C">
        <w:rPr>
          <w:rFonts w:cs="Calibri"/>
          <w:color w:val="000000"/>
          <w:spacing w:val="-1"/>
          <w:sz w:val="16"/>
          <w:szCs w:val="16"/>
        </w:rPr>
        <w:t>for</w:t>
      </w:r>
      <w:r w:rsidRPr="00AF2D5C">
        <w:rPr>
          <w:rFonts w:cs="Calibri"/>
          <w:color w:val="000000"/>
          <w:spacing w:val="1"/>
          <w:sz w:val="16"/>
          <w:szCs w:val="16"/>
        </w:rPr>
        <w:t>m</w:t>
      </w:r>
      <w:r w:rsidRPr="00AF2D5C">
        <w:rPr>
          <w:rFonts w:cs="Calibri"/>
          <w:color w:val="000000"/>
          <w:sz w:val="16"/>
          <w:szCs w:val="16"/>
        </w:rPr>
        <w:t>a</w:t>
      </w:r>
      <w:r w:rsidRPr="00AF2D5C">
        <w:rPr>
          <w:rFonts w:cs="Calibri"/>
          <w:color w:val="000000"/>
          <w:spacing w:val="-1"/>
          <w:sz w:val="16"/>
          <w:szCs w:val="16"/>
        </w:rPr>
        <w:t>t</w:t>
      </w:r>
      <w:r w:rsidRPr="00AF2D5C">
        <w:rPr>
          <w:rFonts w:cs="Calibri"/>
          <w:color w:val="000000"/>
          <w:sz w:val="16"/>
          <w:szCs w:val="16"/>
        </w:rPr>
        <w:t>o</w:t>
      </w:r>
      <w:r w:rsidRPr="00AF2D5C">
        <w:rPr>
          <w:rFonts w:cs="Calibri"/>
          <w:color w:val="000000"/>
          <w:spacing w:val="-1"/>
          <w:sz w:val="16"/>
          <w:szCs w:val="16"/>
        </w:rPr>
        <w:t xml:space="preserve"> d</w:t>
      </w:r>
      <w:r w:rsidRPr="00AF2D5C">
        <w:rPr>
          <w:rFonts w:cs="Calibri"/>
          <w:color w:val="000000"/>
          <w:sz w:val="16"/>
          <w:szCs w:val="16"/>
        </w:rPr>
        <w:t>e</w:t>
      </w:r>
      <w:r w:rsidRPr="00AF2D5C">
        <w:rPr>
          <w:rFonts w:cs="Calibri"/>
          <w:color w:val="000000"/>
          <w:spacing w:val="-1"/>
          <w:sz w:val="16"/>
          <w:szCs w:val="16"/>
        </w:rPr>
        <w:t xml:space="preserve"> r</w:t>
      </w:r>
      <w:r w:rsidRPr="00AF2D5C">
        <w:rPr>
          <w:rFonts w:cs="Calibri"/>
          <w:color w:val="000000"/>
          <w:spacing w:val="1"/>
          <w:sz w:val="16"/>
          <w:szCs w:val="16"/>
        </w:rPr>
        <w:t>e</w:t>
      </w:r>
      <w:r w:rsidRPr="00AF2D5C">
        <w:rPr>
          <w:rFonts w:cs="Calibri"/>
          <w:color w:val="000000"/>
          <w:spacing w:val="-1"/>
          <w:sz w:val="16"/>
          <w:szCs w:val="16"/>
        </w:rPr>
        <w:t>fere</w:t>
      </w:r>
      <w:r w:rsidRPr="00AF2D5C">
        <w:rPr>
          <w:rFonts w:cs="Calibri"/>
          <w:color w:val="000000"/>
          <w:sz w:val="16"/>
          <w:szCs w:val="16"/>
        </w:rPr>
        <w:t>n</w:t>
      </w:r>
      <w:r w:rsidRPr="00AF2D5C">
        <w:rPr>
          <w:rFonts w:cs="Calibri"/>
          <w:color w:val="000000"/>
          <w:spacing w:val="1"/>
          <w:sz w:val="16"/>
          <w:szCs w:val="16"/>
        </w:rPr>
        <w:t>c</w:t>
      </w:r>
      <w:r w:rsidRPr="00AF2D5C">
        <w:rPr>
          <w:rFonts w:cs="Calibri"/>
          <w:color w:val="000000"/>
          <w:spacing w:val="-1"/>
          <w:sz w:val="16"/>
          <w:szCs w:val="16"/>
        </w:rPr>
        <w:t>i</w:t>
      </w:r>
      <w:r>
        <w:rPr>
          <w:rFonts w:cs="Calibri"/>
          <w:color w:val="000000"/>
          <w:sz w:val="16"/>
          <w:szCs w:val="16"/>
        </w:rPr>
        <w:t xml:space="preserve">a desde </w:t>
      </w:r>
      <w:hyperlink r:id="rId1" w:history="1">
        <w:r w:rsidRPr="00DC5195">
          <w:rPr>
            <w:rStyle w:val="Hipervnculo"/>
            <w:rFonts w:cs="Calibri"/>
            <w:sz w:val="16"/>
            <w:szCs w:val="16"/>
          </w:rPr>
          <w:t>www.mecesup.cl</w:t>
        </w:r>
      </w:hyperlink>
      <w:r>
        <w:rPr>
          <w:rFonts w:cs="Calibri"/>
          <w:color w:val="000000"/>
          <w:sz w:val="16"/>
          <w:szCs w:val="16"/>
        </w:rPr>
        <w:t xml:space="preserve"> pestaña CONVENIOS DE DESEMPEÑO (</w:t>
      </w:r>
      <w:proofErr w:type="spellStart"/>
      <w:r>
        <w:rPr>
          <w:rFonts w:cs="Calibri"/>
          <w:color w:val="000000"/>
          <w:sz w:val="16"/>
          <w:szCs w:val="16"/>
        </w:rPr>
        <w:t>CD’s</w:t>
      </w:r>
      <w:proofErr w:type="spellEnd"/>
      <w:r>
        <w:rPr>
          <w:rFonts w:cs="Calibri"/>
          <w:color w:val="000000"/>
          <w:sz w:val="16"/>
          <w:szCs w:val="16"/>
        </w:rPr>
        <w:t>).</w:t>
      </w:r>
    </w:p>
  </w:footnote>
  <w:footnote w:id="3">
    <w:p w:rsidR="00FC5B14" w:rsidRDefault="00FC5B14" w:rsidP="00DC0AF9">
      <w:pPr>
        <w:widowControl w:val="0"/>
        <w:autoSpaceDE w:val="0"/>
        <w:autoSpaceDN w:val="0"/>
        <w:adjustRightInd w:val="0"/>
        <w:spacing w:before="34" w:after="0" w:line="240" w:lineRule="auto"/>
        <w:ind w:right="3434"/>
        <w:jc w:val="both"/>
      </w:pPr>
      <w:r>
        <w:rPr>
          <w:rStyle w:val="Refdenotaalpie"/>
        </w:rPr>
        <w:footnoteRef/>
      </w:r>
      <w:r>
        <w:t xml:space="preserve"> </w:t>
      </w:r>
      <w:r w:rsidRPr="00DC0AF9">
        <w:rPr>
          <w:rFonts w:asciiTheme="minorHAnsi" w:hAnsiTheme="minorHAnsi" w:cs="Arial Narrow"/>
          <w:sz w:val="16"/>
          <w:szCs w:val="16"/>
        </w:rPr>
        <w:t>P</w:t>
      </w:r>
      <w:r w:rsidRPr="00DC0AF9">
        <w:rPr>
          <w:rFonts w:asciiTheme="minorHAnsi" w:hAnsiTheme="minorHAnsi" w:cs="Arial Narrow"/>
          <w:spacing w:val="-1"/>
          <w:sz w:val="16"/>
          <w:szCs w:val="16"/>
        </w:rPr>
        <w:t>ar</w:t>
      </w:r>
      <w:r w:rsidRPr="00DC0AF9">
        <w:rPr>
          <w:rFonts w:asciiTheme="minorHAnsi" w:hAnsiTheme="minorHAnsi" w:cs="Arial Narrow"/>
          <w:sz w:val="16"/>
          <w:szCs w:val="16"/>
        </w:rPr>
        <w:t>a</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l</w:t>
      </w:r>
      <w:r w:rsidRPr="00DC0AF9">
        <w:rPr>
          <w:rFonts w:asciiTheme="minorHAnsi" w:hAnsiTheme="minorHAnsi" w:cs="Arial Narrow"/>
          <w:sz w:val="16"/>
          <w:szCs w:val="16"/>
        </w:rPr>
        <w:t xml:space="preserve">os </w:t>
      </w:r>
      <w:r w:rsidRPr="00DC0AF9">
        <w:rPr>
          <w:rFonts w:asciiTheme="minorHAnsi" w:hAnsiTheme="minorHAnsi" w:cs="Arial Narrow"/>
          <w:spacing w:val="1"/>
          <w:sz w:val="16"/>
          <w:szCs w:val="16"/>
        </w:rPr>
        <w:t>F</w:t>
      </w:r>
      <w:r w:rsidRPr="00DC0AF9">
        <w:rPr>
          <w:rFonts w:asciiTheme="minorHAnsi" w:hAnsiTheme="minorHAnsi" w:cs="Arial Narrow"/>
          <w:sz w:val="16"/>
          <w:szCs w:val="16"/>
        </w:rPr>
        <w:t>o</w:t>
      </w:r>
      <w:r w:rsidRPr="00DC0AF9">
        <w:rPr>
          <w:rFonts w:asciiTheme="minorHAnsi" w:hAnsiTheme="minorHAnsi" w:cs="Arial Narrow"/>
          <w:spacing w:val="-1"/>
          <w:sz w:val="16"/>
          <w:szCs w:val="16"/>
        </w:rPr>
        <w:t>n</w:t>
      </w:r>
      <w:r w:rsidRPr="00DC0AF9">
        <w:rPr>
          <w:rFonts w:asciiTheme="minorHAnsi" w:hAnsiTheme="minorHAnsi" w:cs="Arial Narrow"/>
          <w:sz w:val="16"/>
          <w:szCs w:val="16"/>
        </w:rPr>
        <w:t>d</w:t>
      </w:r>
      <w:r w:rsidRPr="00DC0AF9">
        <w:rPr>
          <w:rFonts w:asciiTheme="minorHAnsi" w:hAnsiTheme="minorHAnsi" w:cs="Arial Narrow"/>
          <w:spacing w:val="-1"/>
          <w:sz w:val="16"/>
          <w:szCs w:val="16"/>
        </w:rPr>
        <w:t>o</w:t>
      </w:r>
      <w:r w:rsidRPr="00DC0AF9">
        <w:rPr>
          <w:rFonts w:asciiTheme="minorHAnsi" w:hAnsiTheme="minorHAnsi" w:cs="Arial Narrow"/>
          <w:sz w:val="16"/>
          <w:szCs w:val="16"/>
        </w:rPr>
        <w:t>s B</w:t>
      </w:r>
      <w:r w:rsidRPr="00DC0AF9">
        <w:rPr>
          <w:rFonts w:asciiTheme="minorHAnsi" w:hAnsiTheme="minorHAnsi" w:cs="Arial Narrow"/>
          <w:spacing w:val="-1"/>
          <w:sz w:val="16"/>
          <w:szCs w:val="16"/>
        </w:rPr>
        <w:t>a</w:t>
      </w:r>
      <w:r w:rsidRPr="00DC0AF9">
        <w:rPr>
          <w:rFonts w:asciiTheme="minorHAnsi" w:hAnsiTheme="minorHAnsi" w:cs="Arial Narrow"/>
          <w:sz w:val="16"/>
          <w:szCs w:val="16"/>
        </w:rPr>
        <w:t>sal y</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d</w:t>
      </w:r>
      <w:r w:rsidRPr="00DC0AF9">
        <w:rPr>
          <w:rFonts w:asciiTheme="minorHAnsi" w:hAnsiTheme="minorHAnsi" w:cs="Arial Narrow"/>
          <w:sz w:val="16"/>
          <w:szCs w:val="16"/>
        </w:rPr>
        <w:t>e</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F</w:t>
      </w:r>
      <w:r w:rsidRPr="00DC0AF9">
        <w:rPr>
          <w:rFonts w:asciiTheme="minorHAnsi" w:hAnsiTheme="minorHAnsi" w:cs="Arial Narrow"/>
          <w:sz w:val="16"/>
          <w:szCs w:val="16"/>
        </w:rPr>
        <w:t>o</w:t>
      </w:r>
      <w:r w:rsidRPr="00DC0AF9">
        <w:rPr>
          <w:rFonts w:asciiTheme="minorHAnsi" w:hAnsiTheme="minorHAnsi" w:cs="Arial Narrow"/>
          <w:spacing w:val="1"/>
          <w:sz w:val="16"/>
          <w:szCs w:val="16"/>
        </w:rPr>
        <w:t>r</w:t>
      </w:r>
      <w:r w:rsidRPr="00DC0AF9">
        <w:rPr>
          <w:rFonts w:asciiTheme="minorHAnsi" w:hAnsiTheme="minorHAnsi" w:cs="Arial Narrow"/>
          <w:sz w:val="16"/>
          <w:szCs w:val="16"/>
        </w:rPr>
        <w:t>t</w:t>
      </w:r>
      <w:r w:rsidRPr="00DC0AF9">
        <w:rPr>
          <w:rFonts w:asciiTheme="minorHAnsi" w:hAnsiTheme="minorHAnsi" w:cs="Arial Narrow"/>
          <w:spacing w:val="-1"/>
          <w:sz w:val="16"/>
          <w:szCs w:val="16"/>
        </w:rPr>
        <w:t>a</w:t>
      </w:r>
      <w:r w:rsidRPr="00DC0AF9">
        <w:rPr>
          <w:rFonts w:asciiTheme="minorHAnsi" w:hAnsiTheme="minorHAnsi" w:cs="Arial Narrow"/>
          <w:spacing w:val="1"/>
          <w:sz w:val="16"/>
          <w:szCs w:val="16"/>
        </w:rPr>
        <w:t>l</w:t>
      </w:r>
      <w:r w:rsidRPr="00DC0AF9">
        <w:rPr>
          <w:rFonts w:asciiTheme="minorHAnsi" w:hAnsiTheme="minorHAnsi" w:cs="Arial Narrow"/>
          <w:sz w:val="16"/>
          <w:szCs w:val="16"/>
        </w:rPr>
        <w:t>ec</w:t>
      </w:r>
      <w:r w:rsidRPr="00DC0AF9">
        <w:rPr>
          <w:rFonts w:asciiTheme="minorHAnsi" w:hAnsiTheme="minorHAnsi" w:cs="Arial Narrow"/>
          <w:spacing w:val="1"/>
          <w:sz w:val="16"/>
          <w:szCs w:val="16"/>
        </w:rPr>
        <w:t>i</w:t>
      </w:r>
      <w:r w:rsidRPr="00DC0AF9">
        <w:rPr>
          <w:rFonts w:asciiTheme="minorHAnsi" w:hAnsiTheme="minorHAnsi" w:cs="Arial Narrow"/>
          <w:spacing w:val="-1"/>
          <w:sz w:val="16"/>
          <w:szCs w:val="16"/>
        </w:rPr>
        <w:t>m</w:t>
      </w:r>
      <w:r w:rsidRPr="00DC0AF9">
        <w:rPr>
          <w:rFonts w:asciiTheme="minorHAnsi" w:hAnsiTheme="minorHAnsi" w:cs="Arial Narrow"/>
          <w:spacing w:val="1"/>
          <w:sz w:val="16"/>
          <w:szCs w:val="16"/>
        </w:rPr>
        <w:t>i</w:t>
      </w:r>
      <w:r w:rsidRPr="00DC0AF9">
        <w:rPr>
          <w:rFonts w:asciiTheme="minorHAnsi" w:hAnsiTheme="minorHAnsi" w:cs="Arial Narrow"/>
          <w:sz w:val="16"/>
          <w:szCs w:val="16"/>
        </w:rPr>
        <w:t>e</w:t>
      </w:r>
      <w:r w:rsidRPr="00DC0AF9">
        <w:rPr>
          <w:rFonts w:asciiTheme="minorHAnsi" w:hAnsiTheme="minorHAnsi" w:cs="Arial Narrow"/>
          <w:spacing w:val="-1"/>
          <w:sz w:val="16"/>
          <w:szCs w:val="16"/>
        </w:rPr>
        <w:t>n</w:t>
      </w:r>
      <w:r w:rsidRPr="00DC0AF9">
        <w:rPr>
          <w:rFonts w:asciiTheme="minorHAnsi" w:hAnsiTheme="minorHAnsi" w:cs="Arial Narrow"/>
          <w:sz w:val="16"/>
          <w:szCs w:val="16"/>
        </w:rPr>
        <w:t>t</w:t>
      </w:r>
      <w:r w:rsidRPr="00DC0AF9">
        <w:rPr>
          <w:rFonts w:asciiTheme="minorHAnsi" w:hAnsiTheme="minorHAnsi" w:cs="Arial Narrow"/>
          <w:spacing w:val="-1"/>
          <w:sz w:val="16"/>
          <w:szCs w:val="16"/>
        </w:rPr>
        <w:t>o</w:t>
      </w:r>
      <w:r w:rsidRPr="00DC0AF9">
        <w:rPr>
          <w:rFonts w:asciiTheme="minorHAnsi" w:hAnsiTheme="minorHAnsi" w:cs="Arial Narrow"/>
          <w:sz w:val="16"/>
          <w:szCs w:val="16"/>
        </w:rPr>
        <w:t xml:space="preserve">, </w:t>
      </w:r>
      <w:r w:rsidRPr="00DC0AF9">
        <w:rPr>
          <w:rFonts w:asciiTheme="minorHAnsi" w:hAnsiTheme="minorHAnsi" w:cs="Arial Narrow"/>
          <w:spacing w:val="-1"/>
          <w:sz w:val="16"/>
          <w:szCs w:val="16"/>
        </w:rPr>
        <w:t>e</w:t>
      </w:r>
      <w:r w:rsidRPr="00DC0AF9">
        <w:rPr>
          <w:rFonts w:asciiTheme="minorHAnsi" w:hAnsiTheme="minorHAnsi" w:cs="Arial Narrow"/>
          <w:sz w:val="16"/>
          <w:szCs w:val="16"/>
        </w:rPr>
        <w:t>l</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p</w:t>
      </w:r>
      <w:r w:rsidRPr="00DC0AF9">
        <w:rPr>
          <w:rFonts w:asciiTheme="minorHAnsi" w:hAnsiTheme="minorHAnsi" w:cs="Arial Narrow"/>
          <w:sz w:val="16"/>
          <w:szCs w:val="16"/>
        </w:rPr>
        <w:t>e</w:t>
      </w:r>
      <w:r w:rsidRPr="00DC0AF9">
        <w:rPr>
          <w:rFonts w:asciiTheme="minorHAnsi" w:hAnsiTheme="minorHAnsi" w:cs="Arial Narrow"/>
          <w:spacing w:val="-2"/>
          <w:sz w:val="16"/>
          <w:szCs w:val="16"/>
        </w:rPr>
        <w:t>r</w:t>
      </w:r>
      <w:r w:rsidRPr="00DC0AF9">
        <w:rPr>
          <w:rFonts w:asciiTheme="minorHAnsi" w:hAnsiTheme="minorHAnsi" w:cs="Arial Narrow"/>
          <w:sz w:val="16"/>
          <w:szCs w:val="16"/>
        </w:rPr>
        <w:t>s</w:t>
      </w:r>
      <w:r w:rsidRPr="00DC0AF9">
        <w:rPr>
          <w:rFonts w:asciiTheme="minorHAnsi" w:hAnsiTheme="minorHAnsi" w:cs="Arial Narrow"/>
          <w:spacing w:val="2"/>
          <w:sz w:val="16"/>
          <w:szCs w:val="16"/>
        </w:rPr>
        <w:t>o</w:t>
      </w:r>
      <w:r w:rsidRPr="00DC0AF9">
        <w:rPr>
          <w:rFonts w:asciiTheme="minorHAnsi" w:hAnsiTheme="minorHAnsi" w:cs="Arial Narrow"/>
          <w:sz w:val="16"/>
          <w:szCs w:val="16"/>
        </w:rPr>
        <w:t>n</w:t>
      </w:r>
      <w:r w:rsidRPr="00DC0AF9">
        <w:rPr>
          <w:rFonts w:asciiTheme="minorHAnsi" w:hAnsiTheme="minorHAnsi" w:cs="Arial Narrow"/>
          <w:spacing w:val="-1"/>
          <w:sz w:val="16"/>
          <w:szCs w:val="16"/>
        </w:rPr>
        <w:t>a</w:t>
      </w:r>
      <w:r w:rsidRPr="00DC0AF9">
        <w:rPr>
          <w:rFonts w:asciiTheme="minorHAnsi" w:hAnsiTheme="minorHAnsi" w:cs="Arial Narrow"/>
          <w:sz w:val="16"/>
          <w:szCs w:val="16"/>
        </w:rPr>
        <w:t>l</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n</w:t>
      </w:r>
      <w:r w:rsidRPr="00DC0AF9">
        <w:rPr>
          <w:rFonts w:asciiTheme="minorHAnsi" w:hAnsiTheme="minorHAnsi" w:cs="Arial Narrow"/>
          <w:sz w:val="16"/>
          <w:szCs w:val="16"/>
        </w:rPr>
        <w:t>o</w:t>
      </w:r>
      <w:r w:rsidRPr="00DC0AF9">
        <w:rPr>
          <w:rFonts w:asciiTheme="minorHAnsi" w:hAnsiTheme="minorHAnsi" w:cs="Arial Narrow"/>
          <w:spacing w:val="-1"/>
          <w:sz w:val="16"/>
          <w:szCs w:val="16"/>
        </w:rPr>
        <w:t xml:space="preserve"> </w:t>
      </w:r>
      <w:r w:rsidRPr="00DC0AF9">
        <w:rPr>
          <w:rFonts w:asciiTheme="minorHAnsi" w:hAnsiTheme="minorHAnsi" w:cs="Arial Narrow"/>
          <w:spacing w:val="1"/>
          <w:sz w:val="16"/>
          <w:szCs w:val="16"/>
        </w:rPr>
        <w:t>r</w:t>
      </w:r>
      <w:r w:rsidRPr="00DC0AF9">
        <w:rPr>
          <w:rFonts w:asciiTheme="minorHAnsi" w:hAnsiTheme="minorHAnsi" w:cs="Arial Narrow"/>
          <w:sz w:val="16"/>
          <w:szCs w:val="16"/>
        </w:rPr>
        <w:t>e</w:t>
      </w:r>
      <w:r w:rsidRPr="00DC0AF9">
        <w:rPr>
          <w:rFonts w:asciiTheme="minorHAnsi" w:hAnsiTheme="minorHAnsi" w:cs="Arial Narrow"/>
          <w:spacing w:val="-1"/>
          <w:sz w:val="16"/>
          <w:szCs w:val="16"/>
        </w:rPr>
        <w:t>q</w:t>
      </w:r>
      <w:r w:rsidRPr="00DC0AF9">
        <w:rPr>
          <w:rFonts w:asciiTheme="minorHAnsi" w:hAnsiTheme="minorHAnsi" w:cs="Arial Narrow"/>
          <w:sz w:val="16"/>
          <w:szCs w:val="16"/>
        </w:rPr>
        <w:t>uie</w:t>
      </w:r>
      <w:r w:rsidRPr="00DC0AF9">
        <w:rPr>
          <w:rFonts w:asciiTheme="minorHAnsi" w:hAnsiTheme="minorHAnsi" w:cs="Arial Narrow"/>
          <w:spacing w:val="1"/>
          <w:sz w:val="16"/>
          <w:szCs w:val="16"/>
        </w:rPr>
        <w:t>r</w:t>
      </w:r>
      <w:r w:rsidRPr="00DC0AF9">
        <w:rPr>
          <w:rFonts w:asciiTheme="minorHAnsi" w:hAnsiTheme="minorHAnsi" w:cs="Arial Narrow"/>
          <w:sz w:val="16"/>
          <w:szCs w:val="16"/>
        </w:rPr>
        <w:t>e</w:t>
      </w:r>
      <w:r w:rsidRPr="00DC0AF9">
        <w:rPr>
          <w:rFonts w:asciiTheme="minorHAnsi" w:hAnsiTheme="minorHAnsi" w:cs="Arial Narrow"/>
          <w:spacing w:val="-1"/>
          <w:sz w:val="16"/>
          <w:szCs w:val="16"/>
        </w:rPr>
        <w:t xml:space="preserve"> </w:t>
      </w:r>
      <w:r w:rsidRPr="00DC0AF9">
        <w:rPr>
          <w:rFonts w:asciiTheme="minorHAnsi" w:hAnsiTheme="minorHAnsi" w:cs="Arial Narrow"/>
          <w:sz w:val="16"/>
          <w:szCs w:val="16"/>
        </w:rPr>
        <w:t>ser nu</w:t>
      </w:r>
      <w:r w:rsidRPr="00DC0AF9">
        <w:rPr>
          <w:rFonts w:asciiTheme="minorHAnsi" w:hAnsiTheme="minorHAnsi" w:cs="Arial Narrow"/>
          <w:spacing w:val="-1"/>
          <w:sz w:val="16"/>
          <w:szCs w:val="16"/>
        </w:rPr>
        <w:t>e</w:t>
      </w:r>
      <w:r w:rsidRPr="00DC0AF9">
        <w:rPr>
          <w:rFonts w:asciiTheme="minorHAnsi" w:hAnsiTheme="minorHAnsi" w:cs="Arial Narrow"/>
          <w:sz w:val="16"/>
          <w:szCs w:val="16"/>
        </w:rPr>
        <w:t>vo.</w:t>
      </w:r>
    </w:p>
  </w:footnote>
  <w:footnote w:id="4">
    <w:p w:rsidR="00FC5B14" w:rsidRPr="00051799" w:rsidRDefault="00FC5B14" w:rsidP="002F1F98">
      <w:pPr>
        <w:widowControl w:val="0"/>
        <w:tabs>
          <w:tab w:val="left" w:pos="9923"/>
        </w:tabs>
        <w:autoSpaceDE w:val="0"/>
        <w:autoSpaceDN w:val="0"/>
        <w:adjustRightInd w:val="0"/>
        <w:spacing w:before="16" w:after="0" w:line="240" w:lineRule="auto"/>
        <w:ind w:left="328" w:right="15"/>
        <w:jc w:val="both"/>
        <w:rPr>
          <w:rFonts w:ascii="Arial Narrow" w:hAnsi="Arial Narrow" w:cs="Arial Narrow"/>
          <w:sz w:val="18"/>
          <w:szCs w:val="18"/>
        </w:rPr>
      </w:pPr>
      <w:r>
        <w:rPr>
          <w:rStyle w:val="Refdenotaalpie"/>
        </w:rPr>
        <w:footnoteRef/>
      </w:r>
      <w:r>
        <w:t xml:space="preserve"> </w:t>
      </w:r>
      <w:r w:rsidRPr="00051799">
        <w:rPr>
          <w:rFonts w:ascii="Arial Narrow" w:hAnsi="Arial Narrow" w:cs="Arial Narrow"/>
          <w:sz w:val="18"/>
          <w:szCs w:val="18"/>
        </w:rPr>
        <w:t>En</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este</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e</w:t>
      </w:r>
      <w:r w:rsidRPr="00051799">
        <w:rPr>
          <w:rFonts w:ascii="Arial Narrow" w:hAnsi="Arial Narrow" w:cs="Arial Narrow"/>
          <w:sz w:val="18"/>
          <w:szCs w:val="18"/>
        </w:rPr>
        <w:t>xt</w:t>
      </w:r>
      <w:r w:rsidRPr="00051799">
        <w:rPr>
          <w:rFonts w:ascii="Arial Narrow" w:hAnsi="Arial Narrow" w:cs="Arial Narrow"/>
          <w:spacing w:val="-1"/>
          <w:sz w:val="18"/>
          <w:szCs w:val="18"/>
        </w:rPr>
        <w:t>o</w:t>
      </w:r>
      <w:r w:rsidRPr="00051799">
        <w:rPr>
          <w:rFonts w:ascii="Arial Narrow" w:hAnsi="Arial Narrow" w:cs="Arial Narrow"/>
          <w:sz w:val="18"/>
          <w:szCs w:val="18"/>
        </w:rPr>
        <w:t>,</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el</w:t>
      </w:r>
      <w:r w:rsidRPr="00051799">
        <w:rPr>
          <w:rFonts w:ascii="Arial Narrow" w:hAnsi="Arial Narrow" w:cs="Arial Narrow"/>
          <w:spacing w:val="10"/>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t</w:t>
      </w:r>
      <w:r w:rsidRPr="00051799">
        <w:rPr>
          <w:rFonts w:ascii="Arial Narrow" w:hAnsi="Arial Narrow" w:cs="Arial Narrow"/>
          <w:sz w:val="18"/>
          <w:szCs w:val="18"/>
        </w:rPr>
        <w:t>o</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de</w:t>
      </w:r>
      <w:r w:rsidRPr="00051799">
        <w:rPr>
          <w:rFonts w:ascii="Arial Narrow" w:hAnsi="Arial Narrow" w:cs="Arial Narrow"/>
          <w:spacing w:val="8"/>
          <w:sz w:val="18"/>
          <w:szCs w:val="18"/>
        </w:rPr>
        <w:t xml:space="preserve"> </w:t>
      </w:r>
      <w:r w:rsidRPr="00051799">
        <w:rPr>
          <w:rFonts w:ascii="Arial Narrow" w:hAnsi="Arial Narrow" w:cs="Arial Narrow"/>
          <w:spacing w:val="2"/>
          <w:sz w:val="18"/>
          <w:szCs w:val="18"/>
        </w:rPr>
        <w:t>u</w:t>
      </w:r>
      <w:r w:rsidRPr="00051799">
        <w:rPr>
          <w:rFonts w:ascii="Arial Narrow" w:hAnsi="Arial Narrow" w:cs="Arial Narrow"/>
          <w:sz w:val="18"/>
          <w:szCs w:val="18"/>
        </w:rPr>
        <w:t>n</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est</w:t>
      </w:r>
      <w:r w:rsidRPr="00051799">
        <w:rPr>
          <w:rFonts w:ascii="Arial Narrow" w:hAnsi="Arial Narrow" w:cs="Arial Narrow"/>
          <w:spacing w:val="-1"/>
          <w:sz w:val="18"/>
          <w:szCs w:val="18"/>
        </w:rPr>
        <w:t>u</w:t>
      </w:r>
      <w:r w:rsidRPr="00051799">
        <w:rPr>
          <w:rFonts w:ascii="Arial Narrow" w:hAnsi="Arial Narrow" w:cs="Arial Narrow"/>
          <w:sz w:val="18"/>
          <w:szCs w:val="18"/>
        </w:rPr>
        <w:t>dia</w:t>
      </w:r>
      <w:r w:rsidRPr="00051799">
        <w:rPr>
          <w:rFonts w:ascii="Arial Narrow" w:hAnsi="Arial Narrow" w:cs="Arial Narrow"/>
          <w:spacing w:val="-1"/>
          <w:sz w:val="18"/>
          <w:szCs w:val="18"/>
        </w:rPr>
        <w:t>n</w:t>
      </w:r>
      <w:r w:rsidRPr="00051799">
        <w:rPr>
          <w:rFonts w:ascii="Arial Narrow" w:hAnsi="Arial Narrow" w:cs="Arial Narrow"/>
          <w:sz w:val="18"/>
          <w:szCs w:val="18"/>
        </w:rPr>
        <w:t>te</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de</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d</w:t>
      </w:r>
      <w:r w:rsidRPr="00051799">
        <w:rPr>
          <w:rFonts w:ascii="Arial Narrow" w:hAnsi="Arial Narrow" w:cs="Arial Narrow"/>
          <w:spacing w:val="-1"/>
          <w:sz w:val="18"/>
          <w:szCs w:val="18"/>
        </w:rPr>
        <w:t>o</w:t>
      </w:r>
      <w:r w:rsidRPr="00051799">
        <w:rPr>
          <w:rFonts w:ascii="Arial Narrow" w:hAnsi="Arial Narrow" w:cs="Arial Narrow"/>
          <w:sz w:val="18"/>
          <w:szCs w:val="18"/>
        </w:rPr>
        <w:t>ct</w:t>
      </w:r>
      <w:r w:rsidRPr="00051799">
        <w:rPr>
          <w:rFonts w:ascii="Arial Narrow" w:hAnsi="Arial Narrow" w:cs="Arial Narrow"/>
          <w:spacing w:val="1"/>
          <w:sz w:val="18"/>
          <w:szCs w:val="18"/>
        </w:rPr>
        <w:t>o</w:t>
      </w:r>
      <w:r w:rsidRPr="00051799">
        <w:rPr>
          <w:rFonts w:ascii="Arial Narrow" w:hAnsi="Arial Narrow" w:cs="Arial Narrow"/>
          <w:spacing w:val="-1"/>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d</w:t>
      </w:r>
      <w:r w:rsidRPr="00051799">
        <w:rPr>
          <w:rFonts w:ascii="Arial Narrow" w:hAnsi="Arial Narrow" w:cs="Arial Narrow"/>
          <w:sz w:val="18"/>
          <w:szCs w:val="18"/>
        </w:rPr>
        <w:t>o</w:t>
      </w:r>
      <w:r w:rsidRPr="00051799">
        <w:rPr>
          <w:rFonts w:ascii="Arial Narrow" w:hAnsi="Arial Narrow" w:cs="Arial Narrow"/>
          <w:spacing w:val="9"/>
          <w:sz w:val="18"/>
          <w:szCs w:val="18"/>
        </w:rPr>
        <w:t xml:space="preserve"> </w:t>
      </w:r>
      <w:r w:rsidRPr="00051799">
        <w:rPr>
          <w:rFonts w:ascii="Arial Narrow" w:hAnsi="Arial Narrow" w:cs="Arial Narrow"/>
          <w:spacing w:val="2"/>
          <w:sz w:val="18"/>
          <w:szCs w:val="18"/>
        </w:rPr>
        <w:t>p</w:t>
      </w:r>
      <w:r w:rsidRPr="00051799">
        <w:rPr>
          <w:rFonts w:ascii="Arial Narrow" w:hAnsi="Arial Narrow" w:cs="Arial Narrow"/>
          <w:sz w:val="18"/>
          <w:szCs w:val="18"/>
        </w:rPr>
        <w:t>or</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1"/>
          <w:sz w:val="18"/>
          <w:szCs w:val="18"/>
        </w:rPr>
        <w:t>n</w:t>
      </w:r>
      <w:r w:rsidRPr="00051799">
        <w:rPr>
          <w:rFonts w:ascii="Arial Narrow" w:hAnsi="Arial Narrow" w:cs="Arial Narrow"/>
          <w:sz w:val="18"/>
          <w:szCs w:val="18"/>
        </w:rPr>
        <w:t>ce</w:t>
      </w:r>
      <w:r w:rsidRPr="00051799">
        <w:rPr>
          <w:rFonts w:ascii="Arial Narrow" w:hAnsi="Arial Narrow" w:cs="Arial Narrow"/>
          <w:spacing w:val="-1"/>
          <w:sz w:val="18"/>
          <w:szCs w:val="18"/>
        </w:rPr>
        <w:t>p</w:t>
      </w:r>
      <w:r w:rsidRPr="00051799">
        <w:rPr>
          <w:rFonts w:ascii="Arial Narrow" w:hAnsi="Arial Narrow" w:cs="Arial Narrow"/>
          <w:spacing w:val="2"/>
          <w:sz w:val="18"/>
          <w:szCs w:val="18"/>
        </w:rPr>
        <w:t>t</w:t>
      </w:r>
      <w:r w:rsidRPr="00051799">
        <w:rPr>
          <w:rFonts w:ascii="Arial Narrow" w:hAnsi="Arial Narrow" w:cs="Arial Narrow"/>
          <w:sz w:val="18"/>
          <w:szCs w:val="18"/>
        </w:rPr>
        <w:t>o</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de</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u</w:t>
      </w:r>
      <w:r w:rsidRPr="00051799">
        <w:rPr>
          <w:rFonts w:ascii="Arial Narrow" w:hAnsi="Arial Narrow" w:cs="Arial Narrow"/>
          <w:spacing w:val="-1"/>
          <w:sz w:val="18"/>
          <w:szCs w:val="18"/>
        </w:rPr>
        <w:t>n</w:t>
      </w:r>
      <w:r w:rsidRPr="00051799">
        <w:rPr>
          <w:rFonts w:ascii="Arial Narrow" w:hAnsi="Arial Narrow" w:cs="Arial Narrow"/>
          <w:sz w:val="18"/>
          <w:szCs w:val="18"/>
        </w:rPr>
        <w:t>a</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ayu</w:t>
      </w:r>
      <w:r w:rsidRPr="00051799">
        <w:rPr>
          <w:rFonts w:ascii="Arial Narrow" w:hAnsi="Arial Narrow" w:cs="Arial Narrow"/>
          <w:spacing w:val="-1"/>
          <w:sz w:val="18"/>
          <w:szCs w:val="18"/>
        </w:rPr>
        <w:t>d</w:t>
      </w:r>
      <w:r w:rsidRPr="00051799">
        <w:rPr>
          <w:rFonts w:ascii="Arial Narrow" w:hAnsi="Arial Narrow" w:cs="Arial Narrow"/>
          <w:sz w:val="18"/>
          <w:szCs w:val="18"/>
        </w:rPr>
        <w:t>a</w:t>
      </w:r>
      <w:r w:rsidRPr="00051799">
        <w:rPr>
          <w:rFonts w:ascii="Arial Narrow" w:hAnsi="Arial Narrow" w:cs="Arial Narrow"/>
          <w:spacing w:val="-1"/>
          <w:sz w:val="18"/>
          <w:szCs w:val="18"/>
        </w:rPr>
        <w:t>n</w:t>
      </w:r>
      <w:r w:rsidRPr="00051799">
        <w:rPr>
          <w:rFonts w:ascii="Arial Narrow" w:hAnsi="Arial Narrow" w:cs="Arial Narrow"/>
          <w:spacing w:val="2"/>
          <w:sz w:val="18"/>
          <w:szCs w:val="18"/>
        </w:rPr>
        <w:t>t</w:t>
      </w:r>
      <w:r w:rsidRPr="00051799">
        <w:rPr>
          <w:rFonts w:ascii="Arial Narrow" w:hAnsi="Arial Narrow" w:cs="Arial Narrow"/>
          <w:sz w:val="18"/>
          <w:szCs w:val="18"/>
        </w:rPr>
        <w:t>ía</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de</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d</w:t>
      </w:r>
      <w:r w:rsidRPr="00051799">
        <w:rPr>
          <w:rFonts w:ascii="Arial Narrow" w:hAnsi="Arial Narrow" w:cs="Arial Narrow"/>
          <w:spacing w:val="-1"/>
          <w:sz w:val="18"/>
          <w:szCs w:val="18"/>
        </w:rPr>
        <w:t>o</w:t>
      </w:r>
      <w:r w:rsidRPr="00051799">
        <w:rPr>
          <w:rFonts w:ascii="Arial Narrow" w:hAnsi="Arial Narrow" w:cs="Arial Narrow"/>
          <w:sz w:val="18"/>
          <w:szCs w:val="18"/>
        </w:rPr>
        <w:t>ce</w:t>
      </w:r>
      <w:r w:rsidRPr="00051799">
        <w:rPr>
          <w:rFonts w:ascii="Arial Narrow" w:hAnsi="Arial Narrow" w:cs="Arial Narrow"/>
          <w:spacing w:val="-1"/>
          <w:sz w:val="18"/>
          <w:szCs w:val="18"/>
        </w:rPr>
        <w:t>n</w:t>
      </w:r>
      <w:r w:rsidRPr="00051799">
        <w:rPr>
          <w:rFonts w:ascii="Arial Narrow" w:hAnsi="Arial Narrow" w:cs="Arial Narrow"/>
          <w:sz w:val="18"/>
          <w:szCs w:val="18"/>
        </w:rPr>
        <w:t>c</w:t>
      </w:r>
      <w:r w:rsidRPr="00051799">
        <w:rPr>
          <w:rFonts w:ascii="Arial Narrow" w:hAnsi="Arial Narrow" w:cs="Arial Narrow"/>
          <w:spacing w:val="1"/>
          <w:sz w:val="18"/>
          <w:szCs w:val="18"/>
        </w:rPr>
        <w:t>i</w:t>
      </w:r>
      <w:r w:rsidRPr="00051799">
        <w:rPr>
          <w:rFonts w:ascii="Arial Narrow" w:hAnsi="Arial Narrow" w:cs="Arial Narrow"/>
          <w:sz w:val="18"/>
          <w:szCs w:val="18"/>
        </w:rPr>
        <w:t>a</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d</w:t>
      </w:r>
      <w:r w:rsidRPr="00051799">
        <w:rPr>
          <w:rFonts w:ascii="Arial Narrow" w:hAnsi="Arial Narrow" w:cs="Arial Narrow"/>
          <w:spacing w:val="-1"/>
          <w:sz w:val="18"/>
          <w:szCs w:val="18"/>
        </w:rPr>
        <w:t>e</w:t>
      </w:r>
      <w:r w:rsidRPr="00051799">
        <w:rPr>
          <w:rFonts w:ascii="Arial Narrow" w:hAnsi="Arial Narrow" w:cs="Arial Narrow"/>
          <w:spacing w:val="2"/>
          <w:sz w:val="18"/>
          <w:szCs w:val="18"/>
        </w:rPr>
        <w:t>b</w:t>
      </w:r>
      <w:r w:rsidRPr="00051799">
        <w:rPr>
          <w:rFonts w:ascii="Arial Narrow" w:hAnsi="Arial Narrow" w:cs="Arial Narrow"/>
          <w:spacing w:val="1"/>
          <w:sz w:val="18"/>
          <w:szCs w:val="18"/>
        </w:rPr>
        <w:t>i</w:t>
      </w:r>
      <w:r w:rsidRPr="00051799">
        <w:rPr>
          <w:rFonts w:ascii="Arial Narrow" w:hAnsi="Arial Narrow" w:cs="Arial Narrow"/>
          <w:sz w:val="18"/>
          <w:szCs w:val="18"/>
        </w:rPr>
        <w:t>e</w:t>
      </w:r>
      <w:r w:rsidRPr="00051799">
        <w:rPr>
          <w:rFonts w:ascii="Arial Narrow" w:hAnsi="Arial Narrow" w:cs="Arial Narrow"/>
          <w:spacing w:val="-2"/>
          <w:sz w:val="18"/>
          <w:szCs w:val="18"/>
        </w:rPr>
        <w:t>r</w:t>
      </w:r>
      <w:r w:rsidRPr="00051799">
        <w:rPr>
          <w:rFonts w:ascii="Arial Narrow" w:hAnsi="Arial Narrow" w:cs="Arial Narrow"/>
          <w:sz w:val="18"/>
          <w:szCs w:val="18"/>
        </w:rPr>
        <w:t>a</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ext</w:t>
      </w:r>
      <w:r w:rsidRPr="00051799">
        <w:rPr>
          <w:rFonts w:ascii="Arial Narrow" w:hAnsi="Arial Narrow" w:cs="Arial Narrow"/>
          <w:spacing w:val="-1"/>
          <w:sz w:val="18"/>
          <w:szCs w:val="18"/>
        </w:rPr>
        <w:t>e</w:t>
      </w:r>
      <w:r w:rsidRPr="00051799">
        <w:rPr>
          <w:rFonts w:ascii="Arial Narrow" w:hAnsi="Arial Narrow" w:cs="Arial Narrow"/>
          <w:sz w:val="18"/>
          <w:szCs w:val="18"/>
        </w:rPr>
        <w:t>n</w:t>
      </w:r>
      <w:r w:rsidRPr="00051799">
        <w:rPr>
          <w:rFonts w:ascii="Arial Narrow" w:hAnsi="Arial Narrow" w:cs="Arial Narrow"/>
          <w:spacing w:val="-1"/>
          <w:sz w:val="18"/>
          <w:szCs w:val="18"/>
        </w:rPr>
        <w:t>d</w:t>
      </w:r>
      <w:r w:rsidRPr="00051799">
        <w:rPr>
          <w:rFonts w:ascii="Arial Narrow" w:hAnsi="Arial Narrow" w:cs="Arial Narrow"/>
          <w:spacing w:val="2"/>
          <w:sz w:val="18"/>
          <w:szCs w:val="18"/>
        </w:rPr>
        <w:t>e</w:t>
      </w:r>
      <w:r w:rsidRPr="00051799">
        <w:rPr>
          <w:rFonts w:ascii="Arial Narrow" w:hAnsi="Arial Narrow" w:cs="Arial Narrow"/>
          <w:spacing w:val="-1"/>
          <w:sz w:val="18"/>
          <w:szCs w:val="18"/>
        </w:rPr>
        <w:t>r</w:t>
      </w:r>
      <w:r w:rsidRPr="00051799">
        <w:rPr>
          <w:rFonts w:ascii="Arial Narrow" w:hAnsi="Arial Narrow" w:cs="Arial Narrow"/>
          <w:sz w:val="18"/>
          <w:szCs w:val="18"/>
        </w:rPr>
        <w:t>se,</w:t>
      </w:r>
      <w:r w:rsidRPr="00051799">
        <w:rPr>
          <w:rFonts w:ascii="Arial Narrow" w:hAnsi="Arial Narrow" w:cs="Arial Narrow"/>
          <w:spacing w:val="8"/>
          <w:sz w:val="18"/>
          <w:szCs w:val="18"/>
        </w:rPr>
        <w:t xml:space="preserve"> </w:t>
      </w:r>
      <w:r w:rsidRPr="00051799">
        <w:rPr>
          <w:rFonts w:ascii="Arial Narrow" w:hAnsi="Arial Narrow" w:cs="Arial Narrow"/>
          <w:sz w:val="18"/>
          <w:szCs w:val="18"/>
        </w:rPr>
        <w:t>a</w:t>
      </w:r>
      <w:r w:rsidRPr="00051799">
        <w:rPr>
          <w:rFonts w:ascii="Arial Narrow" w:hAnsi="Arial Narrow" w:cs="Arial Narrow"/>
          <w:spacing w:val="16"/>
          <w:sz w:val="18"/>
          <w:szCs w:val="18"/>
        </w:rPr>
        <w:t xml:space="preserve"> </w:t>
      </w:r>
      <w:r w:rsidRPr="00051799">
        <w:rPr>
          <w:rFonts w:ascii="Arial Narrow" w:hAnsi="Arial Narrow" w:cs="Arial Narrow"/>
          <w:spacing w:val="1"/>
          <w:sz w:val="18"/>
          <w:szCs w:val="18"/>
        </w:rPr>
        <w:t>l</w:t>
      </w:r>
      <w:r w:rsidRPr="00051799">
        <w:rPr>
          <w:rFonts w:ascii="Arial Narrow" w:hAnsi="Arial Narrow" w:cs="Arial Narrow"/>
          <w:sz w:val="18"/>
          <w:szCs w:val="18"/>
        </w:rPr>
        <w:t>o</w:t>
      </w:r>
      <w:r w:rsidRPr="00051799">
        <w:rPr>
          <w:rFonts w:ascii="Arial Narrow" w:hAnsi="Arial Narrow" w:cs="Arial Narrow"/>
          <w:spacing w:val="9"/>
          <w:sz w:val="18"/>
          <w:szCs w:val="18"/>
        </w:rPr>
        <w:t xml:space="preserve"> </w:t>
      </w:r>
      <w:r w:rsidRPr="00051799">
        <w:rPr>
          <w:rFonts w:ascii="Arial Narrow" w:hAnsi="Arial Narrow" w:cs="Arial Narrow"/>
          <w:spacing w:val="-1"/>
          <w:sz w:val="18"/>
          <w:szCs w:val="18"/>
        </w:rPr>
        <w:t>m</w:t>
      </w:r>
      <w:r w:rsidRPr="00051799">
        <w:rPr>
          <w:rFonts w:ascii="Arial Narrow" w:hAnsi="Arial Narrow" w:cs="Arial Narrow"/>
          <w:sz w:val="18"/>
          <w:szCs w:val="18"/>
        </w:rPr>
        <w:t>ás,</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e</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r</w:t>
      </w:r>
      <w:r w:rsidRPr="00051799">
        <w:rPr>
          <w:rFonts w:ascii="Arial Narrow" w:hAnsi="Arial Narrow" w:cs="Arial Narrow"/>
          <w:sz w:val="18"/>
          <w:szCs w:val="18"/>
        </w:rPr>
        <w:t>e</w:t>
      </w:r>
      <w:r w:rsidRPr="00051799">
        <w:rPr>
          <w:rFonts w:ascii="Arial Narrow" w:hAnsi="Arial Narrow" w:cs="Arial Narrow"/>
          <w:spacing w:val="9"/>
          <w:sz w:val="18"/>
          <w:szCs w:val="18"/>
        </w:rPr>
        <w:t xml:space="preserve"> </w:t>
      </w:r>
      <w:r w:rsidRPr="00051799">
        <w:rPr>
          <w:rFonts w:ascii="Arial Narrow" w:hAnsi="Arial Narrow" w:cs="Arial Narrow"/>
          <w:sz w:val="18"/>
          <w:szCs w:val="18"/>
        </w:rPr>
        <w:t>2</w:t>
      </w:r>
      <w:r w:rsidRPr="00051799">
        <w:rPr>
          <w:rFonts w:ascii="Arial Narrow" w:hAnsi="Arial Narrow" w:cs="Arial Narrow"/>
          <w:spacing w:val="11"/>
          <w:sz w:val="18"/>
          <w:szCs w:val="18"/>
        </w:rPr>
        <w:t xml:space="preserve"> </w:t>
      </w:r>
      <w:r w:rsidRPr="00051799">
        <w:rPr>
          <w:rFonts w:ascii="Arial Narrow" w:hAnsi="Arial Narrow" w:cs="Arial Narrow"/>
          <w:sz w:val="18"/>
          <w:szCs w:val="18"/>
        </w:rPr>
        <w:t>a</w:t>
      </w:r>
      <w:r>
        <w:rPr>
          <w:rFonts w:ascii="Arial Narrow" w:hAnsi="Arial Narrow" w:cs="Arial Narrow"/>
          <w:sz w:val="18"/>
          <w:szCs w:val="18"/>
        </w:rPr>
        <w:t xml:space="preserve"> </w:t>
      </w:r>
      <w:r w:rsidRPr="00051799">
        <w:rPr>
          <w:rFonts w:ascii="Arial Narrow" w:hAnsi="Arial Narrow" w:cs="Arial Narrow"/>
          <w:sz w:val="18"/>
          <w:szCs w:val="18"/>
        </w:rPr>
        <w:t>2</w:t>
      </w:r>
      <w:r w:rsidRPr="00051799">
        <w:rPr>
          <w:rFonts w:ascii="Arial Narrow" w:hAnsi="Arial Narrow" w:cs="Arial Narrow"/>
          <w:spacing w:val="-1"/>
          <w:sz w:val="18"/>
          <w:szCs w:val="18"/>
        </w:rPr>
        <w:t>,</w:t>
      </w:r>
      <w:r w:rsidRPr="00051799">
        <w:rPr>
          <w:rFonts w:ascii="Arial Narrow" w:hAnsi="Arial Narrow" w:cs="Arial Narrow"/>
          <w:sz w:val="18"/>
          <w:szCs w:val="18"/>
        </w:rPr>
        <w:t>5 a</w:t>
      </w:r>
      <w:r w:rsidRPr="00051799">
        <w:rPr>
          <w:rFonts w:ascii="Arial Narrow" w:hAnsi="Arial Narrow" w:cs="Arial Narrow"/>
          <w:spacing w:val="-1"/>
          <w:sz w:val="18"/>
          <w:szCs w:val="18"/>
        </w:rPr>
        <w:t>ñ</w:t>
      </w:r>
      <w:r w:rsidRPr="00051799">
        <w:rPr>
          <w:rFonts w:ascii="Arial Narrow" w:hAnsi="Arial Narrow" w:cs="Arial Narrow"/>
          <w:sz w:val="18"/>
          <w:szCs w:val="18"/>
        </w:rPr>
        <w:t>os;</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un</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n</w:t>
      </w:r>
      <w:r w:rsidRPr="00051799">
        <w:rPr>
          <w:rFonts w:ascii="Arial Narrow" w:hAnsi="Arial Narrow" w:cs="Arial Narrow"/>
          <w:spacing w:val="-1"/>
          <w:sz w:val="18"/>
          <w:szCs w:val="18"/>
        </w:rPr>
        <w:t>úm</w:t>
      </w:r>
      <w:r w:rsidRPr="00051799">
        <w:rPr>
          <w:rFonts w:ascii="Arial Narrow" w:hAnsi="Arial Narrow" w:cs="Arial Narrow"/>
          <w:spacing w:val="2"/>
          <w:sz w:val="18"/>
          <w:szCs w:val="18"/>
        </w:rPr>
        <w:t>e</w:t>
      </w:r>
      <w:r w:rsidRPr="00051799">
        <w:rPr>
          <w:rFonts w:ascii="Arial Narrow" w:hAnsi="Arial Narrow" w:cs="Arial Narrow"/>
          <w:spacing w:val="-1"/>
          <w:sz w:val="18"/>
          <w:szCs w:val="18"/>
        </w:rPr>
        <w:t>r</w:t>
      </w:r>
      <w:r w:rsidRPr="00051799">
        <w:rPr>
          <w:rFonts w:ascii="Arial Narrow" w:hAnsi="Arial Narrow" w:cs="Arial Narrow"/>
          <w:sz w:val="18"/>
          <w:szCs w:val="18"/>
        </w:rPr>
        <w:t xml:space="preserve">o </w:t>
      </w:r>
      <w:r w:rsidRPr="00051799">
        <w:rPr>
          <w:rFonts w:ascii="Arial Narrow" w:hAnsi="Arial Narrow" w:cs="Arial Narrow"/>
          <w:spacing w:val="1"/>
          <w:sz w:val="18"/>
          <w:szCs w:val="18"/>
        </w:rPr>
        <w:t>i</w:t>
      </w:r>
      <w:r w:rsidRPr="00051799">
        <w:rPr>
          <w:rFonts w:ascii="Arial Narrow" w:hAnsi="Arial Narrow" w:cs="Arial Narrow"/>
          <w:sz w:val="18"/>
          <w:szCs w:val="18"/>
        </w:rPr>
        <w:t>g</w:t>
      </w:r>
      <w:r w:rsidRPr="00051799">
        <w:rPr>
          <w:rFonts w:ascii="Arial Narrow" w:hAnsi="Arial Narrow" w:cs="Arial Narrow"/>
          <w:spacing w:val="-1"/>
          <w:sz w:val="18"/>
          <w:szCs w:val="18"/>
        </w:rPr>
        <w:t>u</w:t>
      </w:r>
      <w:r w:rsidRPr="00051799">
        <w:rPr>
          <w:rFonts w:ascii="Arial Narrow" w:hAnsi="Arial Narrow" w:cs="Arial Narrow"/>
          <w:sz w:val="18"/>
          <w:szCs w:val="18"/>
        </w:rPr>
        <w:t>al</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de</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a</w:t>
      </w:r>
      <w:r w:rsidRPr="00051799">
        <w:rPr>
          <w:rFonts w:ascii="Arial Narrow" w:hAnsi="Arial Narrow" w:cs="Arial Narrow"/>
          <w:spacing w:val="-1"/>
          <w:sz w:val="18"/>
          <w:szCs w:val="18"/>
        </w:rPr>
        <w:t>ñ</w:t>
      </w:r>
      <w:r w:rsidRPr="00051799">
        <w:rPr>
          <w:rFonts w:ascii="Arial Narrow" w:hAnsi="Arial Narrow" w:cs="Arial Narrow"/>
          <w:sz w:val="18"/>
          <w:szCs w:val="18"/>
        </w:rPr>
        <w:t>os</w:t>
      </w:r>
      <w:r w:rsidRPr="00051799">
        <w:rPr>
          <w:rFonts w:ascii="Arial Narrow" w:hAnsi="Arial Narrow" w:cs="Arial Narrow"/>
          <w:spacing w:val="1"/>
          <w:sz w:val="18"/>
          <w:szCs w:val="18"/>
        </w:rPr>
        <w:t xml:space="preserve"> </w:t>
      </w:r>
      <w:r w:rsidRPr="00051799">
        <w:rPr>
          <w:rFonts w:ascii="Arial Narrow" w:hAnsi="Arial Narrow" w:cs="Arial Narrow"/>
          <w:spacing w:val="3"/>
          <w:sz w:val="18"/>
          <w:szCs w:val="18"/>
        </w:rPr>
        <w:t>s</w:t>
      </w:r>
      <w:r w:rsidRPr="00051799">
        <w:rPr>
          <w:rFonts w:ascii="Arial Narrow" w:hAnsi="Arial Narrow" w:cs="Arial Narrow"/>
          <w:sz w:val="18"/>
          <w:szCs w:val="18"/>
        </w:rPr>
        <w:t>e co</w:t>
      </w:r>
      <w:r w:rsidRPr="00051799">
        <w:rPr>
          <w:rFonts w:ascii="Arial Narrow" w:hAnsi="Arial Narrow" w:cs="Arial Narrow"/>
          <w:spacing w:val="-1"/>
          <w:sz w:val="18"/>
          <w:szCs w:val="18"/>
        </w:rPr>
        <w:t>n</w:t>
      </w:r>
      <w:r w:rsidRPr="00051799">
        <w:rPr>
          <w:rFonts w:ascii="Arial Narrow" w:hAnsi="Arial Narrow" w:cs="Arial Narrow"/>
          <w:sz w:val="18"/>
          <w:szCs w:val="18"/>
        </w:rPr>
        <w:t>s</w:t>
      </w:r>
      <w:r w:rsidRPr="00051799">
        <w:rPr>
          <w:rFonts w:ascii="Arial Narrow" w:hAnsi="Arial Narrow" w:cs="Arial Narrow"/>
          <w:spacing w:val="1"/>
          <w:sz w:val="18"/>
          <w:szCs w:val="18"/>
        </w:rPr>
        <w:t>i</w:t>
      </w:r>
      <w:r w:rsidRPr="00051799">
        <w:rPr>
          <w:rFonts w:ascii="Arial Narrow" w:hAnsi="Arial Narrow" w:cs="Arial Narrow"/>
          <w:sz w:val="18"/>
          <w:szCs w:val="18"/>
        </w:rPr>
        <w:t>d</w:t>
      </w:r>
      <w:r w:rsidRPr="00051799">
        <w:rPr>
          <w:rFonts w:ascii="Arial Narrow" w:hAnsi="Arial Narrow" w:cs="Arial Narrow"/>
          <w:spacing w:val="-1"/>
          <w:sz w:val="18"/>
          <w:szCs w:val="18"/>
        </w:rPr>
        <w:t>er</w:t>
      </w:r>
      <w:r w:rsidRPr="00051799">
        <w:rPr>
          <w:rFonts w:ascii="Arial Narrow" w:hAnsi="Arial Narrow" w:cs="Arial Narrow"/>
          <w:sz w:val="18"/>
          <w:szCs w:val="18"/>
        </w:rPr>
        <w:t>a</w:t>
      </w:r>
      <w:r w:rsidRPr="00051799">
        <w:rPr>
          <w:rFonts w:ascii="Arial Narrow" w:hAnsi="Arial Narrow" w:cs="Arial Narrow"/>
          <w:spacing w:val="1"/>
          <w:sz w:val="18"/>
          <w:szCs w:val="18"/>
        </w:rPr>
        <w:t>r</w:t>
      </w:r>
      <w:r w:rsidRPr="00051799">
        <w:rPr>
          <w:rFonts w:ascii="Arial Narrow" w:hAnsi="Arial Narrow" w:cs="Arial Narrow"/>
          <w:sz w:val="18"/>
          <w:szCs w:val="18"/>
        </w:rPr>
        <w:t>á co</w:t>
      </w:r>
      <w:r w:rsidRPr="00051799">
        <w:rPr>
          <w:rFonts w:ascii="Arial Narrow" w:hAnsi="Arial Narrow" w:cs="Arial Narrow"/>
          <w:spacing w:val="-1"/>
          <w:sz w:val="18"/>
          <w:szCs w:val="18"/>
        </w:rPr>
        <w:t>m</w:t>
      </w:r>
      <w:r w:rsidRPr="00051799">
        <w:rPr>
          <w:rFonts w:ascii="Arial Narrow" w:hAnsi="Arial Narrow" w:cs="Arial Narrow"/>
          <w:sz w:val="18"/>
          <w:szCs w:val="18"/>
        </w:rPr>
        <w:t xml:space="preserve">o </w:t>
      </w:r>
      <w:r w:rsidRPr="00051799">
        <w:rPr>
          <w:rFonts w:ascii="Arial Narrow" w:hAnsi="Arial Narrow" w:cs="Arial Narrow"/>
          <w:spacing w:val="-1"/>
          <w:sz w:val="18"/>
          <w:szCs w:val="18"/>
        </w:rPr>
        <w:t>m</w:t>
      </w:r>
      <w:r w:rsidRPr="00051799">
        <w:rPr>
          <w:rFonts w:ascii="Arial Narrow" w:hAnsi="Arial Narrow" w:cs="Arial Narrow"/>
          <w:sz w:val="18"/>
          <w:szCs w:val="18"/>
        </w:rPr>
        <w:t>áx</w:t>
      </w:r>
      <w:r w:rsidRPr="00051799">
        <w:rPr>
          <w:rFonts w:ascii="Arial Narrow" w:hAnsi="Arial Narrow" w:cs="Arial Narrow"/>
          <w:spacing w:val="1"/>
          <w:sz w:val="18"/>
          <w:szCs w:val="18"/>
        </w:rPr>
        <w:t>i</w:t>
      </w:r>
      <w:r w:rsidRPr="00051799">
        <w:rPr>
          <w:rFonts w:ascii="Arial Narrow" w:hAnsi="Arial Narrow" w:cs="Arial Narrow"/>
          <w:spacing w:val="-1"/>
          <w:sz w:val="18"/>
          <w:szCs w:val="18"/>
        </w:rPr>
        <w:t>m</w:t>
      </w:r>
      <w:r w:rsidRPr="00051799">
        <w:rPr>
          <w:rFonts w:ascii="Arial Narrow" w:hAnsi="Arial Narrow" w:cs="Arial Narrow"/>
          <w:sz w:val="18"/>
          <w:szCs w:val="18"/>
        </w:rPr>
        <w:t>o</w:t>
      </w:r>
      <w:r w:rsidRPr="00051799">
        <w:rPr>
          <w:rFonts w:ascii="Arial Narrow" w:hAnsi="Arial Narrow" w:cs="Arial Narrow"/>
          <w:spacing w:val="3"/>
          <w:sz w:val="18"/>
          <w:szCs w:val="18"/>
        </w:rPr>
        <w:t xml:space="preserve"> </w:t>
      </w:r>
      <w:r w:rsidRPr="00051799">
        <w:rPr>
          <w:rFonts w:ascii="Arial Narrow" w:hAnsi="Arial Narrow" w:cs="Arial Narrow"/>
          <w:sz w:val="18"/>
          <w:szCs w:val="18"/>
        </w:rPr>
        <w:t>p</w:t>
      </w:r>
      <w:r w:rsidRPr="00051799">
        <w:rPr>
          <w:rFonts w:ascii="Arial Narrow" w:hAnsi="Arial Narrow" w:cs="Arial Narrow"/>
          <w:spacing w:val="-1"/>
          <w:sz w:val="18"/>
          <w:szCs w:val="18"/>
        </w:rPr>
        <w:t>ar</w:t>
      </w:r>
      <w:r w:rsidRPr="00051799">
        <w:rPr>
          <w:rFonts w:ascii="Arial Narrow" w:hAnsi="Arial Narrow" w:cs="Arial Narrow"/>
          <w:sz w:val="18"/>
          <w:szCs w:val="18"/>
        </w:rPr>
        <w:t>a</w:t>
      </w:r>
      <w:r w:rsidRPr="00051799">
        <w:rPr>
          <w:rFonts w:ascii="Arial Narrow" w:hAnsi="Arial Narrow" w:cs="Arial Narrow"/>
          <w:spacing w:val="3"/>
          <w:sz w:val="18"/>
          <w:szCs w:val="18"/>
        </w:rPr>
        <w:t xml:space="preserve"> </w:t>
      </w:r>
      <w:r>
        <w:rPr>
          <w:rFonts w:ascii="Arial Narrow" w:hAnsi="Arial Narrow" w:cs="Arial Narrow"/>
          <w:sz w:val="18"/>
          <w:szCs w:val="18"/>
        </w:rPr>
        <w:t>el</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t</w:t>
      </w:r>
      <w:r w:rsidRPr="00051799">
        <w:rPr>
          <w:rFonts w:ascii="Arial Narrow" w:hAnsi="Arial Narrow" w:cs="Arial Narrow"/>
          <w:sz w:val="18"/>
          <w:szCs w:val="18"/>
        </w:rPr>
        <w:t>o</w:t>
      </w:r>
      <w:r>
        <w:rPr>
          <w:rFonts w:ascii="Arial Narrow" w:hAnsi="Arial Narrow" w:cs="Arial Narrow"/>
          <w:sz w:val="18"/>
          <w:szCs w:val="18"/>
        </w:rPr>
        <w:t xml:space="preserve"> de un doctorando</w:t>
      </w:r>
      <w:r w:rsidRPr="00051799">
        <w:rPr>
          <w:rFonts w:ascii="Arial Narrow" w:hAnsi="Arial Narrow" w:cs="Arial Narrow"/>
          <w:spacing w:val="3"/>
          <w:sz w:val="18"/>
          <w:szCs w:val="18"/>
        </w:rPr>
        <w:t xml:space="preserve"> </w:t>
      </w:r>
      <w:r w:rsidRPr="00051799">
        <w:rPr>
          <w:rFonts w:ascii="Arial Narrow" w:hAnsi="Arial Narrow" w:cs="Arial Narrow"/>
          <w:sz w:val="18"/>
          <w:szCs w:val="18"/>
        </w:rPr>
        <w:t>asoc</w:t>
      </w:r>
      <w:r w:rsidRPr="00051799">
        <w:rPr>
          <w:rFonts w:ascii="Arial Narrow" w:hAnsi="Arial Narrow" w:cs="Arial Narrow"/>
          <w:spacing w:val="1"/>
          <w:sz w:val="18"/>
          <w:szCs w:val="18"/>
        </w:rPr>
        <w:t>i</w:t>
      </w:r>
      <w:r w:rsidRPr="00051799">
        <w:rPr>
          <w:rFonts w:ascii="Arial Narrow" w:hAnsi="Arial Narrow" w:cs="Arial Narrow"/>
          <w:sz w:val="18"/>
          <w:szCs w:val="18"/>
        </w:rPr>
        <w:t>a</w:t>
      </w:r>
      <w:r w:rsidRPr="00051799">
        <w:rPr>
          <w:rFonts w:ascii="Arial Narrow" w:hAnsi="Arial Narrow" w:cs="Arial Narrow"/>
          <w:spacing w:val="-1"/>
          <w:sz w:val="18"/>
          <w:szCs w:val="18"/>
        </w:rPr>
        <w:t>d</w:t>
      </w:r>
      <w:r w:rsidRPr="00051799">
        <w:rPr>
          <w:rFonts w:ascii="Arial Narrow" w:hAnsi="Arial Narrow" w:cs="Arial Narrow"/>
          <w:sz w:val="18"/>
          <w:szCs w:val="18"/>
        </w:rPr>
        <w:t>o a u</w:t>
      </w:r>
      <w:r w:rsidRPr="00051799">
        <w:rPr>
          <w:rFonts w:ascii="Arial Narrow" w:hAnsi="Arial Narrow" w:cs="Arial Narrow"/>
          <w:spacing w:val="-1"/>
          <w:sz w:val="18"/>
          <w:szCs w:val="18"/>
        </w:rPr>
        <w:t>n</w:t>
      </w:r>
      <w:r w:rsidRPr="00051799">
        <w:rPr>
          <w:rFonts w:ascii="Arial Narrow" w:hAnsi="Arial Narrow" w:cs="Arial Narrow"/>
          <w:sz w:val="18"/>
          <w:szCs w:val="18"/>
        </w:rPr>
        <w:t>a Ay</w:t>
      </w:r>
      <w:r w:rsidRPr="00051799">
        <w:rPr>
          <w:rFonts w:ascii="Arial Narrow" w:hAnsi="Arial Narrow" w:cs="Arial Narrow"/>
          <w:spacing w:val="2"/>
          <w:sz w:val="18"/>
          <w:szCs w:val="18"/>
        </w:rPr>
        <w:t>u</w:t>
      </w:r>
      <w:r w:rsidRPr="00051799">
        <w:rPr>
          <w:rFonts w:ascii="Arial Narrow" w:hAnsi="Arial Narrow" w:cs="Arial Narrow"/>
          <w:sz w:val="18"/>
          <w:szCs w:val="18"/>
        </w:rPr>
        <w:t>d</w:t>
      </w:r>
      <w:r w:rsidRPr="00051799">
        <w:rPr>
          <w:rFonts w:ascii="Arial Narrow" w:hAnsi="Arial Narrow" w:cs="Arial Narrow"/>
          <w:spacing w:val="-1"/>
          <w:sz w:val="18"/>
          <w:szCs w:val="18"/>
        </w:rPr>
        <w:t>a</w:t>
      </w:r>
      <w:r w:rsidRPr="00051799">
        <w:rPr>
          <w:rFonts w:ascii="Arial Narrow" w:hAnsi="Arial Narrow" w:cs="Arial Narrow"/>
          <w:sz w:val="18"/>
          <w:szCs w:val="18"/>
        </w:rPr>
        <w:t>n</w:t>
      </w:r>
      <w:r w:rsidRPr="00051799">
        <w:rPr>
          <w:rFonts w:ascii="Arial Narrow" w:hAnsi="Arial Narrow" w:cs="Arial Narrow"/>
          <w:spacing w:val="-1"/>
          <w:sz w:val="18"/>
          <w:szCs w:val="18"/>
        </w:rPr>
        <w:t>t</w:t>
      </w:r>
      <w:r w:rsidRPr="00051799">
        <w:rPr>
          <w:rFonts w:ascii="Arial Narrow" w:hAnsi="Arial Narrow" w:cs="Arial Narrow"/>
          <w:sz w:val="18"/>
          <w:szCs w:val="18"/>
        </w:rPr>
        <w:t>ía</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de I</w:t>
      </w:r>
      <w:r w:rsidRPr="00051799">
        <w:rPr>
          <w:rFonts w:ascii="Arial Narrow" w:hAnsi="Arial Narrow" w:cs="Arial Narrow"/>
          <w:spacing w:val="-1"/>
          <w:sz w:val="18"/>
          <w:szCs w:val="18"/>
        </w:rPr>
        <w:t>n</w:t>
      </w:r>
      <w:r w:rsidRPr="00051799">
        <w:rPr>
          <w:rFonts w:ascii="Arial Narrow" w:hAnsi="Arial Narrow" w:cs="Arial Narrow"/>
          <w:sz w:val="18"/>
          <w:szCs w:val="18"/>
        </w:rPr>
        <w:t>vestig</w:t>
      </w:r>
      <w:r w:rsidRPr="00051799">
        <w:rPr>
          <w:rFonts w:ascii="Arial Narrow" w:hAnsi="Arial Narrow" w:cs="Arial Narrow"/>
          <w:spacing w:val="-1"/>
          <w:sz w:val="18"/>
          <w:szCs w:val="18"/>
        </w:rPr>
        <w:t>a</w:t>
      </w:r>
      <w:r w:rsidRPr="00051799">
        <w:rPr>
          <w:rFonts w:ascii="Arial Narrow" w:hAnsi="Arial Narrow" w:cs="Arial Narrow"/>
          <w:sz w:val="18"/>
          <w:szCs w:val="18"/>
        </w:rPr>
        <w:t>c</w:t>
      </w:r>
      <w:r w:rsidRPr="00051799">
        <w:rPr>
          <w:rFonts w:ascii="Arial Narrow" w:hAnsi="Arial Narrow" w:cs="Arial Narrow"/>
          <w:spacing w:val="1"/>
          <w:sz w:val="18"/>
          <w:szCs w:val="18"/>
        </w:rPr>
        <w:t>i</w:t>
      </w:r>
      <w:r w:rsidRPr="00051799">
        <w:rPr>
          <w:rFonts w:ascii="Arial Narrow" w:hAnsi="Arial Narrow" w:cs="Arial Narrow"/>
          <w:sz w:val="18"/>
          <w:szCs w:val="18"/>
        </w:rPr>
        <w:t>ó</w:t>
      </w:r>
      <w:r w:rsidRPr="00051799">
        <w:rPr>
          <w:rFonts w:ascii="Arial Narrow" w:hAnsi="Arial Narrow" w:cs="Arial Narrow"/>
          <w:spacing w:val="-1"/>
          <w:sz w:val="18"/>
          <w:szCs w:val="18"/>
        </w:rPr>
        <w:t>n</w:t>
      </w:r>
      <w:r w:rsidRPr="00051799">
        <w:rPr>
          <w:rFonts w:ascii="Arial Narrow" w:hAnsi="Arial Narrow" w:cs="Arial Narrow"/>
          <w:sz w:val="18"/>
          <w:szCs w:val="18"/>
        </w:rPr>
        <w:t xml:space="preserve">. En </w:t>
      </w:r>
      <w:r w:rsidRPr="00051799">
        <w:rPr>
          <w:rFonts w:ascii="Arial Narrow" w:hAnsi="Arial Narrow" w:cs="Arial Narrow"/>
          <w:spacing w:val="8"/>
          <w:sz w:val="18"/>
          <w:szCs w:val="18"/>
        </w:rPr>
        <w:t>e</w:t>
      </w:r>
      <w:r w:rsidRPr="00051799">
        <w:rPr>
          <w:rFonts w:ascii="Arial Narrow" w:hAnsi="Arial Narrow" w:cs="Arial Narrow"/>
          <w:sz w:val="18"/>
          <w:szCs w:val="18"/>
        </w:rPr>
        <w:t>l</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eve</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u</w:t>
      </w:r>
      <w:r w:rsidRPr="00051799">
        <w:rPr>
          <w:rFonts w:ascii="Arial Narrow" w:hAnsi="Arial Narrow" w:cs="Arial Narrow"/>
          <w:sz w:val="18"/>
          <w:szCs w:val="18"/>
        </w:rPr>
        <w:t>al</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caso q</w:t>
      </w:r>
      <w:r w:rsidRPr="00051799">
        <w:rPr>
          <w:rFonts w:ascii="Arial Narrow" w:hAnsi="Arial Narrow" w:cs="Arial Narrow"/>
          <w:spacing w:val="-1"/>
          <w:sz w:val="18"/>
          <w:szCs w:val="18"/>
        </w:rPr>
        <w:t>u</w:t>
      </w:r>
      <w:r w:rsidRPr="00051799">
        <w:rPr>
          <w:rFonts w:ascii="Arial Narrow" w:hAnsi="Arial Narrow" w:cs="Arial Narrow"/>
          <w:sz w:val="18"/>
          <w:szCs w:val="18"/>
        </w:rPr>
        <w:t>e</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el</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est</w:t>
      </w:r>
      <w:r w:rsidRPr="00051799">
        <w:rPr>
          <w:rFonts w:ascii="Arial Narrow" w:hAnsi="Arial Narrow" w:cs="Arial Narrow"/>
          <w:spacing w:val="-1"/>
          <w:sz w:val="18"/>
          <w:szCs w:val="18"/>
        </w:rPr>
        <w:t>u</w:t>
      </w:r>
      <w:r w:rsidRPr="00051799">
        <w:rPr>
          <w:rFonts w:ascii="Arial Narrow" w:hAnsi="Arial Narrow" w:cs="Arial Narrow"/>
          <w:sz w:val="18"/>
          <w:szCs w:val="18"/>
        </w:rPr>
        <w:t>dia</w:t>
      </w:r>
      <w:r w:rsidRPr="00051799">
        <w:rPr>
          <w:rFonts w:ascii="Arial Narrow" w:hAnsi="Arial Narrow" w:cs="Arial Narrow"/>
          <w:spacing w:val="-1"/>
          <w:sz w:val="18"/>
          <w:szCs w:val="18"/>
        </w:rPr>
        <w:t>n</w:t>
      </w:r>
      <w:r w:rsidRPr="00051799">
        <w:rPr>
          <w:rFonts w:ascii="Arial Narrow" w:hAnsi="Arial Narrow" w:cs="Arial Narrow"/>
          <w:sz w:val="18"/>
          <w:szCs w:val="18"/>
        </w:rPr>
        <w:t>te</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b</w:t>
      </w:r>
      <w:r w:rsidRPr="00051799">
        <w:rPr>
          <w:rFonts w:ascii="Arial Narrow" w:hAnsi="Arial Narrow" w:cs="Arial Narrow"/>
          <w:spacing w:val="-1"/>
          <w:sz w:val="18"/>
          <w:szCs w:val="18"/>
        </w:rPr>
        <w:t>e</w:t>
      </w:r>
      <w:r w:rsidRPr="00051799">
        <w:rPr>
          <w:rFonts w:ascii="Arial Narrow" w:hAnsi="Arial Narrow" w:cs="Arial Narrow"/>
          <w:sz w:val="18"/>
          <w:szCs w:val="18"/>
        </w:rPr>
        <w:t>n</w:t>
      </w:r>
      <w:r w:rsidRPr="00051799">
        <w:rPr>
          <w:rFonts w:ascii="Arial Narrow" w:hAnsi="Arial Narrow" w:cs="Arial Narrow"/>
          <w:spacing w:val="-1"/>
          <w:sz w:val="18"/>
          <w:szCs w:val="18"/>
        </w:rPr>
        <w:t>e</w:t>
      </w:r>
      <w:r w:rsidRPr="00051799">
        <w:rPr>
          <w:rFonts w:ascii="Arial Narrow" w:hAnsi="Arial Narrow" w:cs="Arial Narrow"/>
          <w:sz w:val="18"/>
          <w:szCs w:val="18"/>
        </w:rPr>
        <w:t>fic</w:t>
      </w:r>
      <w:r w:rsidRPr="00051799">
        <w:rPr>
          <w:rFonts w:ascii="Arial Narrow" w:hAnsi="Arial Narrow" w:cs="Arial Narrow"/>
          <w:spacing w:val="1"/>
          <w:sz w:val="18"/>
          <w:szCs w:val="18"/>
        </w:rPr>
        <w:t>i</w:t>
      </w:r>
      <w:r w:rsidRPr="00051799">
        <w:rPr>
          <w:rFonts w:ascii="Arial Narrow" w:hAnsi="Arial Narrow" w:cs="Arial Narrow"/>
          <w:sz w:val="18"/>
          <w:szCs w:val="18"/>
        </w:rPr>
        <w:t>a</w:t>
      </w:r>
      <w:r w:rsidRPr="00051799">
        <w:rPr>
          <w:rFonts w:ascii="Arial Narrow" w:hAnsi="Arial Narrow" w:cs="Arial Narrow"/>
          <w:spacing w:val="-1"/>
          <w:sz w:val="18"/>
          <w:szCs w:val="18"/>
        </w:rPr>
        <w:t>d</w:t>
      </w:r>
      <w:r w:rsidRPr="00051799">
        <w:rPr>
          <w:rFonts w:ascii="Arial Narrow" w:hAnsi="Arial Narrow" w:cs="Arial Narrow"/>
          <w:sz w:val="18"/>
          <w:szCs w:val="18"/>
        </w:rPr>
        <w:t>o</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con un</w:t>
      </w:r>
      <w:r w:rsidRPr="00051799">
        <w:rPr>
          <w:rFonts w:ascii="Arial Narrow" w:hAnsi="Arial Narrow" w:cs="Arial Narrow"/>
          <w:spacing w:val="3"/>
          <w:sz w:val="18"/>
          <w:szCs w:val="18"/>
        </w:rPr>
        <w:t xml:space="preserve"> </w:t>
      </w:r>
      <w:r w:rsidRPr="00051799">
        <w:rPr>
          <w:rFonts w:ascii="Arial Narrow" w:hAnsi="Arial Narrow" w:cs="Arial Narrow"/>
          <w:spacing w:val="-1"/>
          <w:sz w:val="18"/>
          <w:szCs w:val="18"/>
        </w:rPr>
        <w:t>C</w:t>
      </w:r>
      <w:r w:rsidRPr="00051799">
        <w:rPr>
          <w:rFonts w:ascii="Arial Narrow" w:hAnsi="Arial Narrow" w:cs="Arial Narrow"/>
          <w:sz w:val="18"/>
          <w:szCs w:val="18"/>
        </w:rPr>
        <w:t>o</w:t>
      </w:r>
      <w:r w:rsidRPr="00051799">
        <w:rPr>
          <w:rFonts w:ascii="Arial Narrow" w:hAnsi="Arial Narrow" w:cs="Arial Narrow"/>
          <w:spacing w:val="-1"/>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t</w:t>
      </w:r>
      <w:r w:rsidRPr="00051799">
        <w:rPr>
          <w:rFonts w:ascii="Arial Narrow" w:hAnsi="Arial Narrow" w:cs="Arial Narrow"/>
          <w:sz w:val="18"/>
          <w:szCs w:val="18"/>
        </w:rPr>
        <w:t>o</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de Ayu</w:t>
      </w:r>
      <w:r w:rsidRPr="00051799">
        <w:rPr>
          <w:rFonts w:ascii="Arial Narrow" w:hAnsi="Arial Narrow" w:cs="Arial Narrow"/>
          <w:spacing w:val="-1"/>
          <w:sz w:val="18"/>
          <w:szCs w:val="18"/>
        </w:rPr>
        <w:t>d</w:t>
      </w:r>
      <w:r w:rsidRPr="00051799">
        <w:rPr>
          <w:rFonts w:ascii="Arial Narrow" w:hAnsi="Arial Narrow" w:cs="Arial Narrow"/>
          <w:sz w:val="18"/>
          <w:szCs w:val="18"/>
        </w:rPr>
        <w:t>a</w:t>
      </w:r>
      <w:r w:rsidRPr="00051799">
        <w:rPr>
          <w:rFonts w:ascii="Arial Narrow" w:hAnsi="Arial Narrow" w:cs="Arial Narrow"/>
          <w:spacing w:val="-1"/>
          <w:sz w:val="18"/>
          <w:szCs w:val="18"/>
        </w:rPr>
        <w:t>n</w:t>
      </w:r>
      <w:r w:rsidRPr="00051799">
        <w:rPr>
          <w:rFonts w:ascii="Arial Narrow" w:hAnsi="Arial Narrow" w:cs="Arial Narrow"/>
          <w:sz w:val="18"/>
          <w:szCs w:val="18"/>
        </w:rPr>
        <w:t xml:space="preserve">tía de </w:t>
      </w:r>
      <w:r w:rsidRPr="00051799">
        <w:rPr>
          <w:rFonts w:ascii="Arial Narrow" w:hAnsi="Arial Narrow" w:cs="Arial Narrow"/>
          <w:spacing w:val="1"/>
          <w:sz w:val="18"/>
          <w:szCs w:val="18"/>
        </w:rPr>
        <w:t>D</w:t>
      </w:r>
      <w:r w:rsidRPr="00051799">
        <w:rPr>
          <w:rFonts w:ascii="Arial Narrow" w:hAnsi="Arial Narrow" w:cs="Arial Narrow"/>
          <w:sz w:val="18"/>
          <w:szCs w:val="18"/>
        </w:rPr>
        <w:t>oce</w:t>
      </w:r>
      <w:r w:rsidRPr="00051799">
        <w:rPr>
          <w:rFonts w:ascii="Arial Narrow" w:hAnsi="Arial Narrow" w:cs="Arial Narrow"/>
          <w:spacing w:val="-1"/>
          <w:sz w:val="18"/>
          <w:szCs w:val="18"/>
        </w:rPr>
        <w:t>n</w:t>
      </w:r>
      <w:r w:rsidRPr="00051799">
        <w:rPr>
          <w:rFonts w:ascii="Arial Narrow" w:hAnsi="Arial Narrow" w:cs="Arial Narrow"/>
          <w:sz w:val="18"/>
          <w:szCs w:val="18"/>
        </w:rPr>
        <w:t>c</w:t>
      </w:r>
      <w:r w:rsidRPr="00051799">
        <w:rPr>
          <w:rFonts w:ascii="Arial Narrow" w:hAnsi="Arial Narrow" w:cs="Arial Narrow"/>
          <w:spacing w:val="1"/>
          <w:sz w:val="18"/>
          <w:szCs w:val="18"/>
        </w:rPr>
        <w:t>i</w:t>
      </w:r>
      <w:r w:rsidRPr="00051799">
        <w:rPr>
          <w:rFonts w:ascii="Arial Narrow" w:hAnsi="Arial Narrow" w:cs="Arial Narrow"/>
          <w:sz w:val="18"/>
          <w:szCs w:val="18"/>
        </w:rPr>
        <w:t>a,</w:t>
      </w:r>
      <w:r w:rsidRPr="00051799">
        <w:rPr>
          <w:rFonts w:ascii="Arial Narrow" w:hAnsi="Arial Narrow" w:cs="Arial Narrow"/>
          <w:spacing w:val="3"/>
          <w:sz w:val="18"/>
          <w:szCs w:val="18"/>
        </w:rPr>
        <w:t xml:space="preserve"> </w:t>
      </w:r>
      <w:r w:rsidRPr="00051799">
        <w:rPr>
          <w:rFonts w:ascii="Arial Narrow" w:hAnsi="Arial Narrow" w:cs="Arial Narrow"/>
          <w:sz w:val="18"/>
          <w:szCs w:val="18"/>
        </w:rPr>
        <w:t>o</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de I</w:t>
      </w:r>
      <w:r w:rsidRPr="00051799">
        <w:rPr>
          <w:rFonts w:ascii="Arial Narrow" w:hAnsi="Arial Narrow" w:cs="Arial Narrow"/>
          <w:spacing w:val="-1"/>
          <w:sz w:val="18"/>
          <w:szCs w:val="18"/>
        </w:rPr>
        <w:t>n</w:t>
      </w:r>
      <w:r w:rsidRPr="00051799">
        <w:rPr>
          <w:rFonts w:ascii="Arial Narrow" w:hAnsi="Arial Narrow" w:cs="Arial Narrow"/>
          <w:sz w:val="18"/>
          <w:szCs w:val="18"/>
        </w:rPr>
        <w:t>vestig</w:t>
      </w:r>
      <w:r w:rsidRPr="00051799">
        <w:rPr>
          <w:rFonts w:ascii="Arial Narrow" w:hAnsi="Arial Narrow" w:cs="Arial Narrow"/>
          <w:spacing w:val="-1"/>
          <w:sz w:val="18"/>
          <w:szCs w:val="18"/>
        </w:rPr>
        <w:t>a</w:t>
      </w:r>
      <w:r w:rsidRPr="00051799">
        <w:rPr>
          <w:rFonts w:ascii="Arial Narrow" w:hAnsi="Arial Narrow" w:cs="Arial Narrow"/>
          <w:sz w:val="18"/>
          <w:szCs w:val="18"/>
        </w:rPr>
        <w:t>c</w:t>
      </w:r>
      <w:r w:rsidRPr="00051799">
        <w:rPr>
          <w:rFonts w:ascii="Arial Narrow" w:hAnsi="Arial Narrow" w:cs="Arial Narrow"/>
          <w:spacing w:val="1"/>
          <w:sz w:val="18"/>
          <w:szCs w:val="18"/>
        </w:rPr>
        <w:t>i</w:t>
      </w:r>
      <w:r w:rsidRPr="00051799">
        <w:rPr>
          <w:rFonts w:ascii="Arial Narrow" w:hAnsi="Arial Narrow" w:cs="Arial Narrow"/>
          <w:sz w:val="18"/>
          <w:szCs w:val="18"/>
        </w:rPr>
        <w:t>ó</w:t>
      </w:r>
      <w:r w:rsidRPr="00051799">
        <w:rPr>
          <w:rFonts w:ascii="Arial Narrow" w:hAnsi="Arial Narrow" w:cs="Arial Narrow"/>
          <w:spacing w:val="-1"/>
          <w:sz w:val="18"/>
          <w:szCs w:val="18"/>
        </w:rPr>
        <w:t>n</w:t>
      </w:r>
      <w:r w:rsidRPr="00051799">
        <w:rPr>
          <w:rFonts w:ascii="Arial Narrow" w:hAnsi="Arial Narrow" w:cs="Arial Narrow"/>
          <w:sz w:val="18"/>
          <w:szCs w:val="18"/>
        </w:rPr>
        <w:t>,</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o</w:t>
      </w:r>
      <w:r w:rsidRPr="00051799">
        <w:rPr>
          <w:rFonts w:ascii="Arial Narrow" w:hAnsi="Arial Narrow" w:cs="Arial Narrow"/>
          <w:spacing w:val="-1"/>
          <w:sz w:val="18"/>
          <w:szCs w:val="18"/>
        </w:rPr>
        <w:t>b</w:t>
      </w:r>
      <w:r w:rsidRPr="00051799">
        <w:rPr>
          <w:rFonts w:ascii="Arial Narrow" w:hAnsi="Arial Narrow" w:cs="Arial Narrow"/>
          <w:sz w:val="18"/>
          <w:szCs w:val="18"/>
        </w:rPr>
        <w:t>t</w:t>
      </w:r>
      <w:r w:rsidRPr="00051799">
        <w:rPr>
          <w:rFonts w:ascii="Arial Narrow" w:hAnsi="Arial Narrow" w:cs="Arial Narrow"/>
          <w:spacing w:val="-1"/>
          <w:sz w:val="18"/>
          <w:szCs w:val="18"/>
        </w:rPr>
        <w:t>u</w:t>
      </w:r>
      <w:r w:rsidRPr="00051799">
        <w:rPr>
          <w:rFonts w:ascii="Arial Narrow" w:hAnsi="Arial Narrow" w:cs="Arial Narrow"/>
          <w:spacing w:val="7"/>
          <w:sz w:val="18"/>
          <w:szCs w:val="18"/>
        </w:rPr>
        <w:t>v</w:t>
      </w:r>
      <w:r w:rsidRPr="00051799">
        <w:rPr>
          <w:rFonts w:ascii="Arial Narrow" w:hAnsi="Arial Narrow" w:cs="Arial Narrow"/>
          <w:spacing w:val="1"/>
          <w:sz w:val="18"/>
          <w:szCs w:val="18"/>
        </w:rPr>
        <w:t>i</w:t>
      </w:r>
      <w:r w:rsidRPr="00051799">
        <w:rPr>
          <w:rFonts w:ascii="Arial Narrow" w:hAnsi="Arial Narrow" w:cs="Arial Narrow"/>
          <w:sz w:val="18"/>
          <w:szCs w:val="18"/>
        </w:rPr>
        <w:t>e</w:t>
      </w:r>
      <w:r w:rsidRPr="00051799">
        <w:rPr>
          <w:rFonts w:ascii="Arial Narrow" w:hAnsi="Arial Narrow" w:cs="Arial Narrow"/>
          <w:spacing w:val="-2"/>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u</w:t>
      </w:r>
      <w:r w:rsidRPr="00051799">
        <w:rPr>
          <w:rFonts w:ascii="Arial Narrow" w:hAnsi="Arial Narrow" w:cs="Arial Narrow"/>
          <w:spacing w:val="-1"/>
          <w:sz w:val="18"/>
          <w:szCs w:val="18"/>
        </w:rPr>
        <w:t>n</w:t>
      </w:r>
      <w:r w:rsidRPr="00051799">
        <w:rPr>
          <w:rFonts w:ascii="Arial Narrow" w:hAnsi="Arial Narrow" w:cs="Arial Narrow"/>
          <w:sz w:val="18"/>
          <w:szCs w:val="18"/>
        </w:rPr>
        <w:t>a</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B</w:t>
      </w:r>
      <w:r w:rsidRPr="00051799">
        <w:rPr>
          <w:rFonts w:ascii="Arial Narrow" w:hAnsi="Arial Narrow" w:cs="Arial Narrow"/>
          <w:spacing w:val="2"/>
          <w:sz w:val="18"/>
          <w:szCs w:val="18"/>
        </w:rPr>
        <w:t>e</w:t>
      </w:r>
      <w:r w:rsidRPr="00051799">
        <w:rPr>
          <w:rFonts w:ascii="Arial Narrow" w:hAnsi="Arial Narrow" w:cs="Arial Narrow"/>
          <w:sz w:val="18"/>
          <w:szCs w:val="18"/>
        </w:rPr>
        <w:t>ca</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n</w:t>
      </w:r>
      <w:r w:rsidRPr="00051799">
        <w:rPr>
          <w:rFonts w:ascii="Arial Narrow" w:hAnsi="Arial Narrow" w:cs="Arial Narrow"/>
          <w:spacing w:val="-1"/>
          <w:sz w:val="18"/>
          <w:szCs w:val="18"/>
        </w:rPr>
        <w:t>a</w:t>
      </w:r>
      <w:r w:rsidRPr="00051799">
        <w:rPr>
          <w:rFonts w:ascii="Arial Narrow" w:hAnsi="Arial Narrow" w:cs="Arial Narrow"/>
          <w:sz w:val="18"/>
          <w:szCs w:val="18"/>
        </w:rPr>
        <w:t>c</w:t>
      </w:r>
      <w:r w:rsidRPr="00051799">
        <w:rPr>
          <w:rFonts w:ascii="Arial Narrow" w:hAnsi="Arial Narrow" w:cs="Arial Narrow"/>
          <w:spacing w:val="1"/>
          <w:sz w:val="18"/>
          <w:szCs w:val="18"/>
        </w:rPr>
        <w:t>i</w:t>
      </w:r>
      <w:r w:rsidRPr="00051799">
        <w:rPr>
          <w:rFonts w:ascii="Arial Narrow" w:hAnsi="Arial Narrow" w:cs="Arial Narrow"/>
          <w:sz w:val="18"/>
          <w:szCs w:val="18"/>
        </w:rPr>
        <w:t>o</w:t>
      </w:r>
      <w:r w:rsidRPr="00051799">
        <w:rPr>
          <w:rFonts w:ascii="Arial Narrow" w:hAnsi="Arial Narrow" w:cs="Arial Narrow"/>
          <w:spacing w:val="-1"/>
          <w:sz w:val="18"/>
          <w:szCs w:val="18"/>
        </w:rPr>
        <w:t>n</w:t>
      </w:r>
      <w:r w:rsidRPr="00051799">
        <w:rPr>
          <w:rFonts w:ascii="Arial Narrow" w:hAnsi="Arial Narrow" w:cs="Arial Narrow"/>
          <w:sz w:val="18"/>
          <w:szCs w:val="18"/>
        </w:rPr>
        <w:t>al</w:t>
      </w:r>
      <w:r>
        <w:rPr>
          <w:rFonts w:ascii="Arial Narrow" w:hAnsi="Arial Narrow" w:cs="Arial Narrow"/>
          <w:sz w:val="18"/>
          <w:szCs w:val="18"/>
        </w:rPr>
        <w:t>,</w:t>
      </w:r>
      <w:r w:rsidRPr="00051799">
        <w:rPr>
          <w:rFonts w:ascii="Arial Narrow" w:hAnsi="Arial Narrow" w:cs="Arial Narrow"/>
          <w:spacing w:val="2"/>
          <w:sz w:val="18"/>
          <w:szCs w:val="18"/>
        </w:rPr>
        <w:t xml:space="preserve"> </w:t>
      </w:r>
      <w:r w:rsidRPr="00051799">
        <w:rPr>
          <w:rFonts w:ascii="Arial Narrow" w:hAnsi="Arial Narrow" w:cs="Arial Narrow"/>
          <w:sz w:val="18"/>
          <w:szCs w:val="18"/>
        </w:rPr>
        <w:t>de cu</w:t>
      </w:r>
      <w:r w:rsidRPr="00051799">
        <w:rPr>
          <w:rFonts w:ascii="Arial Narrow" w:hAnsi="Arial Narrow" w:cs="Arial Narrow"/>
          <w:spacing w:val="-1"/>
          <w:sz w:val="18"/>
          <w:szCs w:val="18"/>
        </w:rPr>
        <w:t>a</w:t>
      </w:r>
      <w:r w:rsidRPr="00051799">
        <w:rPr>
          <w:rFonts w:ascii="Arial Narrow" w:hAnsi="Arial Narrow" w:cs="Arial Narrow"/>
          <w:spacing w:val="1"/>
          <w:sz w:val="18"/>
          <w:szCs w:val="18"/>
        </w:rPr>
        <w:t>l</w:t>
      </w:r>
      <w:r w:rsidRPr="00051799">
        <w:rPr>
          <w:rFonts w:ascii="Arial Narrow" w:hAnsi="Arial Narrow" w:cs="Arial Narrow"/>
          <w:sz w:val="18"/>
          <w:szCs w:val="18"/>
        </w:rPr>
        <w:t>q</w:t>
      </w:r>
      <w:r w:rsidRPr="00051799">
        <w:rPr>
          <w:rFonts w:ascii="Arial Narrow" w:hAnsi="Arial Narrow" w:cs="Arial Narrow"/>
          <w:spacing w:val="-1"/>
          <w:sz w:val="18"/>
          <w:szCs w:val="18"/>
        </w:rPr>
        <w:t>u</w:t>
      </w:r>
      <w:r w:rsidRPr="00051799">
        <w:rPr>
          <w:rFonts w:ascii="Arial Narrow" w:hAnsi="Arial Narrow" w:cs="Arial Narrow"/>
          <w:spacing w:val="1"/>
          <w:sz w:val="18"/>
          <w:szCs w:val="18"/>
        </w:rPr>
        <w:t>i</w:t>
      </w:r>
      <w:r w:rsidRPr="00051799">
        <w:rPr>
          <w:rFonts w:ascii="Arial Narrow" w:hAnsi="Arial Narrow" w:cs="Arial Narrow"/>
          <w:sz w:val="18"/>
          <w:szCs w:val="18"/>
        </w:rPr>
        <w:t>er tip</w:t>
      </w:r>
      <w:r w:rsidRPr="00051799">
        <w:rPr>
          <w:rFonts w:ascii="Arial Narrow" w:hAnsi="Arial Narrow" w:cs="Arial Narrow"/>
          <w:spacing w:val="-1"/>
          <w:sz w:val="18"/>
          <w:szCs w:val="18"/>
        </w:rPr>
        <w:t>o</w:t>
      </w:r>
      <w:r w:rsidRPr="00051799">
        <w:rPr>
          <w:rFonts w:ascii="Arial Narrow" w:hAnsi="Arial Narrow" w:cs="Arial Narrow"/>
          <w:sz w:val="18"/>
          <w:szCs w:val="18"/>
        </w:rPr>
        <w:t>,</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d</w:t>
      </w:r>
      <w:r w:rsidRPr="00051799">
        <w:rPr>
          <w:rFonts w:ascii="Arial Narrow" w:hAnsi="Arial Narrow" w:cs="Arial Narrow"/>
          <w:spacing w:val="-1"/>
          <w:sz w:val="18"/>
          <w:szCs w:val="18"/>
        </w:rPr>
        <w:t>e</w:t>
      </w:r>
      <w:r w:rsidRPr="00051799">
        <w:rPr>
          <w:rFonts w:ascii="Arial Narrow" w:hAnsi="Arial Narrow" w:cs="Arial Narrow"/>
          <w:sz w:val="18"/>
          <w:szCs w:val="18"/>
        </w:rPr>
        <w:t>b</w:t>
      </w:r>
      <w:r w:rsidRPr="00051799">
        <w:rPr>
          <w:rFonts w:ascii="Arial Narrow" w:hAnsi="Arial Narrow" w:cs="Arial Narrow"/>
          <w:spacing w:val="-1"/>
          <w:sz w:val="18"/>
          <w:szCs w:val="18"/>
        </w:rPr>
        <w:t>er</w:t>
      </w:r>
      <w:r w:rsidRPr="00051799">
        <w:rPr>
          <w:rFonts w:ascii="Arial Narrow" w:hAnsi="Arial Narrow" w:cs="Arial Narrow"/>
          <w:sz w:val="18"/>
          <w:szCs w:val="18"/>
        </w:rPr>
        <w:t>á cesar</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in</w:t>
      </w:r>
      <w:r w:rsidRPr="00051799">
        <w:rPr>
          <w:rFonts w:ascii="Arial Narrow" w:hAnsi="Arial Narrow" w:cs="Arial Narrow"/>
          <w:spacing w:val="-1"/>
          <w:sz w:val="18"/>
          <w:szCs w:val="18"/>
        </w:rPr>
        <w:t>m</w:t>
      </w:r>
      <w:r w:rsidRPr="00051799">
        <w:rPr>
          <w:rFonts w:ascii="Arial Narrow" w:hAnsi="Arial Narrow" w:cs="Arial Narrow"/>
          <w:sz w:val="18"/>
          <w:szCs w:val="18"/>
        </w:rPr>
        <w:t>e</w:t>
      </w:r>
      <w:r w:rsidRPr="00051799">
        <w:rPr>
          <w:rFonts w:ascii="Arial Narrow" w:hAnsi="Arial Narrow" w:cs="Arial Narrow"/>
          <w:spacing w:val="-1"/>
          <w:sz w:val="18"/>
          <w:szCs w:val="18"/>
        </w:rPr>
        <w:t>d</w:t>
      </w:r>
      <w:r w:rsidRPr="00051799">
        <w:rPr>
          <w:rFonts w:ascii="Arial Narrow" w:hAnsi="Arial Narrow" w:cs="Arial Narrow"/>
          <w:spacing w:val="1"/>
          <w:sz w:val="18"/>
          <w:szCs w:val="18"/>
        </w:rPr>
        <w:t>i</w:t>
      </w:r>
      <w:r w:rsidRPr="00051799">
        <w:rPr>
          <w:rFonts w:ascii="Arial Narrow" w:hAnsi="Arial Narrow" w:cs="Arial Narrow"/>
          <w:sz w:val="18"/>
          <w:szCs w:val="18"/>
        </w:rPr>
        <w:t>a</w:t>
      </w:r>
      <w:r w:rsidRPr="00051799">
        <w:rPr>
          <w:rFonts w:ascii="Arial Narrow" w:hAnsi="Arial Narrow" w:cs="Arial Narrow"/>
          <w:spacing w:val="-1"/>
          <w:sz w:val="18"/>
          <w:szCs w:val="18"/>
        </w:rPr>
        <w:t>t</w:t>
      </w:r>
      <w:r w:rsidRPr="00051799">
        <w:rPr>
          <w:rFonts w:ascii="Arial Narrow" w:hAnsi="Arial Narrow" w:cs="Arial Narrow"/>
          <w:sz w:val="18"/>
          <w:szCs w:val="18"/>
        </w:rPr>
        <w:t>a</w:t>
      </w:r>
      <w:r w:rsidRPr="00051799">
        <w:rPr>
          <w:rFonts w:ascii="Arial Narrow" w:hAnsi="Arial Narrow" w:cs="Arial Narrow"/>
          <w:spacing w:val="1"/>
          <w:sz w:val="18"/>
          <w:szCs w:val="18"/>
        </w:rPr>
        <w:t>m</w:t>
      </w:r>
      <w:r w:rsidRPr="00051799">
        <w:rPr>
          <w:rFonts w:ascii="Arial Narrow" w:hAnsi="Arial Narrow" w:cs="Arial Narrow"/>
          <w:sz w:val="18"/>
          <w:szCs w:val="18"/>
        </w:rPr>
        <w:t>e</w:t>
      </w:r>
      <w:r w:rsidRPr="00051799">
        <w:rPr>
          <w:rFonts w:ascii="Arial Narrow" w:hAnsi="Arial Narrow" w:cs="Arial Narrow"/>
          <w:spacing w:val="-1"/>
          <w:sz w:val="18"/>
          <w:szCs w:val="18"/>
        </w:rPr>
        <w:t>n</w:t>
      </w:r>
      <w:r w:rsidRPr="00051799">
        <w:rPr>
          <w:rFonts w:ascii="Arial Narrow" w:hAnsi="Arial Narrow" w:cs="Arial Narrow"/>
          <w:sz w:val="18"/>
          <w:szCs w:val="18"/>
        </w:rPr>
        <w:t>te</w:t>
      </w:r>
      <w:r w:rsidRPr="00051799">
        <w:rPr>
          <w:rFonts w:ascii="Arial Narrow" w:hAnsi="Arial Narrow" w:cs="Arial Narrow"/>
          <w:spacing w:val="-1"/>
          <w:sz w:val="18"/>
          <w:szCs w:val="18"/>
        </w:rPr>
        <w:t xml:space="preserve"> e</w:t>
      </w:r>
      <w:r w:rsidRPr="00051799">
        <w:rPr>
          <w:rFonts w:ascii="Arial Narrow" w:hAnsi="Arial Narrow" w:cs="Arial Narrow"/>
          <w:sz w:val="18"/>
          <w:szCs w:val="18"/>
        </w:rPr>
        <w:t>l</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2"/>
          <w:sz w:val="18"/>
          <w:szCs w:val="18"/>
        </w:rPr>
        <w:t>n</w:t>
      </w:r>
      <w:r w:rsidRPr="00051799">
        <w:rPr>
          <w:rFonts w:ascii="Arial Narrow" w:hAnsi="Arial Narrow" w:cs="Arial Narrow"/>
          <w:sz w:val="18"/>
          <w:szCs w:val="18"/>
        </w:rPr>
        <w:t>t</w:t>
      </w:r>
      <w:r w:rsidRPr="00051799">
        <w:rPr>
          <w:rFonts w:ascii="Arial Narrow" w:hAnsi="Arial Narrow" w:cs="Arial Narrow"/>
          <w:spacing w:val="-1"/>
          <w:sz w:val="18"/>
          <w:szCs w:val="18"/>
        </w:rPr>
        <w:t>r</w:t>
      </w:r>
      <w:r w:rsidRPr="00051799">
        <w:rPr>
          <w:rFonts w:ascii="Arial Narrow" w:hAnsi="Arial Narrow" w:cs="Arial Narrow"/>
          <w:sz w:val="18"/>
          <w:szCs w:val="18"/>
        </w:rPr>
        <w:t>a</w:t>
      </w:r>
      <w:r w:rsidRPr="00051799">
        <w:rPr>
          <w:rFonts w:ascii="Arial Narrow" w:hAnsi="Arial Narrow" w:cs="Arial Narrow"/>
          <w:spacing w:val="1"/>
          <w:sz w:val="18"/>
          <w:szCs w:val="18"/>
        </w:rPr>
        <w:t>t</w:t>
      </w:r>
      <w:r w:rsidRPr="00051799">
        <w:rPr>
          <w:rFonts w:ascii="Arial Narrow" w:hAnsi="Arial Narrow" w:cs="Arial Narrow"/>
          <w:sz w:val="18"/>
          <w:szCs w:val="18"/>
        </w:rPr>
        <w:t>o</w:t>
      </w:r>
      <w:r w:rsidRPr="00051799">
        <w:rPr>
          <w:rFonts w:ascii="Arial Narrow" w:hAnsi="Arial Narrow" w:cs="Arial Narrow"/>
          <w:spacing w:val="-1"/>
          <w:sz w:val="18"/>
          <w:szCs w:val="18"/>
        </w:rPr>
        <w:t xml:space="preserve"> </w:t>
      </w:r>
      <w:r w:rsidRPr="00051799">
        <w:rPr>
          <w:rFonts w:ascii="Arial Narrow" w:hAnsi="Arial Narrow" w:cs="Arial Narrow"/>
          <w:sz w:val="18"/>
          <w:szCs w:val="18"/>
        </w:rPr>
        <w:t>co</w:t>
      </w:r>
      <w:r w:rsidRPr="00051799">
        <w:rPr>
          <w:rFonts w:ascii="Arial Narrow" w:hAnsi="Arial Narrow" w:cs="Arial Narrow"/>
          <w:spacing w:val="1"/>
          <w:sz w:val="18"/>
          <w:szCs w:val="18"/>
        </w:rPr>
        <w:t>r</w:t>
      </w:r>
      <w:r w:rsidRPr="00051799">
        <w:rPr>
          <w:rFonts w:ascii="Arial Narrow" w:hAnsi="Arial Narrow" w:cs="Arial Narrow"/>
          <w:spacing w:val="-1"/>
          <w:sz w:val="18"/>
          <w:szCs w:val="18"/>
        </w:rPr>
        <w:t>r</w:t>
      </w:r>
      <w:r w:rsidRPr="00051799">
        <w:rPr>
          <w:rFonts w:ascii="Arial Narrow" w:hAnsi="Arial Narrow" w:cs="Arial Narrow"/>
          <w:sz w:val="18"/>
          <w:szCs w:val="18"/>
        </w:rPr>
        <w:t>esp</w:t>
      </w:r>
      <w:r w:rsidRPr="00051799">
        <w:rPr>
          <w:rFonts w:ascii="Arial Narrow" w:hAnsi="Arial Narrow" w:cs="Arial Narrow"/>
          <w:spacing w:val="-1"/>
          <w:sz w:val="18"/>
          <w:szCs w:val="18"/>
        </w:rPr>
        <w:t>o</w:t>
      </w:r>
      <w:r w:rsidRPr="00051799">
        <w:rPr>
          <w:rFonts w:ascii="Arial Narrow" w:hAnsi="Arial Narrow" w:cs="Arial Narrow"/>
          <w:sz w:val="18"/>
          <w:szCs w:val="18"/>
        </w:rPr>
        <w:t>n</w:t>
      </w:r>
      <w:r w:rsidRPr="00051799">
        <w:rPr>
          <w:rFonts w:ascii="Arial Narrow" w:hAnsi="Arial Narrow" w:cs="Arial Narrow"/>
          <w:spacing w:val="-1"/>
          <w:sz w:val="18"/>
          <w:szCs w:val="18"/>
        </w:rPr>
        <w:t>d</w:t>
      </w:r>
      <w:r w:rsidRPr="00051799">
        <w:rPr>
          <w:rFonts w:ascii="Arial Narrow" w:hAnsi="Arial Narrow" w:cs="Arial Narrow"/>
          <w:spacing w:val="1"/>
          <w:sz w:val="18"/>
          <w:szCs w:val="18"/>
        </w:rPr>
        <w:t>i</w:t>
      </w:r>
      <w:r w:rsidRPr="00051799">
        <w:rPr>
          <w:rFonts w:ascii="Arial Narrow" w:hAnsi="Arial Narrow" w:cs="Arial Narrow"/>
          <w:sz w:val="18"/>
          <w:szCs w:val="18"/>
        </w:rPr>
        <w:t>e</w:t>
      </w:r>
      <w:r w:rsidRPr="00051799">
        <w:rPr>
          <w:rFonts w:ascii="Arial Narrow" w:hAnsi="Arial Narrow" w:cs="Arial Narrow"/>
          <w:spacing w:val="-1"/>
          <w:sz w:val="18"/>
          <w:szCs w:val="18"/>
        </w:rPr>
        <w:t>n</w:t>
      </w:r>
      <w:r w:rsidRPr="00051799">
        <w:rPr>
          <w:rFonts w:ascii="Arial Narrow" w:hAnsi="Arial Narrow" w:cs="Arial Narrow"/>
          <w:spacing w:val="2"/>
          <w:sz w:val="18"/>
          <w:szCs w:val="18"/>
        </w:rPr>
        <w:t>t</w:t>
      </w:r>
      <w:r w:rsidRPr="00051799">
        <w:rPr>
          <w:rFonts w:ascii="Arial Narrow" w:hAnsi="Arial Narrow" w:cs="Arial Narrow"/>
          <w:sz w:val="18"/>
          <w:szCs w:val="18"/>
        </w:rPr>
        <w:t>e.</w:t>
      </w:r>
    </w:p>
    <w:p w:rsidR="00FC5B14" w:rsidRDefault="00FC5B14" w:rsidP="002F1F98">
      <w:pPr>
        <w:widowControl w:val="0"/>
        <w:tabs>
          <w:tab w:val="left" w:pos="9923"/>
        </w:tabs>
        <w:autoSpaceDE w:val="0"/>
        <w:autoSpaceDN w:val="0"/>
        <w:adjustRightInd w:val="0"/>
        <w:spacing w:before="16" w:after="0" w:line="240" w:lineRule="auto"/>
        <w:ind w:left="328" w:right="15"/>
        <w:jc w:val="both"/>
      </w:pPr>
    </w:p>
  </w:footnote>
  <w:footnote w:id="5">
    <w:p w:rsidR="00FC5B14" w:rsidRPr="003150E3" w:rsidRDefault="00FC5B14" w:rsidP="00D6302F">
      <w:pPr>
        <w:widowControl w:val="0"/>
        <w:autoSpaceDE w:val="0"/>
        <w:autoSpaceDN w:val="0"/>
        <w:adjustRightInd w:val="0"/>
        <w:spacing w:after="0" w:line="144" w:lineRule="exact"/>
        <w:ind w:left="398"/>
        <w:rPr>
          <w:rFonts w:ascii="Arial Narrow" w:hAnsi="Arial Narrow"/>
          <w:color w:val="FFFFFF" w:themeColor="background1"/>
          <w:sz w:val="16"/>
          <w:szCs w:val="16"/>
          <w14:textFill>
            <w14:noFill/>
          </w14:textFill>
        </w:rPr>
      </w:pPr>
    </w:p>
    <w:p w:rsidR="00FC5B14" w:rsidRPr="003150E3" w:rsidRDefault="00FC5B14" w:rsidP="00D6302F">
      <w:pPr>
        <w:widowControl w:val="0"/>
        <w:autoSpaceDE w:val="0"/>
        <w:autoSpaceDN w:val="0"/>
        <w:adjustRightInd w:val="0"/>
        <w:spacing w:after="0" w:line="144" w:lineRule="exact"/>
        <w:ind w:left="398"/>
        <w:rPr>
          <w:rFonts w:ascii="Arial Narrow" w:hAnsi="Arial Narrow"/>
          <w:color w:val="FFFFFF" w:themeColor="background1"/>
          <w:sz w:val="16"/>
          <w:szCs w:val="16"/>
          <w14:textFill>
            <w14:noFill/>
          </w14:textFill>
        </w:rPr>
      </w:pPr>
    </w:p>
    <w:p w:rsidR="00FC5B14" w:rsidRPr="003150E3" w:rsidRDefault="00FC5B14" w:rsidP="00D6302F">
      <w:pPr>
        <w:widowControl w:val="0"/>
        <w:autoSpaceDE w:val="0"/>
        <w:autoSpaceDN w:val="0"/>
        <w:adjustRightInd w:val="0"/>
        <w:spacing w:after="0" w:line="144" w:lineRule="exact"/>
        <w:ind w:left="398"/>
        <w:rPr>
          <w:rFonts w:ascii="Arial Narrow" w:hAnsi="Arial Narrow"/>
          <w:color w:val="FFFFFF" w:themeColor="background1"/>
          <w:sz w:val="16"/>
          <w:szCs w:val="16"/>
          <w14:textFill>
            <w14:noFill/>
          </w14:textFill>
        </w:rPr>
      </w:pPr>
    </w:p>
    <w:p w:rsidR="00FC5B14" w:rsidRPr="003150E3" w:rsidRDefault="00FC5B14" w:rsidP="00D6302F">
      <w:pPr>
        <w:widowControl w:val="0"/>
        <w:autoSpaceDE w:val="0"/>
        <w:autoSpaceDN w:val="0"/>
        <w:adjustRightInd w:val="0"/>
        <w:spacing w:after="0" w:line="144" w:lineRule="exact"/>
        <w:ind w:left="398"/>
        <w:rPr>
          <w:rFonts w:ascii="Arial Narrow" w:hAnsi="Arial Narrow"/>
          <w:outline/>
          <w:color w:val="4F81BD" w:themeColor="accent1"/>
          <w:sz w:val="16"/>
          <w:szCs w:val="16"/>
          <w14:shadow w14:blurRad="0" w14:dist="0" w14:dir="0" w14:sx="0" w14:sy="0" w14:kx="0" w14:ky="0" w14:algn="ctr">
            <w14:srgbClr w14:val="000000">
              <w14:alpha w14:val="100000"/>
            </w14:srgbClr>
          </w14:shadow>
          <w14:textOutline w14:w="9525" w14:cap="rnd" w14:cmpd="sng" w14:algn="ctr">
            <w14:solidFill>
              <w14:schemeClr w14:val="accent1"/>
            </w14:solidFill>
            <w14:prstDash w14:val="solid"/>
            <w14:bevel/>
          </w14:textOutline>
          <w14:textFill>
            <w14:noFill/>
          </w14:textFill>
        </w:rPr>
      </w:pPr>
    </w:p>
    <w:p w:rsidR="00FC5B14" w:rsidRPr="003150E3" w:rsidRDefault="00FC5B14" w:rsidP="00D6302F">
      <w:pPr>
        <w:widowControl w:val="0"/>
        <w:autoSpaceDE w:val="0"/>
        <w:autoSpaceDN w:val="0"/>
        <w:adjustRightInd w:val="0"/>
        <w:spacing w:after="0" w:line="144" w:lineRule="exact"/>
        <w:ind w:left="398"/>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pPr>
      <w:r w:rsidRPr="003150E3">
        <w:rPr>
          <w:rStyle w:val="Refdenotaalpie"/>
          <w:rFonts w:ascii="Arial Narrow" w:hAnsi="Arial Narrow"/>
          <w:sz w:val="16"/>
          <w:szCs w:val="16"/>
          <w14:shadow w14:blurRad="0" w14:dist="0" w14:dir="0" w14:sx="0" w14:sy="0" w14:kx="0" w14:ky="0" w14:algn="ctr">
            <w14:srgbClr w14:val="000000">
              <w14:alpha w14:val="100000"/>
            </w14:srgbClr>
          </w14:shadow>
          <w14:textOutline w14:w="9525" w14:cap="rnd" w14:cmpd="sng" w14:algn="ctr">
            <w14:gradFill>
              <w14:gsLst>
                <w14:gs w14:pos="0">
                  <w14:schemeClr w14:val="accent1">
                    <w14:tint w14:val="66000"/>
                    <w14:satMod w14:val="160000"/>
                  </w14:schemeClr>
                </w14:gs>
                <w14:gs w14:pos="50000">
                  <w14:schemeClr w14:val="accent1">
                    <w14:tint w14:val="44500"/>
                    <w14:satMod w14:val="160000"/>
                  </w14:schemeClr>
                </w14:gs>
                <w14:gs w14:pos="100000">
                  <w14:schemeClr w14:val="accent1">
                    <w14:tint w14:val="23500"/>
                    <w14:satMod w14:val="160000"/>
                  </w14:schemeClr>
                </w14:gs>
              </w14:gsLst>
              <w14:lin w14:ang="5400000" w14:scaled="0"/>
            </w14:gradFill>
            <w14:prstDash w14:val="solid"/>
            <w14:bevel/>
          </w14:textOutline>
        </w:rPr>
        <w:footnoteRef/>
      </w:r>
      <w:r w:rsidRPr="003150E3">
        <w:rPr>
          <w:rFonts w:ascii="Arial Narrow" w:hAnsi="Arial Narrow"/>
          <w:sz w:val="16"/>
          <w:szCs w:val="16"/>
          <w14:shadow w14:blurRad="0" w14:dist="0" w14:dir="0" w14:sx="0" w14:sy="0" w14:kx="0" w14:ky="0" w14:algn="ctr">
            <w14:srgbClr w14:val="000000">
              <w14:alpha w14:val="100000"/>
            </w14:srgbClr>
          </w14:shadow>
          <w14:textOutline w14:w="9525" w14:cap="rnd" w14:cmpd="sng" w14:algn="ctr">
            <w14:gradFill>
              <w14:gsLst>
                <w14:gs w14:pos="0">
                  <w14:schemeClr w14:val="accent1">
                    <w14:tint w14:val="66000"/>
                    <w14:satMod w14:val="160000"/>
                  </w14:schemeClr>
                </w14:gs>
                <w14:gs w14:pos="50000">
                  <w14:schemeClr w14:val="accent1">
                    <w14:tint w14:val="44500"/>
                    <w14:satMod w14:val="160000"/>
                  </w14:schemeClr>
                </w14:gs>
                <w14:gs w14:pos="100000">
                  <w14:schemeClr w14:val="accent1">
                    <w14:tint w14:val="23500"/>
                    <w14:satMod w14:val="160000"/>
                  </w14:schemeClr>
                </w14:gs>
              </w14:gsLst>
              <w14:lin w14:ang="5400000" w14:scaled="0"/>
            </w14:gradFill>
            <w14:prstDash w14:val="solid"/>
            <w14:bevel/>
          </w14:textOutline>
        </w:rPr>
        <w:t xml:space="preserve"> </w:t>
      </w:r>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Tratado de Cooperación en materia de Patentes (</w:t>
      </w:r>
      <w:proofErr w:type="spellStart"/>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Patent</w:t>
      </w:r>
      <w:proofErr w:type="spellEnd"/>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 xml:space="preserve"> </w:t>
      </w:r>
      <w:proofErr w:type="spellStart"/>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Cooperation</w:t>
      </w:r>
      <w:proofErr w:type="spellEnd"/>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 xml:space="preserve"> </w:t>
      </w:r>
      <w:proofErr w:type="spellStart"/>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Treaty</w:t>
      </w:r>
      <w:proofErr w:type="spellEnd"/>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 xml:space="preserve">: </w:t>
      </w:r>
      <w:r w:rsidRPr="003150E3">
        <w:rPr>
          <w:rFonts w:ascii="Arial Narrow" w:hAnsi="Arial Narrow" w:cs="Calibri"/>
          <w:bCs/>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PCT</w:t>
      </w:r>
      <w:r w:rsidRPr="003150E3">
        <w:rPr>
          <w:rFonts w:ascii="Arial Narrow" w:hAnsi="Arial Narrow" w:cs="Calibri"/>
          <w:sz w:val="16"/>
          <w:szCs w:val="16"/>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0" w14:cap="rnd" w14:cmpd="sng" w14:algn="ctr">
            <w14:solidFill>
              <w14:srgbClr w14:val="000000">
                <w14:alpha w14:val="5400000"/>
              </w14:srgbClr>
            </w14:solidFill>
            <w14:prstDash w14:val="solid"/>
            <w14:bevel/>
          </w14:textOutline>
        </w:rPr>
        <w:t>)</w:t>
      </w:r>
    </w:p>
    <w:p w:rsidR="00FC5B14" w:rsidRPr="003150E3" w:rsidRDefault="00FC5B14" w:rsidP="00D6302F">
      <w:pPr>
        <w:widowControl w:val="0"/>
        <w:autoSpaceDE w:val="0"/>
        <w:autoSpaceDN w:val="0"/>
        <w:adjustRightInd w:val="0"/>
        <w:spacing w:after="0" w:line="144" w:lineRule="exact"/>
        <w:ind w:left="398"/>
        <w:rPr>
          <w14:shadow w14:blurRad="0" w14:dist="0" w14:dir="0" w14:sx="0" w14:sy="0" w14:kx="0" w14:ky="0" w14:algn="ctr">
            <w14:srgbClr w14:val="000000">
              <w14:alpha w14:val="100000"/>
            </w14:srgbClr>
          </w14:shadow>
          <w14:reflection w14:blurRad="0" w14:stA="100000" w14:stPos="0" w14:endA="0" w14:endPos="0" w14:dist="0" w14:dir="0" w14:fadeDir="0" w14:sx="0" w14:sy="0" w14:kx="0" w14:ky="0" w14:algn="b"/>
          <w14:textOutline w14:w="9525" w14:cap="rnd" w14:cmpd="sng" w14:algn="ctr">
            <w14:gradFill>
              <w14:gsLst>
                <w14:gs w14:pos="0">
                  <w14:schemeClr w14:val="accent1">
                    <w14:tint w14:val="66000"/>
                    <w14:satMod w14:val="160000"/>
                  </w14:schemeClr>
                </w14:gs>
                <w14:gs w14:pos="50000">
                  <w14:schemeClr w14:val="accent1">
                    <w14:tint w14:val="44500"/>
                    <w14:satMod w14:val="160000"/>
                  </w14:schemeClr>
                </w14:gs>
                <w14:gs w14:pos="100000">
                  <w14:schemeClr w14:val="accent1">
                    <w14:tint w14:val="23500"/>
                    <w14:satMod w14:val="160000"/>
                  </w14:schemeClr>
                </w14:gs>
              </w14:gsLst>
              <w14:lin w14:ang="5400000" w14:scaled="0"/>
            </w14:gradFill>
            <w14:prstDash w14:val="solid"/>
            <w14:bevel/>
          </w14:textOutline>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B14" w:rsidRPr="006808C9" w:rsidRDefault="00FC5B14" w:rsidP="006808C9">
    <w:pPr>
      <w:pStyle w:val="Encabezado"/>
      <w:spacing w:after="0" w:line="240" w:lineRule="auto"/>
      <w:jc w:val="right"/>
      <w:rPr>
        <w:rFonts w:ascii="Arial Narrow" w:hAnsi="Arial Narrow"/>
        <w:sz w:val="18"/>
        <w:szCs w:val="18"/>
      </w:rPr>
    </w:pPr>
    <w:r w:rsidRPr="006808C9">
      <w:rPr>
        <w:rFonts w:ascii="Arial Narrow" w:hAnsi="Arial Narrow"/>
        <w:sz w:val="18"/>
        <w:szCs w:val="18"/>
      </w:rPr>
      <w:t xml:space="preserve">Procedimientos Compra y Contratación  </w:t>
    </w:r>
  </w:p>
  <w:p w:rsidR="00FC5B14" w:rsidRPr="006808C9" w:rsidRDefault="00FC5B14" w:rsidP="006808C9">
    <w:pPr>
      <w:pStyle w:val="Encabezado"/>
      <w:spacing w:after="0" w:line="240" w:lineRule="auto"/>
      <w:jc w:val="right"/>
      <w:rPr>
        <w:rFonts w:ascii="Arial Narrow" w:hAnsi="Arial Narrow"/>
        <w:sz w:val="18"/>
        <w:szCs w:val="18"/>
      </w:rPr>
    </w:pPr>
    <w:r w:rsidRPr="006808C9">
      <w:rPr>
        <w:rFonts w:ascii="Arial Narrow" w:hAnsi="Arial Narrow"/>
        <w:sz w:val="18"/>
        <w:szCs w:val="18"/>
      </w:rPr>
      <w:t>S</w:t>
    </w:r>
    <w:r>
      <w:rPr>
        <w:rFonts w:ascii="Arial Narrow" w:hAnsi="Arial Narrow"/>
        <w:sz w:val="18"/>
        <w:szCs w:val="18"/>
      </w:rPr>
      <w:t>eguimiento F</w:t>
    </w:r>
    <w:r w:rsidRPr="006808C9">
      <w:rPr>
        <w:rFonts w:ascii="Arial Narrow" w:hAnsi="Arial Narrow"/>
        <w:sz w:val="18"/>
        <w:szCs w:val="18"/>
      </w:rPr>
      <w:t xml:space="preserve">inanciero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62E00"/>
    <w:multiLevelType w:val="hybridMultilevel"/>
    <w:tmpl w:val="E15E8F38"/>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
    <w:nsid w:val="099122D8"/>
    <w:multiLevelType w:val="hybridMultilevel"/>
    <w:tmpl w:val="F1B8EABC"/>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A8138B9"/>
    <w:multiLevelType w:val="hybridMultilevel"/>
    <w:tmpl w:val="ADD411E4"/>
    <w:lvl w:ilvl="0" w:tplc="20746D40">
      <w:numFmt w:val="bullet"/>
      <w:lvlText w:val="-"/>
      <w:lvlJc w:val="left"/>
      <w:pPr>
        <w:ind w:left="822" w:hanging="360"/>
      </w:pPr>
      <w:rPr>
        <w:rFonts w:ascii="Arial Narrow" w:eastAsia="Times New Roman" w:hAnsi="Arial Narrow" w:hint="default"/>
      </w:rPr>
    </w:lvl>
    <w:lvl w:ilvl="1" w:tplc="0C0A0003" w:tentative="1">
      <w:start w:val="1"/>
      <w:numFmt w:val="bullet"/>
      <w:lvlText w:val="o"/>
      <w:lvlJc w:val="left"/>
      <w:pPr>
        <w:ind w:left="1542" w:hanging="360"/>
      </w:pPr>
      <w:rPr>
        <w:rFonts w:ascii="Courier New" w:hAnsi="Courier New" w:hint="default"/>
      </w:rPr>
    </w:lvl>
    <w:lvl w:ilvl="2" w:tplc="0C0A0005" w:tentative="1">
      <w:start w:val="1"/>
      <w:numFmt w:val="bullet"/>
      <w:lvlText w:val=""/>
      <w:lvlJc w:val="left"/>
      <w:pPr>
        <w:ind w:left="2262" w:hanging="360"/>
      </w:pPr>
      <w:rPr>
        <w:rFonts w:ascii="Wingdings" w:hAnsi="Wingdings" w:hint="default"/>
      </w:rPr>
    </w:lvl>
    <w:lvl w:ilvl="3" w:tplc="0C0A0001" w:tentative="1">
      <w:start w:val="1"/>
      <w:numFmt w:val="bullet"/>
      <w:lvlText w:val=""/>
      <w:lvlJc w:val="left"/>
      <w:pPr>
        <w:ind w:left="2982" w:hanging="360"/>
      </w:pPr>
      <w:rPr>
        <w:rFonts w:ascii="Symbol" w:hAnsi="Symbol" w:hint="default"/>
      </w:rPr>
    </w:lvl>
    <w:lvl w:ilvl="4" w:tplc="0C0A0003" w:tentative="1">
      <w:start w:val="1"/>
      <w:numFmt w:val="bullet"/>
      <w:lvlText w:val="o"/>
      <w:lvlJc w:val="left"/>
      <w:pPr>
        <w:ind w:left="3702" w:hanging="360"/>
      </w:pPr>
      <w:rPr>
        <w:rFonts w:ascii="Courier New" w:hAnsi="Courier New" w:hint="default"/>
      </w:rPr>
    </w:lvl>
    <w:lvl w:ilvl="5" w:tplc="0C0A0005" w:tentative="1">
      <w:start w:val="1"/>
      <w:numFmt w:val="bullet"/>
      <w:lvlText w:val=""/>
      <w:lvlJc w:val="left"/>
      <w:pPr>
        <w:ind w:left="4422" w:hanging="360"/>
      </w:pPr>
      <w:rPr>
        <w:rFonts w:ascii="Wingdings" w:hAnsi="Wingdings" w:hint="default"/>
      </w:rPr>
    </w:lvl>
    <w:lvl w:ilvl="6" w:tplc="0C0A0001" w:tentative="1">
      <w:start w:val="1"/>
      <w:numFmt w:val="bullet"/>
      <w:lvlText w:val=""/>
      <w:lvlJc w:val="left"/>
      <w:pPr>
        <w:ind w:left="5142" w:hanging="360"/>
      </w:pPr>
      <w:rPr>
        <w:rFonts w:ascii="Symbol" w:hAnsi="Symbol" w:hint="default"/>
      </w:rPr>
    </w:lvl>
    <w:lvl w:ilvl="7" w:tplc="0C0A0003" w:tentative="1">
      <w:start w:val="1"/>
      <w:numFmt w:val="bullet"/>
      <w:lvlText w:val="o"/>
      <w:lvlJc w:val="left"/>
      <w:pPr>
        <w:ind w:left="5862" w:hanging="360"/>
      </w:pPr>
      <w:rPr>
        <w:rFonts w:ascii="Courier New" w:hAnsi="Courier New" w:hint="default"/>
      </w:rPr>
    </w:lvl>
    <w:lvl w:ilvl="8" w:tplc="0C0A0005" w:tentative="1">
      <w:start w:val="1"/>
      <w:numFmt w:val="bullet"/>
      <w:lvlText w:val=""/>
      <w:lvlJc w:val="left"/>
      <w:pPr>
        <w:ind w:left="6582" w:hanging="360"/>
      </w:pPr>
      <w:rPr>
        <w:rFonts w:ascii="Wingdings" w:hAnsi="Wingdings" w:hint="default"/>
      </w:rPr>
    </w:lvl>
  </w:abstractNum>
  <w:abstractNum w:abstractNumId="3">
    <w:nsid w:val="0D605CDA"/>
    <w:multiLevelType w:val="hybridMultilevel"/>
    <w:tmpl w:val="2EDCFAA4"/>
    <w:lvl w:ilvl="0" w:tplc="31A86854">
      <w:start w:val="1"/>
      <w:numFmt w:val="bullet"/>
      <w:lvlText w:val=""/>
      <w:lvlJc w:val="left"/>
      <w:pPr>
        <w:ind w:left="720" w:hanging="360"/>
      </w:pPr>
      <w:rPr>
        <w:rFonts w:ascii="Symbol" w:hAnsi="Symbol" w:hint="default"/>
        <w:strike w:val="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D692EC1"/>
    <w:multiLevelType w:val="hybridMultilevel"/>
    <w:tmpl w:val="15F81540"/>
    <w:lvl w:ilvl="0" w:tplc="F89E7D3E">
      <w:start w:val="7"/>
      <w:numFmt w:val="bullet"/>
      <w:lvlText w:val=""/>
      <w:lvlJc w:val="left"/>
      <w:pPr>
        <w:ind w:left="720" w:hanging="360"/>
      </w:pPr>
      <w:rPr>
        <w:rFonts w:ascii="Symbol" w:eastAsia="Times New Roman"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E4F1D74"/>
    <w:multiLevelType w:val="hybridMultilevel"/>
    <w:tmpl w:val="3142FC6C"/>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2A33D44"/>
    <w:multiLevelType w:val="hybridMultilevel"/>
    <w:tmpl w:val="22C441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2A903EC"/>
    <w:multiLevelType w:val="hybridMultilevel"/>
    <w:tmpl w:val="30963DCE"/>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184C5B65"/>
    <w:multiLevelType w:val="hybridMultilevel"/>
    <w:tmpl w:val="11AC3E9E"/>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D8F340D"/>
    <w:multiLevelType w:val="hybridMultilevel"/>
    <w:tmpl w:val="B5924724"/>
    <w:lvl w:ilvl="0" w:tplc="B6D0D49E">
      <w:start w:val="1"/>
      <w:numFmt w:val="decimal"/>
      <w:lvlText w:val="%1."/>
      <w:lvlJc w:val="left"/>
      <w:pPr>
        <w:ind w:left="1080" w:hanging="360"/>
      </w:pPr>
      <w:rPr>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29D17E16"/>
    <w:multiLevelType w:val="hybridMultilevel"/>
    <w:tmpl w:val="B79430FE"/>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B9526AD"/>
    <w:multiLevelType w:val="hybridMultilevel"/>
    <w:tmpl w:val="ED903354"/>
    <w:lvl w:ilvl="0" w:tplc="0C0A0001">
      <w:start w:val="1"/>
      <w:numFmt w:val="bullet"/>
      <w:lvlText w:val=""/>
      <w:lvlJc w:val="left"/>
      <w:pPr>
        <w:ind w:left="828" w:hanging="360"/>
      </w:pPr>
      <w:rPr>
        <w:rFonts w:ascii="Symbol" w:hAnsi="Symbol" w:hint="default"/>
      </w:rPr>
    </w:lvl>
    <w:lvl w:ilvl="1" w:tplc="0C0A0003" w:tentative="1">
      <w:start w:val="1"/>
      <w:numFmt w:val="bullet"/>
      <w:lvlText w:val="o"/>
      <w:lvlJc w:val="left"/>
      <w:pPr>
        <w:ind w:left="1548" w:hanging="360"/>
      </w:pPr>
      <w:rPr>
        <w:rFonts w:ascii="Courier New" w:hAnsi="Courier New" w:hint="default"/>
      </w:rPr>
    </w:lvl>
    <w:lvl w:ilvl="2" w:tplc="0C0A0005" w:tentative="1">
      <w:start w:val="1"/>
      <w:numFmt w:val="bullet"/>
      <w:lvlText w:val=""/>
      <w:lvlJc w:val="left"/>
      <w:pPr>
        <w:ind w:left="2268" w:hanging="360"/>
      </w:pPr>
      <w:rPr>
        <w:rFonts w:ascii="Wingdings" w:hAnsi="Wingdings" w:hint="default"/>
      </w:rPr>
    </w:lvl>
    <w:lvl w:ilvl="3" w:tplc="0C0A0001" w:tentative="1">
      <w:start w:val="1"/>
      <w:numFmt w:val="bullet"/>
      <w:lvlText w:val=""/>
      <w:lvlJc w:val="left"/>
      <w:pPr>
        <w:ind w:left="2988" w:hanging="360"/>
      </w:pPr>
      <w:rPr>
        <w:rFonts w:ascii="Symbol" w:hAnsi="Symbol" w:hint="default"/>
      </w:rPr>
    </w:lvl>
    <w:lvl w:ilvl="4" w:tplc="0C0A0003" w:tentative="1">
      <w:start w:val="1"/>
      <w:numFmt w:val="bullet"/>
      <w:lvlText w:val="o"/>
      <w:lvlJc w:val="left"/>
      <w:pPr>
        <w:ind w:left="3708" w:hanging="360"/>
      </w:pPr>
      <w:rPr>
        <w:rFonts w:ascii="Courier New" w:hAnsi="Courier New" w:hint="default"/>
      </w:rPr>
    </w:lvl>
    <w:lvl w:ilvl="5" w:tplc="0C0A0005" w:tentative="1">
      <w:start w:val="1"/>
      <w:numFmt w:val="bullet"/>
      <w:lvlText w:val=""/>
      <w:lvlJc w:val="left"/>
      <w:pPr>
        <w:ind w:left="4428" w:hanging="360"/>
      </w:pPr>
      <w:rPr>
        <w:rFonts w:ascii="Wingdings" w:hAnsi="Wingdings" w:hint="default"/>
      </w:rPr>
    </w:lvl>
    <w:lvl w:ilvl="6" w:tplc="0C0A0001" w:tentative="1">
      <w:start w:val="1"/>
      <w:numFmt w:val="bullet"/>
      <w:lvlText w:val=""/>
      <w:lvlJc w:val="left"/>
      <w:pPr>
        <w:ind w:left="5148" w:hanging="360"/>
      </w:pPr>
      <w:rPr>
        <w:rFonts w:ascii="Symbol" w:hAnsi="Symbol" w:hint="default"/>
      </w:rPr>
    </w:lvl>
    <w:lvl w:ilvl="7" w:tplc="0C0A0003" w:tentative="1">
      <w:start w:val="1"/>
      <w:numFmt w:val="bullet"/>
      <w:lvlText w:val="o"/>
      <w:lvlJc w:val="left"/>
      <w:pPr>
        <w:ind w:left="5868" w:hanging="360"/>
      </w:pPr>
      <w:rPr>
        <w:rFonts w:ascii="Courier New" w:hAnsi="Courier New" w:hint="default"/>
      </w:rPr>
    </w:lvl>
    <w:lvl w:ilvl="8" w:tplc="0C0A0005" w:tentative="1">
      <w:start w:val="1"/>
      <w:numFmt w:val="bullet"/>
      <w:lvlText w:val=""/>
      <w:lvlJc w:val="left"/>
      <w:pPr>
        <w:ind w:left="6588" w:hanging="360"/>
      </w:pPr>
      <w:rPr>
        <w:rFonts w:ascii="Wingdings" w:hAnsi="Wingdings" w:hint="default"/>
      </w:rPr>
    </w:lvl>
  </w:abstractNum>
  <w:abstractNum w:abstractNumId="12">
    <w:nsid w:val="30FE4019"/>
    <w:multiLevelType w:val="hybridMultilevel"/>
    <w:tmpl w:val="4720E34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36D0E82"/>
    <w:multiLevelType w:val="hybridMultilevel"/>
    <w:tmpl w:val="E1A03220"/>
    <w:lvl w:ilvl="0" w:tplc="3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6981691"/>
    <w:multiLevelType w:val="hybridMultilevel"/>
    <w:tmpl w:val="F95CFDC2"/>
    <w:lvl w:ilvl="0" w:tplc="0C0A0001">
      <w:start w:val="1"/>
      <w:numFmt w:val="bullet"/>
      <w:lvlText w:val=""/>
      <w:lvlJc w:val="left"/>
      <w:pPr>
        <w:ind w:left="828" w:hanging="360"/>
      </w:pPr>
      <w:rPr>
        <w:rFonts w:ascii="Symbol" w:hAnsi="Symbol" w:hint="default"/>
      </w:rPr>
    </w:lvl>
    <w:lvl w:ilvl="1" w:tplc="0C0A0003" w:tentative="1">
      <w:start w:val="1"/>
      <w:numFmt w:val="bullet"/>
      <w:lvlText w:val="o"/>
      <w:lvlJc w:val="left"/>
      <w:pPr>
        <w:ind w:left="1548" w:hanging="360"/>
      </w:pPr>
      <w:rPr>
        <w:rFonts w:ascii="Courier New" w:hAnsi="Courier New" w:hint="default"/>
      </w:rPr>
    </w:lvl>
    <w:lvl w:ilvl="2" w:tplc="0C0A0005" w:tentative="1">
      <w:start w:val="1"/>
      <w:numFmt w:val="bullet"/>
      <w:lvlText w:val=""/>
      <w:lvlJc w:val="left"/>
      <w:pPr>
        <w:ind w:left="2268" w:hanging="360"/>
      </w:pPr>
      <w:rPr>
        <w:rFonts w:ascii="Wingdings" w:hAnsi="Wingdings" w:hint="default"/>
      </w:rPr>
    </w:lvl>
    <w:lvl w:ilvl="3" w:tplc="0C0A0001" w:tentative="1">
      <w:start w:val="1"/>
      <w:numFmt w:val="bullet"/>
      <w:lvlText w:val=""/>
      <w:lvlJc w:val="left"/>
      <w:pPr>
        <w:ind w:left="2988" w:hanging="360"/>
      </w:pPr>
      <w:rPr>
        <w:rFonts w:ascii="Symbol" w:hAnsi="Symbol" w:hint="default"/>
      </w:rPr>
    </w:lvl>
    <w:lvl w:ilvl="4" w:tplc="0C0A0003" w:tentative="1">
      <w:start w:val="1"/>
      <w:numFmt w:val="bullet"/>
      <w:lvlText w:val="o"/>
      <w:lvlJc w:val="left"/>
      <w:pPr>
        <w:ind w:left="3708" w:hanging="360"/>
      </w:pPr>
      <w:rPr>
        <w:rFonts w:ascii="Courier New" w:hAnsi="Courier New" w:hint="default"/>
      </w:rPr>
    </w:lvl>
    <w:lvl w:ilvl="5" w:tplc="0C0A0005" w:tentative="1">
      <w:start w:val="1"/>
      <w:numFmt w:val="bullet"/>
      <w:lvlText w:val=""/>
      <w:lvlJc w:val="left"/>
      <w:pPr>
        <w:ind w:left="4428" w:hanging="360"/>
      </w:pPr>
      <w:rPr>
        <w:rFonts w:ascii="Wingdings" w:hAnsi="Wingdings" w:hint="default"/>
      </w:rPr>
    </w:lvl>
    <w:lvl w:ilvl="6" w:tplc="0C0A0001" w:tentative="1">
      <w:start w:val="1"/>
      <w:numFmt w:val="bullet"/>
      <w:lvlText w:val=""/>
      <w:lvlJc w:val="left"/>
      <w:pPr>
        <w:ind w:left="5148" w:hanging="360"/>
      </w:pPr>
      <w:rPr>
        <w:rFonts w:ascii="Symbol" w:hAnsi="Symbol" w:hint="default"/>
      </w:rPr>
    </w:lvl>
    <w:lvl w:ilvl="7" w:tplc="0C0A0003" w:tentative="1">
      <w:start w:val="1"/>
      <w:numFmt w:val="bullet"/>
      <w:lvlText w:val="o"/>
      <w:lvlJc w:val="left"/>
      <w:pPr>
        <w:ind w:left="5868" w:hanging="360"/>
      </w:pPr>
      <w:rPr>
        <w:rFonts w:ascii="Courier New" w:hAnsi="Courier New" w:hint="default"/>
      </w:rPr>
    </w:lvl>
    <w:lvl w:ilvl="8" w:tplc="0C0A0005" w:tentative="1">
      <w:start w:val="1"/>
      <w:numFmt w:val="bullet"/>
      <w:lvlText w:val=""/>
      <w:lvlJc w:val="left"/>
      <w:pPr>
        <w:ind w:left="6588" w:hanging="360"/>
      </w:pPr>
      <w:rPr>
        <w:rFonts w:ascii="Wingdings" w:hAnsi="Wingdings" w:hint="default"/>
      </w:rPr>
    </w:lvl>
  </w:abstractNum>
  <w:abstractNum w:abstractNumId="15">
    <w:nsid w:val="3BB00EDA"/>
    <w:multiLevelType w:val="hybridMultilevel"/>
    <w:tmpl w:val="08982600"/>
    <w:lvl w:ilvl="0" w:tplc="2D9412FA">
      <w:start w:val="1"/>
      <w:numFmt w:val="bullet"/>
      <w:lvlText w:val=""/>
      <w:lvlJc w:val="left"/>
      <w:pPr>
        <w:ind w:left="817" w:hanging="360"/>
      </w:pPr>
      <w:rPr>
        <w:rFonts w:ascii="Symbol" w:hAnsi="Symbol" w:hint="default"/>
      </w:rPr>
    </w:lvl>
    <w:lvl w:ilvl="1" w:tplc="0C0A0003" w:tentative="1">
      <w:start w:val="1"/>
      <w:numFmt w:val="bullet"/>
      <w:lvlText w:val="o"/>
      <w:lvlJc w:val="left"/>
      <w:pPr>
        <w:ind w:left="1537" w:hanging="360"/>
      </w:pPr>
      <w:rPr>
        <w:rFonts w:ascii="Courier New" w:hAnsi="Courier New" w:hint="default"/>
      </w:rPr>
    </w:lvl>
    <w:lvl w:ilvl="2" w:tplc="0C0A0005" w:tentative="1">
      <w:start w:val="1"/>
      <w:numFmt w:val="bullet"/>
      <w:lvlText w:val=""/>
      <w:lvlJc w:val="left"/>
      <w:pPr>
        <w:ind w:left="2257" w:hanging="360"/>
      </w:pPr>
      <w:rPr>
        <w:rFonts w:ascii="Wingdings" w:hAnsi="Wingdings" w:hint="default"/>
      </w:rPr>
    </w:lvl>
    <w:lvl w:ilvl="3" w:tplc="0C0A0001" w:tentative="1">
      <w:start w:val="1"/>
      <w:numFmt w:val="bullet"/>
      <w:lvlText w:val=""/>
      <w:lvlJc w:val="left"/>
      <w:pPr>
        <w:ind w:left="2977" w:hanging="360"/>
      </w:pPr>
      <w:rPr>
        <w:rFonts w:ascii="Symbol" w:hAnsi="Symbol" w:hint="default"/>
      </w:rPr>
    </w:lvl>
    <w:lvl w:ilvl="4" w:tplc="0C0A0003" w:tentative="1">
      <w:start w:val="1"/>
      <w:numFmt w:val="bullet"/>
      <w:lvlText w:val="o"/>
      <w:lvlJc w:val="left"/>
      <w:pPr>
        <w:ind w:left="3697" w:hanging="360"/>
      </w:pPr>
      <w:rPr>
        <w:rFonts w:ascii="Courier New" w:hAnsi="Courier New" w:hint="default"/>
      </w:rPr>
    </w:lvl>
    <w:lvl w:ilvl="5" w:tplc="0C0A0005" w:tentative="1">
      <w:start w:val="1"/>
      <w:numFmt w:val="bullet"/>
      <w:lvlText w:val=""/>
      <w:lvlJc w:val="left"/>
      <w:pPr>
        <w:ind w:left="4417" w:hanging="360"/>
      </w:pPr>
      <w:rPr>
        <w:rFonts w:ascii="Wingdings" w:hAnsi="Wingdings" w:hint="default"/>
      </w:rPr>
    </w:lvl>
    <w:lvl w:ilvl="6" w:tplc="0C0A0001" w:tentative="1">
      <w:start w:val="1"/>
      <w:numFmt w:val="bullet"/>
      <w:lvlText w:val=""/>
      <w:lvlJc w:val="left"/>
      <w:pPr>
        <w:ind w:left="5137" w:hanging="360"/>
      </w:pPr>
      <w:rPr>
        <w:rFonts w:ascii="Symbol" w:hAnsi="Symbol" w:hint="default"/>
      </w:rPr>
    </w:lvl>
    <w:lvl w:ilvl="7" w:tplc="0C0A0003" w:tentative="1">
      <w:start w:val="1"/>
      <w:numFmt w:val="bullet"/>
      <w:lvlText w:val="o"/>
      <w:lvlJc w:val="left"/>
      <w:pPr>
        <w:ind w:left="5857" w:hanging="360"/>
      </w:pPr>
      <w:rPr>
        <w:rFonts w:ascii="Courier New" w:hAnsi="Courier New" w:hint="default"/>
      </w:rPr>
    </w:lvl>
    <w:lvl w:ilvl="8" w:tplc="0C0A0005" w:tentative="1">
      <w:start w:val="1"/>
      <w:numFmt w:val="bullet"/>
      <w:lvlText w:val=""/>
      <w:lvlJc w:val="left"/>
      <w:pPr>
        <w:ind w:left="6577" w:hanging="360"/>
      </w:pPr>
      <w:rPr>
        <w:rFonts w:ascii="Wingdings" w:hAnsi="Wingdings" w:hint="default"/>
      </w:rPr>
    </w:lvl>
  </w:abstractNum>
  <w:abstractNum w:abstractNumId="16">
    <w:nsid w:val="425446A8"/>
    <w:multiLevelType w:val="hybridMultilevel"/>
    <w:tmpl w:val="A978E9A2"/>
    <w:lvl w:ilvl="0" w:tplc="31A86854">
      <w:start w:val="1"/>
      <w:numFmt w:val="bullet"/>
      <w:lvlText w:val=""/>
      <w:lvlJc w:val="left"/>
      <w:pPr>
        <w:ind w:left="720" w:hanging="360"/>
      </w:pPr>
      <w:rPr>
        <w:rFonts w:ascii="Symbol" w:hAnsi="Symbol" w:hint="default"/>
        <w:strike w:val="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7A41F13"/>
    <w:multiLevelType w:val="hybridMultilevel"/>
    <w:tmpl w:val="A4CCC4B0"/>
    <w:lvl w:ilvl="0" w:tplc="31A86854">
      <w:start w:val="1"/>
      <w:numFmt w:val="bullet"/>
      <w:lvlText w:val=""/>
      <w:lvlJc w:val="left"/>
      <w:pPr>
        <w:ind w:left="720" w:hanging="360"/>
      </w:pPr>
      <w:rPr>
        <w:rFonts w:ascii="Symbol" w:hAnsi="Symbol" w:hint="default"/>
        <w:strike w:val="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865051A"/>
    <w:multiLevelType w:val="hybridMultilevel"/>
    <w:tmpl w:val="8BDABE1E"/>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E3C199B"/>
    <w:multiLevelType w:val="hybridMultilevel"/>
    <w:tmpl w:val="17C2D950"/>
    <w:lvl w:ilvl="0" w:tplc="0C0A0003">
      <w:start w:val="1"/>
      <w:numFmt w:val="bullet"/>
      <w:lvlText w:val="o"/>
      <w:lvlJc w:val="left"/>
      <w:pPr>
        <w:ind w:left="891" w:hanging="360"/>
      </w:pPr>
      <w:rPr>
        <w:rFonts w:ascii="Courier New" w:hAnsi="Courier New" w:hint="default"/>
      </w:rPr>
    </w:lvl>
    <w:lvl w:ilvl="1" w:tplc="6F78D2CC">
      <w:numFmt w:val="bullet"/>
      <w:lvlText w:val=""/>
      <w:lvlJc w:val="left"/>
      <w:pPr>
        <w:ind w:left="1611" w:hanging="360"/>
      </w:pPr>
      <w:rPr>
        <w:rFonts w:ascii="Arial Narrow" w:eastAsia="Times New Roman" w:hAnsi="Arial Narrow" w:hint="default"/>
      </w:rPr>
    </w:lvl>
    <w:lvl w:ilvl="2" w:tplc="0C0A0005" w:tentative="1">
      <w:start w:val="1"/>
      <w:numFmt w:val="bullet"/>
      <w:lvlText w:val=""/>
      <w:lvlJc w:val="left"/>
      <w:pPr>
        <w:ind w:left="2331" w:hanging="360"/>
      </w:pPr>
      <w:rPr>
        <w:rFonts w:ascii="Wingdings" w:hAnsi="Wingdings" w:hint="default"/>
      </w:rPr>
    </w:lvl>
    <w:lvl w:ilvl="3" w:tplc="0C0A0001" w:tentative="1">
      <w:start w:val="1"/>
      <w:numFmt w:val="bullet"/>
      <w:lvlText w:val=""/>
      <w:lvlJc w:val="left"/>
      <w:pPr>
        <w:ind w:left="3051" w:hanging="360"/>
      </w:pPr>
      <w:rPr>
        <w:rFonts w:ascii="Symbol" w:hAnsi="Symbol" w:hint="default"/>
      </w:rPr>
    </w:lvl>
    <w:lvl w:ilvl="4" w:tplc="0C0A0003" w:tentative="1">
      <w:start w:val="1"/>
      <w:numFmt w:val="bullet"/>
      <w:lvlText w:val="o"/>
      <w:lvlJc w:val="left"/>
      <w:pPr>
        <w:ind w:left="3771" w:hanging="360"/>
      </w:pPr>
      <w:rPr>
        <w:rFonts w:ascii="Courier New" w:hAnsi="Courier New" w:hint="default"/>
      </w:rPr>
    </w:lvl>
    <w:lvl w:ilvl="5" w:tplc="0C0A0005" w:tentative="1">
      <w:start w:val="1"/>
      <w:numFmt w:val="bullet"/>
      <w:lvlText w:val=""/>
      <w:lvlJc w:val="left"/>
      <w:pPr>
        <w:ind w:left="4491" w:hanging="360"/>
      </w:pPr>
      <w:rPr>
        <w:rFonts w:ascii="Wingdings" w:hAnsi="Wingdings" w:hint="default"/>
      </w:rPr>
    </w:lvl>
    <w:lvl w:ilvl="6" w:tplc="0C0A0001" w:tentative="1">
      <w:start w:val="1"/>
      <w:numFmt w:val="bullet"/>
      <w:lvlText w:val=""/>
      <w:lvlJc w:val="left"/>
      <w:pPr>
        <w:ind w:left="5211" w:hanging="360"/>
      </w:pPr>
      <w:rPr>
        <w:rFonts w:ascii="Symbol" w:hAnsi="Symbol" w:hint="default"/>
      </w:rPr>
    </w:lvl>
    <w:lvl w:ilvl="7" w:tplc="0C0A0003" w:tentative="1">
      <w:start w:val="1"/>
      <w:numFmt w:val="bullet"/>
      <w:lvlText w:val="o"/>
      <w:lvlJc w:val="left"/>
      <w:pPr>
        <w:ind w:left="5931" w:hanging="360"/>
      </w:pPr>
      <w:rPr>
        <w:rFonts w:ascii="Courier New" w:hAnsi="Courier New" w:hint="default"/>
      </w:rPr>
    </w:lvl>
    <w:lvl w:ilvl="8" w:tplc="0C0A0005" w:tentative="1">
      <w:start w:val="1"/>
      <w:numFmt w:val="bullet"/>
      <w:lvlText w:val=""/>
      <w:lvlJc w:val="left"/>
      <w:pPr>
        <w:ind w:left="6651" w:hanging="360"/>
      </w:pPr>
      <w:rPr>
        <w:rFonts w:ascii="Wingdings" w:hAnsi="Wingdings" w:hint="default"/>
      </w:rPr>
    </w:lvl>
  </w:abstractNum>
  <w:abstractNum w:abstractNumId="20">
    <w:nsid w:val="559A30E6"/>
    <w:multiLevelType w:val="hybridMultilevel"/>
    <w:tmpl w:val="1292D598"/>
    <w:lvl w:ilvl="0" w:tplc="20746D40">
      <w:numFmt w:val="bullet"/>
      <w:lvlText w:val="-"/>
      <w:lvlJc w:val="left"/>
      <w:pPr>
        <w:ind w:left="462" w:hanging="360"/>
      </w:pPr>
      <w:rPr>
        <w:rFonts w:ascii="Arial Narrow" w:eastAsia="Times New Roman" w:hAnsi="Arial Narrow" w:hint="default"/>
      </w:rPr>
    </w:lvl>
    <w:lvl w:ilvl="1" w:tplc="0C0A0003" w:tentative="1">
      <w:start w:val="1"/>
      <w:numFmt w:val="bullet"/>
      <w:lvlText w:val="o"/>
      <w:lvlJc w:val="left"/>
      <w:pPr>
        <w:ind w:left="1182" w:hanging="360"/>
      </w:pPr>
      <w:rPr>
        <w:rFonts w:ascii="Courier New" w:hAnsi="Courier New" w:hint="default"/>
      </w:rPr>
    </w:lvl>
    <w:lvl w:ilvl="2" w:tplc="0C0A0005" w:tentative="1">
      <w:start w:val="1"/>
      <w:numFmt w:val="bullet"/>
      <w:lvlText w:val=""/>
      <w:lvlJc w:val="left"/>
      <w:pPr>
        <w:ind w:left="1902" w:hanging="360"/>
      </w:pPr>
      <w:rPr>
        <w:rFonts w:ascii="Wingdings" w:hAnsi="Wingdings" w:hint="default"/>
      </w:rPr>
    </w:lvl>
    <w:lvl w:ilvl="3" w:tplc="0C0A0001" w:tentative="1">
      <w:start w:val="1"/>
      <w:numFmt w:val="bullet"/>
      <w:lvlText w:val=""/>
      <w:lvlJc w:val="left"/>
      <w:pPr>
        <w:ind w:left="2622" w:hanging="360"/>
      </w:pPr>
      <w:rPr>
        <w:rFonts w:ascii="Symbol" w:hAnsi="Symbol" w:hint="default"/>
      </w:rPr>
    </w:lvl>
    <w:lvl w:ilvl="4" w:tplc="0C0A0003" w:tentative="1">
      <w:start w:val="1"/>
      <w:numFmt w:val="bullet"/>
      <w:lvlText w:val="o"/>
      <w:lvlJc w:val="left"/>
      <w:pPr>
        <w:ind w:left="3342" w:hanging="360"/>
      </w:pPr>
      <w:rPr>
        <w:rFonts w:ascii="Courier New" w:hAnsi="Courier New" w:hint="default"/>
      </w:rPr>
    </w:lvl>
    <w:lvl w:ilvl="5" w:tplc="0C0A0005" w:tentative="1">
      <w:start w:val="1"/>
      <w:numFmt w:val="bullet"/>
      <w:lvlText w:val=""/>
      <w:lvlJc w:val="left"/>
      <w:pPr>
        <w:ind w:left="4062" w:hanging="360"/>
      </w:pPr>
      <w:rPr>
        <w:rFonts w:ascii="Wingdings" w:hAnsi="Wingdings" w:hint="default"/>
      </w:rPr>
    </w:lvl>
    <w:lvl w:ilvl="6" w:tplc="0C0A0001" w:tentative="1">
      <w:start w:val="1"/>
      <w:numFmt w:val="bullet"/>
      <w:lvlText w:val=""/>
      <w:lvlJc w:val="left"/>
      <w:pPr>
        <w:ind w:left="4782" w:hanging="360"/>
      </w:pPr>
      <w:rPr>
        <w:rFonts w:ascii="Symbol" w:hAnsi="Symbol" w:hint="default"/>
      </w:rPr>
    </w:lvl>
    <w:lvl w:ilvl="7" w:tplc="0C0A0003" w:tentative="1">
      <w:start w:val="1"/>
      <w:numFmt w:val="bullet"/>
      <w:lvlText w:val="o"/>
      <w:lvlJc w:val="left"/>
      <w:pPr>
        <w:ind w:left="5502" w:hanging="360"/>
      </w:pPr>
      <w:rPr>
        <w:rFonts w:ascii="Courier New" w:hAnsi="Courier New" w:hint="default"/>
      </w:rPr>
    </w:lvl>
    <w:lvl w:ilvl="8" w:tplc="0C0A0005" w:tentative="1">
      <w:start w:val="1"/>
      <w:numFmt w:val="bullet"/>
      <w:lvlText w:val=""/>
      <w:lvlJc w:val="left"/>
      <w:pPr>
        <w:ind w:left="6222" w:hanging="360"/>
      </w:pPr>
      <w:rPr>
        <w:rFonts w:ascii="Wingdings" w:hAnsi="Wingdings" w:hint="default"/>
      </w:rPr>
    </w:lvl>
  </w:abstractNum>
  <w:abstractNum w:abstractNumId="21">
    <w:nsid w:val="568E5F75"/>
    <w:multiLevelType w:val="hybridMultilevel"/>
    <w:tmpl w:val="C98ED794"/>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2">
    <w:nsid w:val="58EA613E"/>
    <w:multiLevelType w:val="hybridMultilevel"/>
    <w:tmpl w:val="9502F1CE"/>
    <w:lvl w:ilvl="0" w:tplc="0C0A0001">
      <w:start w:val="1"/>
      <w:numFmt w:val="bullet"/>
      <w:lvlText w:val=""/>
      <w:lvlJc w:val="left"/>
      <w:pPr>
        <w:ind w:left="720" w:hanging="360"/>
      </w:pPr>
      <w:rPr>
        <w:rFonts w:ascii="Symbol" w:hAnsi="Symbol" w:hint="default"/>
        <w:color w:val="000000"/>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2174C58"/>
    <w:multiLevelType w:val="hybridMultilevel"/>
    <w:tmpl w:val="136C75C8"/>
    <w:lvl w:ilvl="0" w:tplc="20746D40">
      <w:numFmt w:val="bullet"/>
      <w:lvlText w:val="-"/>
      <w:lvlJc w:val="left"/>
      <w:pPr>
        <w:ind w:left="720" w:hanging="360"/>
      </w:pPr>
      <w:rPr>
        <w:rFonts w:ascii="Arial Narrow" w:eastAsia="Times New Roman" w:hAnsi="Arial Narro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5B87DFE"/>
    <w:multiLevelType w:val="hybridMultilevel"/>
    <w:tmpl w:val="ADE24A8E"/>
    <w:lvl w:ilvl="0" w:tplc="340A0001">
      <w:start w:val="1"/>
      <w:numFmt w:val="bullet"/>
      <w:lvlText w:val=""/>
      <w:lvlJc w:val="left"/>
      <w:pPr>
        <w:ind w:left="822" w:hanging="360"/>
      </w:pPr>
      <w:rPr>
        <w:rFonts w:ascii="Symbol" w:hAnsi="Symbol" w:hint="default"/>
      </w:rPr>
    </w:lvl>
    <w:lvl w:ilvl="1" w:tplc="340A0003" w:tentative="1">
      <w:start w:val="1"/>
      <w:numFmt w:val="bullet"/>
      <w:lvlText w:val="o"/>
      <w:lvlJc w:val="left"/>
      <w:pPr>
        <w:ind w:left="1542" w:hanging="360"/>
      </w:pPr>
      <w:rPr>
        <w:rFonts w:ascii="Courier New" w:hAnsi="Courier New" w:cs="Courier New" w:hint="default"/>
      </w:rPr>
    </w:lvl>
    <w:lvl w:ilvl="2" w:tplc="340A0005" w:tentative="1">
      <w:start w:val="1"/>
      <w:numFmt w:val="bullet"/>
      <w:lvlText w:val=""/>
      <w:lvlJc w:val="left"/>
      <w:pPr>
        <w:ind w:left="2262" w:hanging="360"/>
      </w:pPr>
      <w:rPr>
        <w:rFonts w:ascii="Wingdings" w:hAnsi="Wingdings" w:hint="default"/>
      </w:rPr>
    </w:lvl>
    <w:lvl w:ilvl="3" w:tplc="340A0001" w:tentative="1">
      <w:start w:val="1"/>
      <w:numFmt w:val="bullet"/>
      <w:lvlText w:val=""/>
      <w:lvlJc w:val="left"/>
      <w:pPr>
        <w:ind w:left="2982" w:hanging="360"/>
      </w:pPr>
      <w:rPr>
        <w:rFonts w:ascii="Symbol" w:hAnsi="Symbol" w:hint="default"/>
      </w:rPr>
    </w:lvl>
    <w:lvl w:ilvl="4" w:tplc="340A0003" w:tentative="1">
      <w:start w:val="1"/>
      <w:numFmt w:val="bullet"/>
      <w:lvlText w:val="o"/>
      <w:lvlJc w:val="left"/>
      <w:pPr>
        <w:ind w:left="3702" w:hanging="360"/>
      </w:pPr>
      <w:rPr>
        <w:rFonts w:ascii="Courier New" w:hAnsi="Courier New" w:cs="Courier New" w:hint="default"/>
      </w:rPr>
    </w:lvl>
    <w:lvl w:ilvl="5" w:tplc="340A0005" w:tentative="1">
      <w:start w:val="1"/>
      <w:numFmt w:val="bullet"/>
      <w:lvlText w:val=""/>
      <w:lvlJc w:val="left"/>
      <w:pPr>
        <w:ind w:left="4422" w:hanging="360"/>
      </w:pPr>
      <w:rPr>
        <w:rFonts w:ascii="Wingdings" w:hAnsi="Wingdings" w:hint="default"/>
      </w:rPr>
    </w:lvl>
    <w:lvl w:ilvl="6" w:tplc="340A0001" w:tentative="1">
      <w:start w:val="1"/>
      <w:numFmt w:val="bullet"/>
      <w:lvlText w:val=""/>
      <w:lvlJc w:val="left"/>
      <w:pPr>
        <w:ind w:left="5142" w:hanging="360"/>
      </w:pPr>
      <w:rPr>
        <w:rFonts w:ascii="Symbol" w:hAnsi="Symbol" w:hint="default"/>
      </w:rPr>
    </w:lvl>
    <w:lvl w:ilvl="7" w:tplc="340A0003" w:tentative="1">
      <w:start w:val="1"/>
      <w:numFmt w:val="bullet"/>
      <w:lvlText w:val="o"/>
      <w:lvlJc w:val="left"/>
      <w:pPr>
        <w:ind w:left="5862" w:hanging="360"/>
      </w:pPr>
      <w:rPr>
        <w:rFonts w:ascii="Courier New" w:hAnsi="Courier New" w:cs="Courier New" w:hint="default"/>
      </w:rPr>
    </w:lvl>
    <w:lvl w:ilvl="8" w:tplc="340A0005" w:tentative="1">
      <w:start w:val="1"/>
      <w:numFmt w:val="bullet"/>
      <w:lvlText w:val=""/>
      <w:lvlJc w:val="left"/>
      <w:pPr>
        <w:ind w:left="6582" w:hanging="360"/>
      </w:pPr>
      <w:rPr>
        <w:rFonts w:ascii="Wingdings" w:hAnsi="Wingdings" w:hint="default"/>
      </w:rPr>
    </w:lvl>
  </w:abstractNum>
  <w:abstractNum w:abstractNumId="25">
    <w:nsid w:val="67AC7C1D"/>
    <w:multiLevelType w:val="hybridMultilevel"/>
    <w:tmpl w:val="892CE09A"/>
    <w:lvl w:ilvl="0" w:tplc="0C0A0003">
      <w:start w:val="1"/>
      <w:numFmt w:val="bullet"/>
      <w:lvlText w:val="o"/>
      <w:lvlJc w:val="left"/>
      <w:pPr>
        <w:ind w:left="930" w:hanging="360"/>
      </w:pPr>
      <w:rPr>
        <w:rFonts w:ascii="Courier New" w:hAnsi="Courier New" w:hint="default"/>
      </w:rPr>
    </w:lvl>
    <w:lvl w:ilvl="1" w:tplc="0C0A0003" w:tentative="1">
      <w:start w:val="1"/>
      <w:numFmt w:val="bullet"/>
      <w:lvlText w:val="o"/>
      <w:lvlJc w:val="left"/>
      <w:pPr>
        <w:ind w:left="1650" w:hanging="360"/>
      </w:pPr>
      <w:rPr>
        <w:rFonts w:ascii="Courier New" w:hAnsi="Courier New" w:hint="default"/>
      </w:rPr>
    </w:lvl>
    <w:lvl w:ilvl="2" w:tplc="0C0A0005" w:tentative="1">
      <w:start w:val="1"/>
      <w:numFmt w:val="bullet"/>
      <w:lvlText w:val=""/>
      <w:lvlJc w:val="left"/>
      <w:pPr>
        <w:ind w:left="2370" w:hanging="360"/>
      </w:pPr>
      <w:rPr>
        <w:rFonts w:ascii="Wingdings" w:hAnsi="Wingdings" w:hint="default"/>
      </w:rPr>
    </w:lvl>
    <w:lvl w:ilvl="3" w:tplc="0C0A0001" w:tentative="1">
      <w:start w:val="1"/>
      <w:numFmt w:val="bullet"/>
      <w:lvlText w:val=""/>
      <w:lvlJc w:val="left"/>
      <w:pPr>
        <w:ind w:left="3090" w:hanging="360"/>
      </w:pPr>
      <w:rPr>
        <w:rFonts w:ascii="Symbol" w:hAnsi="Symbol" w:hint="default"/>
      </w:rPr>
    </w:lvl>
    <w:lvl w:ilvl="4" w:tplc="0C0A0003" w:tentative="1">
      <w:start w:val="1"/>
      <w:numFmt w:val="bullet"/>
      <w:lvlText w:val="o"/>
      <w:lvlJc w:val="left"/>
      <w:pPr>
        <w:ind w:left="3810" w:hanging="360"/>
      </w:pPr>
      <w:rPr>
        <w:rFonts w:ascii="Courier New" w:hAnsi="Courier New" w:hint="default"/>
      </w:rPr>
    </w:lvl>
    <w:lvl w:ilvl="5" w:tplc="0C0A0005" w:tentative="1">
      <w:start w:val="1"/>
      <w:numFmt w:val="bullet"/>
      <w:lvlText w:val=""/>
      <w:lvlJc w:val="left"/>
      <w:pPr>
        <w:ind w:left="4530" w:hanging="360"/>
      </w:pPr>
      <w:rPr>
        <w:rFonts w:ascii="Wingdings" w:hAnsi="Wingdings" w:hint="default"/>
      </w:rPr>
    </w:lvl>
    <w:lvl w:ilvl="6" w:tplc="0C0A0001" w:tentative="1">
      <w:start w:val="1"/>
      <w:numFmt w:val="bullet"/>
      <w:lvlText w:val=""/>
      <w:lvlJc w:val="left"/>
      <w:pPr>
        <w:ind w:left="5250" w:hanging="360"/>
      </w:pPr>
      <w:rPr>
        <w:rFonts w:ascii="Symbol" w:hAnsi="Symbol" w:hint="default"/>
      </w:rPr>
    </w:lvl>
    <w:lvl w:ilvl="7" w:tplc="0C0A0003" w:tentative="1">
      <w:start w:val="1"/>
      <w:numFmt w:val="bullet"/>
      <w:lvlText w:val="o"/>
      <w:lvlJc w:val="left"/>
      <w:pPr>
        <w:ind w:left="5970" w:hanging="360"/>
      </w:pPr>
      <w:rPr>
        <w:rFonts w:ascii="Courier New" w:hAnsi="Courier New" w:hint="default"/>
      </w:rPr>
    </w:lvl>
    <w:lvl w:ilvl="8" w:tplc="0C0A0005" w:tentative="1">
      <w:start w:val="1"/>
      <w:numFmt w:val="bullet"/>
      <w:lvlText w:val=""/>
      <w:lvlJc w:val="left"/>
      <w:pPr>
        <w:ind w:left="6690" w:hanging="360"/>
      </w:pPr>
      <w:rPr>
        <w:rFonts w:ascii="Wingdings" w:hAnsi="Wingdings" w:hint="default"/>
      </w:rPr>
    </w:lvl>
  </w:abstractNum>
  <w:abstractNum w:abstractNumId="26">
    <w:nsid w:val="6D7742B1"/>
    <w:multiLevelType w:val="hybridMultilevel"/>
    <w:tmpl w:val="20C0C480"/>
    <w:lvl w:ilvl="0" w:tplc="31A86854">
      <w:start w:val="1"/>
      <w:numFmt w:val="bullet"/>
      <w:lvlText w:val=""/>
      <w:lvlJc w:val="left"/>
      <w:pPr>
        <w:ind w:left="720" w:hanging="360"/>
      </w:pPr>
      <w:rPr>
        <w:rFonts w:ascii="Symbol" w:hAnsi="Symbol" w:hint="default"/>
        <w:strike w:val="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0C048BA"/>
    <w:multiLevelType w:val="hybridMultilevel"/>
    <w:tmpl w:val="B33CBC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4954B35"/>
    <w:multiLevelType w:val="hybridMultilevel"/>
    <w:tmpl w:val="D4729DDC"/>
    <w:lvl w:ilvl="0" w:tplc="0C0A0003">
      <w:start w:val="1"/>
      <w:numFmt w:val="bullet"/>
      <w:lvlText w:val="o"/>
      <w:lvlJc w:val="left"/>
      <w:pPr>
        <w:ind w:left="896" w:hanging="360"/>
      </w:pPr>
      <w:rPr>
        <w:rFonts w:ascii="Courier New" w:hAnsi="Courier New" w:hint="default"/>
      </w:rPr>
    </w:lvl>
    <w:lvl w:ilvl="1" w:tplc="0C0A0003" w:tentative="1">
      <w:start w:val="1"/>
      <w:numFmt w:val="bullet"/>
      <w:lvlText w:val="o"/>
      <w:lvlJc w:val="left"/>
      <w:pPr>
        <w:ind w:left="1616" w:hanging="360"/>
      </w:pPr>
      <w:rPr>
        <w:rFonts w:ascii="Courier New" w:hAnsi="Courier New" w:hint="default"/>
      </w:rPr>
    </w:lvl>
    <w:lvl w:ilvl="2" w:tplc="0C0A0005" w:tentative="1">
      <w:start w:val="1"/>
      <w:numFmt w:val="bullet"/>
      <w:lvlText w:val=""/>
      <w:lvlJc w:val="left"/>
      <w:pPr>
        <w:ind w:left="2336" w:hanging="360"/>
      </w:pPr>
      <w:rPr>
        <w:rFonts w:ascii="Wingdings" w:hAnsi="Wingdings" w:hint="default"/>
      </w:rPr>
    </w:lvl>
    <w:lvl w:ilvl="3" w:tplc="0C0A0001" w:tentative="1">
      <w:start w:val="1"/>
      <w:numFmt w:val="bullet"/>
      <w:lvlText w:val=""/>
      <w:lvlJc w:val="left"/>
      <w:pPr>
        <w:ind w:left="3056" w:hanging="360"/>
      </w:pPr>
      <w:rPr>
        <w:rFonts w:ascii="Symbol" w:hAnsi="Symbol" w:hint="default"/>
      </w:rPr>
    </w:lvl>
    <w:lvl w:ilvl="4" w:tplc="0C0A0003" w:tentative="1">
      <w:start w:val="1"/>
      <w:numFmt w:val="bullet"/>
      <w:lvlText w:val="o"/>
      <w:lvlJc w:val="left"/>
      <w:pPr>
        <w:ind w:left="3776" w:hanging="360"/>
      </w:pPr>
      <w:rPr>
        <w:rFonts w:ascii="Courier New" w:hAnsi="Courier New" w:hint="default"/>
      </w:rPr>
    </w:lvl>
    <w:lvl w:ilvl="5" w:tplc="0C0A0005" w:tentative="1">
      <w:start w:val="1"/>
      <w:numFmt w:val="bullet"/>
      <w:lvlText w:val=""/>
      <w:lvlJc w:val="left"/>
      <w:pPr>
        <w:ind w:left="4496" w:hanging="360"/>
      </w:pPr>
      <w:rPr>
        <w:rFonts w:ascii="Wingdings" w:hAnsi="Wingdings" w:hint="default"/>
      </w:rPr>
    </w:lvl>
    <w:lvl w:ilvl="6" w:tplc="0C0A0001" w:tentative="1">
      <w:start w:val="1"/>
      <w:numFmt w:val="bullet"/>
      <w:lvlText w:val=""/>
      <w:lvlJc w:val="left"/>
      <w:pPr>
        <w:ind w:left="5216" w:hanging="360"/>
      </w:pPr>
      <w:rPr>
        <w:rFonts w:ascii="Symbol" w:hAnsi="Symbol" w:hint="default"/>
      </w:rPr>
    </w:lvl>
    <w:lvl w:ilvl="7" w:tplc="0C0A0003" w:tentative="1">
      <w:start w:val="1"/>
      <w:numFmt w:val="bullet"/>
      <w:lvlText w:val="o"/>
      <w:lvlJc w:val="left"/>
      <w:pPr>
        <w:ind w:left="5936" w:hanging="360"/>
      </w:pPr>
      <w:rPr>
        <w:rFonts w:ascii="Courier New" w:hAnsi="Courier New" w:hint="default"/>
      </w:rPr>
    </w:lvl>
    <w:lvl w:ilvl="8" w:tplc="0C0A0005" w:tentative="1">
      <w:start w:val="1"/>
      <w:numFmt w:val="bullet"/>
      <w:lvlText w:val=""/>
      <w:lvlJc w:val="left"/>
      <w:pPr>
        <w:ind w:left="6656" w:hanging="360"/>
      </w:pPr>
      <w:rPr>
        <w:rFonts w:ascii="Wingdings" w:hAnsi="Wingdings" w:hint="default"/>
      </w:rPr>
    </w:lvl>
  </w:abstractNum>
  <w:abstractNum w:abstractNumId="29">
    <w:nsid w:val="797C509D"/>
    <w:multiLevelType w:val="hybridMultilevel"/>
    <w:tmpl w:val="F06285D6"/>
    <w:lvl w:ilvl="0" w:tplc="20746D40">
      <w:numFmt w:val="bullet"/>
      <w:lvlText w:val="-"/>
      <w:lvlJc w:val="left"/>
      <w:pPr>
        <w:ind w:left="853" w:hanging="360"/>
      </w:pPr>
      <w:rPr>
        <w:rFonts w:ascii="Arial Narrow" w:eastAsia="Times New Roman" w:hAnsi="Arial Narrow" w:hint="default"/>
      </w:rPr>
    </w:lvl>
    <w:lvl w:ilvl="1" w:tplc="0C0A0003" w:tentative="1">
      <w:start w:val="1"/>
      <w:numFmt w:val="bullet"/>
      <w:lvlText w:val="o"/>
      <w:lvlJc w:val="left"/>
      <w:pPr>
        <w:ind w:left="1573" w:hanging="360"/>
      </w:pPr>
      <w:rPr>
        <w:rFonts w:ascii="Courier New" w:hAnsi="Courier New" w:hint="default"/>
      </w:rPr>
    </w:lvl>
    <w:lvl w:ilvl="2" w:tplc="0C0A0005" w:tentative="1">
      <w:start w:val="1"/>
      <w:numFmt w:val="bullet"/>
      <w:lvlText w:val=""/>
      <w:lvlJc w:val="left"/>
      <w:pPr>
        <w:ind w:left="2293" w:hanging="360"/>
      </w:pPr>
      <w:rPr>
        <w:rFonts w:ascii="Wingdings" w:hAnsi="Wingdings" w:hint="default"/>
      </w:rPr>
    </w:lvl>
    <w:lvl w:ilvl="3" w:tplc="0C0A0001" w:tentative="1">
      <w:start w:val="1"/>
      <w:numFmt w:val="bullet"/>
      <w:lvlText w:val=""/>
      <w:lvlJc w:val="left"/>
      <w:pPr>
        <w:ind w:left="3013" w:hanging="360"/>
      </w:pPr>
      <w:rPr>
        <w:rFonts w:ascii="Symbol" w:hAnsi="Symbol" w:hint="default"/>
      </w:rPr>
    </w:lvl>
    <w:lvl w:ilvl="4" w:tplc="0C0A0003" w:tentative="1">
      <w:start w:val="1"/>
      <w:numFmt w:val="bullet"/>
      <w:lvlText w:val="o"/>
      <w:lvlJc w:val="left"/>
      <w:pPr>
        <w:ind w:left="3733" w:hanging="360"/>
      </w:pPr>
      <w:rPr>
        <w:rFonts w:ascii="Courier New" w:hAnsi="Courier New" w:hint="default"/>
      </w:rPr>
    </w:lvl>
    <w:lvl w:ilvl="5" w:tplc="0C0A0005" w:tentative="1">
      <w:start w:val="1"/>
      <w:numFmt w:val="bullet"/>
      <w:lvlText w:val=""/>
      <w:lvlJc w:val="left"/>
      <w:pPr>
        <w:ind w:left="4453" w:hanging="360"/>
      </w:pPr>
      <w:rPr>
        <w:rFonts w:ascii="Wingdings" w:hAnsi="Wingdings" w:hint="default"/>
      </w:rPr>
    </w:lvl>
    <w:lvl w:ilvl="6" w:tplc="0C0A0001" w:tentative="1">
      <w:start w:val="1"/>
      <w:numFmt w:val="bullet"/>
      <w:lvlText w:val=""/>
      <w:lvlJc w:val="left"/>
      <w:pPr>
        <w:ind w:left="5173" w:hanging="360"/>
      </w:pPr>
      <w:rPr>
        <w:rFonts w:ascii="Symbol" w:hAnsi="Symbol" w:hint="default"/>
      </w:rPr>
    </w:lvl>
    <w:lvl w:ilvl="7" w:tplc="0C0A0003" w:tentative="1">
      <w:start w:val="1"/>
      <w:numFmt w:val="bullet"/>
      <w:lvlText w:val="o"/>
      <w:lvlJc w:val="left"/>
      <w:pPr>
        <w:ind w:left="5893" w:hanging="360"/>
      </w:pPr>
      <w:rPr>
        <w:rFonts w:ascii="Courier New" w:hAnsi="Courier New" w:hint="default"/>
      </w:rPr>
    </w:lvl>
    <w:lvl w:ilvl="8" w:tplc="0C0A0005" w:tentative="1">
      <w:start w:val="1"/>
      <w:numFmt w:val="bullet"/>
      <w:lvlText w:val=""/>
      <w:lvlJc w:val="left"/>
      <w:pPr>
        <w:ind w:left="6613" w:hanging="360"/>
      </w:pPr>
      <w:rPr>
        <w:rFonts w:ascii="Wingdings" w:hAnsi="Wingdings" w:hint="default"/>
      </w:rPr>
    </w:lvl>
  </w:abstractNum>
  <w:abstractNum w:abstractNumId="30">
    <w:nsid w:val="7A5144FD"/>
    <w:multiLevelType w:val="hybridMultilevel"/>
    <w:tmpl w:val="DF5A004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A5C6CF4"/>
    <w:multiLevelType w:val="hybridMultilevel"/>
    <w:tmpl w:val="D07A8A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C4F4941"/>
    <w:multiLevelType w:val="hybridMultilevel"/>
    <w:tmpl w:val="60B45B18"/>
    <w:lvl w:ilvl="0" w:tplc="0C0A0003">
      <w:start w:val="1"/>
      <w:numFmt w:val="bullet"/>
      <w:lvlText w:val="o"/>
      <w:lvlJc w:val="left"/>
      <w:pPr>
        <w:ind w:left="720" w:hanging="360"/>
      </w:pPr>
      <w:rPr>
        <w:rFonts w:ascii="Courier New" w:hAnsi="Courier New"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DCF3F3B"/>
    <w:multiLevelType w:val="hybridMultilevel"/>
    <w:tmpl w:val="CFBA89A2"/>
    <w:lvl w:ilvl="0" w:tplc="721E418A">
      <w:numFmt w:val="bullet"/>
      <w:lvlText w:val="-"/>
      <w:lvlJc w:val="left"/>
      <w:pPr>
        <w:ind w:left="424" w:hanging="360"/>
      </w:pPr>
      <w:rPr>
        <w:rFonts w:ascii="Arial Narrow" w:eastAsia="Times New Roman" w:hAnsi="Arial Narrow" w:hint="default"/>
      </w:rPr>
    </w:lvl>
    <w:lvl w:ilvl="1" w:tplc="0C0A0003" w:tentative="1">
      <w:start w:val="1"/>
      <w:numFmt w:val="bullet"/>
      <w:lvlText w:val="o"/>
      <w:lvlJc w:val="left"/>
      <w:pPr>
        <w:ind w:left="1144" w:hanging="360"/>
      </w:pPr>
      <w:rPr>
        <w:rFonts w:ascii="Courier New" w:hAnsi="Courier New" w:hint="default"/>
      </w:rPr>
    </w:lvl>
    <w:lvl w:ilvl="2" w:tplc="0C0A0005" w:tentative="1">
      <w:start w:val="1"/>
      <w:numFmt w:val="bullet"/>
      <w:lvlText w:val=""/>
      <w:lvlJc w:val="left"/>
      <w:pPr>
        <w:ind w:left="1864" w:hanging="360"/>
      </w:pPr>
      <w:rPr>
        <w:rFonts w:ascii="Wingdings" w:hAnsi="Wingdings" w:hint="default"/>
      </w:rPr>
    </w:lvl>
    <w:lvl w:ilvl="3" w:tplc="0C0A0001" w:tentative="1">
      <w:start w:val="1"/>
      <w:numFmt w:val="bullet"/>
      <w:lvlText w:val=""/>
      <w:lvlJc w:val="left"/>
      <w:pPr>
        <w:ind w:left="2584" w:hanging="360"/>
      </w:pPr>
      <w:rPr>
        <w:rFonts w:ascii="Symbol" w:hAnsi="Symbol" w:hint="default"/>
      </w:rPr>
    </w:lvl>
    <w:lvl w:ilvl="4" w:tplc="0C0A0003" w:tentative="1">
      <w:start w:val="1"/>
      <w:numFmt w:val="bullet"/>
      <w:lvlText w:val="o"/>
      <w:lvlJc w:val="left"/>
      <w:pPr>
        <w:ind w:left="3304" w:hanging="360"/>
      </w:pPr>
      <w:rPr>
        <w:rFonts w:ascii="Courier New" w:hAnsi="Courier New" w:hint="default"/>
      </w:rPr>
    </w:lvl>
    <w:lvl w:ilvl="5" w:tplc="0C0A0005" w:tentative="1">
      <w:start w:val="1"/>
      <w:numFmt w:val="bullet"/>
      <w:lvlText w:val=""/>
      <w:lvlJc w:val="left"/>
      <w:pPr>
        <w:ind w:left="4024" w:hanging="360"/>
      </w:pPr>
      <w:rPr>
        <w:rFonts w:ascii="Wingdings" w:hAnsi="Wingdings" w:hint="default"/>
      </w:rPr>
    </w:lvl>
    <w:lvl w:ilvl="6" w:tplc="0C0A0001" w:tentative="1">
      <w:start w:val="1"/>
      <w:numFmt w:val="bullet"/>
      <w:lvlText w:val=""/>
      <w:lvlJc w:val="left"/>
      <w:pPr>
        <w:ind w:left="4744" w:hanging="360"/>
      </w:pPr>
      <w:rPr>
        <w:rFonts w:ascii="Symbol" w:hAnsi="Symbol" w:hint="default"/>
      </w:rPr>
    </w:lvl>
    <w:lvl w:ilvl="7" w:tplc="0C0A0003" w:tentative="1">
      <w:start w:val="1"/>
      <w:numFmt w:val="bullet"/>
      <w:lvlText w:val="o"/>
      <w:lvlJc w:val="left"/>
      <w:pPr>
        <w:ind w:left="5464" w:hanging="360"/>
      </w:pPr>
      <w:rPr>
        <w:rFonts w:ascii="Courier New" w:hAnsi="Courier New" w:hint="default"/>
      </w:rPr>
    </w:lvl>
    <w:lvl w:ilvl="8" w:tplc="0C0A0005" w:tentative="1">
      <w:start w:val="1"/>
      <w:numFmt w:val="bullet"/>
      <w:lvlText w:val=""/>
      <w:lvlJc w:val="left"/>
      <w:pPr>
        <w:ind w:left="6184" w:hanging="360"/>
      </w:pPr>
      <w:rPr>
        <w:rFonts w:ascii="Wingdings" w:hAnsi="Wingdings" w:hint="default"/>
      </w:rPr>
    </w:lvl>
  </w:abstractNum>
  <w:num w:numId="1">
    <w:abstractNumId w:val="15"/>
  </w:num>
  <w:num w:numId="2">
    <w:abstractNumId w:val="20"/>
  </w:num>
  <w:num w:numId="3">
    <w:abstractNumId w:val="33"/>
  </w:num>
  <w:num w:numId="4">
    <w:abstractNumId w:val="32"/>
  </w:num>
  <w:num w:numId="5">
    <w:abstractNumId w:val="25"/>
  </w:num>
  <w:num w:numId="6">
    <w:abstractNumId w:val="28"/>
  </w:num>
  <w:num w:numId="7">
    <w:abstractNumId w:val="19"/>
  </w:num>
  <w:num w:numId="8">
    <w:abstractNumId w:val="5"/>
  </w:num>
  <w:num w:numId="9">
    <w:abstractNumId w:val="1"/>
  </w:num>
  <w:num w:numId="10">
    <w:abstractNumId w:val="10"/>
  </w:num>
  <w:num w:numId="11">
    <w:abstractNumId w:val="13"/>
  </w:num>
  <w:num w:numId="12">
    <w:abstractNumId w:val="8"/>
  </w:num>
  <w:num w:numId="13">
    <w:abstractNumId w:val="4"/>
  </w:num>
  <w:num w:numId="14">
    <w:abstractNumId w:val="3"/>
  </w:num>
  <w:num w:numId="15">
    <w:abstractNumId w:val="16"/>
  </w:num>
  <w:num w:numId="16">
    <w:abstractNumId w:val="17"/>
  </w:num>
  <w:num w:numId="17">
    <w:abstractNumId w:val="18"/>
  </w:num>
  <w:num w:numId="18">
    <w:abstractNumId w:val="11"/>
  </w:num>
  <w:num w:numId="19">
    <w:abstractNumId w:val="21"/>
  </w:num>
  <w:num w:numId="20">
    <w:abstractNumId w:val="27"/>
  </w:num>
  <w:num w:numId="21">
    <w:abstractNumId w:val="6"/>
  </w:num>
  <w:num w:numId="22">
    <w:abstractNumId w:val="29"/>
  </w:num>
  <w:num w:numId="23">
    <w:abstractNumId w:val="2"/>
  </w:num>
  <w:num w:numId="24">
    <w:abstractNumId w:val="7"/>
  </w:num>
  <w:num w:numId="25">
    <w:abstractNumId w:val="26"/>
  </w:num>
  <w:num w:numId="26">
    <w:abstractNumId w:val="23"/>
  </w:num>
  <w:num w:numId="27">
    <w:abstractNumId w:val="14"/>
  </w:num>
  <w:num w:numId="28">
    <w:abstractNumId w:val="12"/>
  </w:num>
  <w:num w:numId="29">
    <w:abstractNumId w:val="0"/>
  </w:num>
  <w:num w:numId="30">
    <w:abstractNumId w:val="24"/>
  </w:num>
  <w:num w:numId="31">
    <w:abstractNumId w:val="9"/>
  </w:num>
  <w:num w:numId="32">
    <w:abstractNumId w:val="31"/>
  </w:num>
  <w:num w:numId="33">
    <w:abstractNumId w:val="22"/>
  </w:num>
  <w:num w:numId="34">
    <w:abstractNumId w:val="3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621"/>
    <w:rsid w:val="000065A9"/>
    <w:rsid w:val="00016C08"/>
    <w:rsid w:val="000218B7"/>
    <w:rsid w:val="00024202"/>
    <w:rsid w:val="00032515"/>
    <w:rsid w:val="00046D36"/>
    <w:rsid w:val="00051799"/>
    <w:rsid w:val="00066E62"/>
    <w:rsid w:val="000733EE"/>
    <w:rsid w:val="00075252"/>
    <w:rsid w:val="00076F84"/>
    <w:rsid w:val="000B06A8"/>
    <w:rsid w:val="000B42AA"/>
    <w:rsid w:val="000B4F82"/>
    <w:rsid w:val="000D3436"/>
    <w:rsid w:val="000E3C2B"/>
    <w:rsid w:val="00102B8A"/>
    <w:rsid w:val="00102E40"/>
    <w:rsid w:val="001046E8"/>
    <w:rsid w:val="00130EA3"/>
    <w:rsid w:val="00147DAC"/>
    <w:rsid w:val="0017059F"/>
    <w:rsid w:val="00186E75"/>
    <w:rsid w:val="001B6768"/>
    <w:rsid w:val="001C0A4B"/>
    <w:rsid w:val="001E18EF"/>
    <w:rsid w:val="00203202"/>
    <w:rsid w:val="00203879"/>
    <w:rsid w:val="00204C2B"/>
    <w:rsid w:val="0021540B"/>
    <w:rsid w:val="00222B3A"/>
    <w:rsid w:val="00227F17"/>
    <w:rsid w:val="002373FB"/>
    <w:rsid w:val="00237C8F"/>
    <w:rsid w:val="002767C8"/>
    <w:rsid w:val="00280D15"/>
    <w:rsid w:val="002832FE"/>
    <w:rsid w:val="002B42EB"/>
    <w:rsid w:val="002B6874"/>
    <w:rsid w:val="002F1F98"/>
    <w:rsid w:val="002F5089"/>
    <w:rsid w:val="00303EA3"/>
    <w:rsid w:val="003150E3"/>
    <w:rsid w:val="0034281B"/>
    <w:rsid w:val="0034474E"/>
    <w:rsid w:val="00356221"/>
    <w:rsid w:val="00363CC9"/>
    <w:rsid w:val="003734BB"/>
    <w:rsid w:val="00382968"/>
    <w:rsid w:val="00395D07"/>
    <w:rsid w:val="003D58D0"/>
    <w:rsid w:val="003F6133"/>
    <w:rsid w:val="003F725B"/>
    <w:rsid w:val="00400167"/>
    <w:rsid w:val="004075A6"/>
    <w:rsid w:val="00427FC5"/>
    <w:rsid w:val="00441051"/>
    <w:rsid w:val="004436DA"/>
    <w:rsid w:val="00447F91"/>
    <w:rsid w:val="004542FD"/>
    <w:rsid w:val="00470EDC"/>
    <w:rsid w:val="0048037D"/>
    <w:rsid w:val="004B1095"/>
    <w:rsid w:val="004C2570"/>
    <w:rsid w:val="004D1139"/>
    <w:rsid w:val="004E40C6"/>
    <w:rsid w:val="005071F4"/>
    <w:rsid w:val="0051565C"/>
    <w:rsid w:val="005171E6"/>
    <w:rsid w:val="00523D9B"/>
    <w:rsid w:val="0053627D"/>
    <w:rsid w:val="0054266C"/>
    <w:rsid w:val="0054291A"/>
    <w:rsid w:val="005645BC"/>
    <w:rsid w:val="00582B8C"/>
    <w:rsid w:val="00586A28"/>
    <w:rsid w:val="005902E4"/>
    <w:rsid w:val="005F1364"/>
    <w:rsid w:val="005F2D01"/>
    <w:rsid w:val="00620140"/>
    <w:rsid w:val="00637B34"/>
    <w:rsid w:val="00637E4C"/>
    <w:rsid w:val="0065368E"/>
    <w:rsid w:val="00657390"/>
    <w:rsid w:val="00660621"/>
    <w:rsid w:val="00670A6D"/>
    <w:rsid w:val="00672137"/>
    <w:rsid w:val="006808C9"/>
    <w:rsid w:val="006A6068"/>
    <w:rsid w:val="006B0313"/>
    <w:rsid w:val="006B47A9"/>
    <w:rsid w:val="006C14D2"/>
    <w:rsid w:val="006F0E5C"/>
    <w:rsid w:val="00712056"/>
    <w:rsid w:val="007132BE"/>
    <w:rsid w:val="00726083"/>
    <w:rsid w:val="007430E8"/>
    <w:rsid w:val="00745378"/>
    <w:rsid w:val="00747E64"/>
    <w:rsid w:val="00751A68"/>
    <w:rsid w:val="00754C70"/>
    <w:rsid w:val="007633E0"/>
    <w:rsid w:val="007655F8"/>
    <w:rsid w:val="00765F38"/>
    <w:rsid w:val="00771C29"/>
    <w:rsid w:val="00776928"/>
    <w:rsid w:val="00783EE9"/>
    <w:rsid w:val="00791E03"/>
    <w:rsid w:val="007A338E"/>
    <w:rsid w:val="007A6ADC"/>
    <w:rsid w:val="007B26D9"/>
    <w:rsid w:val="007B4959"/>
    <w:rsid w:val="007E2849"/>
    <w:rsid w:val="007F01B2"/>
    <w:rsid w:val="007F1377"/>
    <w:rsid w:val="0080269E"/>
    <w:rsid w:val="00803921"/>
    <w:rsid w:val="00810DE3"/>
    <w:rsid w:val="00824510"/>
    <w:rsid w:val="00835A8B"/>
    <w:rsid w:val="00867654"/>
    <w:rsid w:val="008B6B78"/>
    <w:rsid w:val="008C1DE9"/>
    <w:rsid w:val="008C4DC0"/>
    <w:rsid w:val="008D04BF"/>
    <w:rsid w:val="008D2E6A"/>
    <w:rsid w:val="00906240"/>
    <w:rsid w:val="00911B97"/>
    <w:rsid w:val="009147D1"/>
    <w:rsid w:val="0092485B"/>
    <w:rsid w:val="00957E55"/>
    <w:rsid w:val="0096472F"/>
    <w:rsid w:val="00966E3A"/>
    <w:rsid w:val="0098248F"/>
    <w:rsid w:val="009851B8"/>
    <w:rsid w:val="00985E5B"/>
    <w:rsid w:val="00993EEE"/>
    <w:rsid w:val="009941B7"/>
    <w:rsid w:val="009C6264"/>
    <w:rsid w:val="009D0BEC"/>
    <w:rsid w:val="009D1B2A"/>
    <w:rsid w:val="009F73FF"/>
    <w:rsid w:val="00A05DEF"/>
    <w:rsid w:val="00A10553"/>
    <w:rsid w:val="00A31498"/>
    <w:rsid w:val="00A34B1D"/>
    <w:rsid w:val="00A42A82"/>
    <w:rsid w:val="00A43F63"/>
    <w:rsid w:val="00A54107"/>
    <w:rsid w:val="00A54869"/>
    <w:rsid w:val="00A74707"/>
    <w:rsid w:val="00AA6C7A"/>
    <w:rsid w:val="00AB1321"/>
    <w:rsid w:val="00AD27EF"/>
    <w:rsid w:val="00AE0F32"/>
    <w:rsid w:val="00AF2D5C"/>
    <w:rsid w:val="00AF7ED9"/>
    <w:rsid w:val="00B00263"/>
    <w:rsid w:val="00B264C1"/>
    <w:rsid w:val="00B276AB"/>
    <w:rsid w:val="00B3381E"/>
    <w:rsid w:val="00B429F1"/>
    <w:rsid w:val="00B54A98"/>
    <w:rsid w:val="00B64991"/>
    <w:rsid w:val="00B7027E"/>
    <w:rsid w:val="00B70AFE"/>
    <w:rsid w:val="00B73A90"/>
    <w:rsid w:val="00B9693A"/>
    <w:rsid w:val="00BB40CD"/>
    <w:rsid w:val="00BD1155"/>
    <w:rsid w:val="00BE55FF"/>
    <w:rsid w:val="00BF167D"/>
    <w:rsid w:val="00BF177C"/>
    <w:rsid w:val="00C01554"/>
    <w:rsid w:val="00C07BE5"/>
    <w:rsid w:val="00C21CD9"/>
    <w:rsid w:val="00C22223"/>
    <w:rsid w:val="00C51B46"/>
    <w:rsid w:val="00C555D4"/>
    <w:rsid w:val="00C67961"/>
    <w:rsid w:val="00C76F1F"/>
    <w:rsid w:val="00C77A55"/>
    <w:rsid w:val="00C8241E"/>
    <w:rsid w:val="00C84106"/>
    <w:rsid w:val="00C9025D"/>
    <w:rsid w:val="00CA1061"/>
    <w:rsid w:val="00CA32E9"/>
    <w:rsid w:val="00CA333F"/>
    <w:rsid w:val="00CA3610"/>
    <w:rsid w:val="00CC7358"/>
    <w:rsid w:val="00CC7540"/>
    <w:rsid w:val="00D221D1"/>
    <w:rsid w:val="00D224CB"/>
    <w:rsid w:val="00D4666B"/>
    <w:rsid w:val="00D6302F"/>
    <w:rsid w:val="00D7095B"/>
    <w:rsid w:val="00D771AE"/>
    <w:rsid w:val="00DA19DA"/>
    <w:rsid w:val="00DA1A5F"/>
    <w:rsid w:val="00DA52B0"/>
    <w:rsid w:val="00DB1518"/>
    <w:rsid w:val="00DC0AF9"/>
    <w:rsid w:val="00DD5D40"/>
    <w:rsid w:val="00DE0528"/>
    <w:rsid w:val="00DE230D"/>
    <w:rsid w:val="00DF2D2C"/>
    <w:rsid w:val="00DF3ED3"/>
    <w:rsid w:val="00DF54B7"/>
    <w:rsid w:val="00E17E76"/>
    <w:rsid w:val="00E275C7"/>
    <w:rsid w:val="00E32B6C"/>
    <w:rsid w:val="00E4130E"/>
    <w:rsid w:val="00E56746"/>
    <w:rsid w:val="00E638CC"/>
    <w:rsid w:val="00E71C1F"/>
    <w:rsid w:val="00E71EAA"/>
    <w:rsid w:val="00E87975"/>
    <w:rsid w:val="00E9418E"/>
    <w:rsid w:val="00E94492"/>
    <w:rsid w:val="00EB205D"/>
    <w:rsid w:val="00EB26D4"/>
    <w:rsid w:val="00EB518D"/>
    <w:rsid w:val="00EC3D56"/>
    <w:rsid w:val="00EC531C"/>
    <w:rsid w:val="00EE09EC"/>
    <w:rsid w:val="00EE46A1"/>
    <w:rsid w:val="00EE4887"/>
    <w:rsid w:val="00F22EAA"/>
    <w:rsid w:val="00F254D5"/>
    <w:rsid w:val="00F30468"/>
    <w:rsid w:val="00F420AA"/>
    <w:rsid w:val="00F44E35"/>
    <w:rsid w:val="00F710D9"/>
    <w:rsid w:val="00F74826"/>
    <w:rsid w:val="00FC0ECB"/>
    <w:rsid w:val="00FC1D39"/>
    <w:rsid w:val="00FC5B14"/>
    <w:rsid w:val="00FD0D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77C"/>
    <w:pPr>
      <w:spacing w:after="200" w:line="276" w:lineRule="auto"/>
    </w:pPr>
    <w:rPr>
      <w:rFonts w:cs="Times New Roman"/>
      <w:sz w:val="22"/>
      <w:szCs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60621"/>
    <w:pPr>
      <w:spacing w:after="0" w:line="240" w:lineRule="auto"/>
      <w:ind w:left="720"/>
    </w:pPr>
    <w:rPr>
      <w:rFonts w:cs="Calibri"/>
      <w:lang w:eastAsia="en-US"/>
    </w:rPr>
  </w:style>
  <w:style w:type="character" w:styleId="Hipervnculo">
    <w:name w:val="Hyperlink"/>
    <w:basedOn w:val="Fuentedeprrafopredeter"/>
    <w:uiPriority w:val="99"/>
    <w:unhideWhenUsed/>
    <w:rsid w:val="009147D1"/>
    <w:rPr>
      <w:rFonts w:cs="Times New Roman"/>
      <w:color w:val="0000FF"/>
      <w:u w:val="single"/>
    </w:rPr>
  </w:style>
  <w:style w:type="character" w:styleId="Hipervnculovisitado">
    <w:name w:val="FollowedHyperlink"/>
    <w:basedOn w:val="Fuentedeprrafopredeter"/>
    <w:uiPriority w:val="99"/>
    <w:semiHidden/>
    <w:unhideWhenUsed/>
    <w:rsid w:val="009147D1"/>
    <w:rPr>
      <w:rFonts w:cs="Times New Roman"/>
      <w:color w:val="800080"/>
      <w:u w:val="single"/>
    </w:rPr>
  </w:style>
  <w:style w:type="character" w:styleId="Refdecomentario">
    <w:name w:val="annotation reference"/>
    <w:basedOn w:val="Fuentedeprrafopredeter"/>
    <w:uiPriority w:val="99"/>
    <w:semiHidden/>
    <w:unhideWhenUsed/>
    <w:rsid w:val="001B6768"/>
    <w:rPr>
      <w:rFonts w:cs="Times New Roman"/>
      <w:sz w:val="16"/>
    </w:rPr>
  </w:style>
  <w:style w:type="paragraph" w:styleId="Textocomentario">
    <w:name w:val="annotation text"/>
    <w:basedOn w:val="Normal"/>
    <w:link w:val="TextocomentarioCar"/>
    <w:uiPriority w:val="99"/>
    <w:semiHidden/>
    <w:unhideWhenUsed/>
    <w:rsid w:val="001B6768"/>
    <w:rPr>
      <w:sz w:val="20"/>
      <w:szCs w:val="20"/>
    </w:rPr>
  </w:style>
  <w:style w:type="character" w:customStyle="1" w:styleId="TextocomentarioCar">
    <w:name w:val="Texto comentario Car"/>
    <w:basedOn w:val="Fuentedeprrafopredeter"/>
    <w:link w:val="Textocomentario"/>
    <w:uiPriority w:val="99"/>
    <w:semiHidden/>
    <w:locked/>
    <w:rsid w:val="001B6768"/>
    <w:rPr>
      <w:rFonts w:cs="Times New Roman"/>
      <w:sz w:val="20"/>
    </w:rPr>
  </w:style>
  <w:style w:type="paragraph" w:styleId="Asuntodelcomentario">
    <w:name w:val="annotation subject"/>
    <w:basedOn w:val="Textocomentario"/>
    <w:next w:val="Textocomentario"/>
    <w:link w:val="AsuntodelcomentarioCar"/>
    <w:uiPriority w:val="99"/>
    <w:semiHidden/>
    <w:unhideWhenUsed/>
    <w:rsid w:val="001B6768"/>
    <w:rPr>
      <w:b/>
      <w:bCs/>
    </w:rPr>
  </w:style>
  <w:style w:type="character" w:customStyle="1" w:styleId="AsuntodelcomentarioCar">
    <w:name w:val="Asunto del comentario Car"/>
    <w:basedOn w:val="TextocomentarioCar"/>
    <w:link w:val="Asuntodelcomentario"/>
    <w:uiPriority w:val="99"/>
    <w:semiHidden/>
    <w:locked/>
    <w:rsid w:val="001B6768"/>
    <w:rPr>
      <w:rFonts w:cs="Times New Roman"/>
      <w:b/>
      <w:sz w:val="20"/>
    </w:rPr>
  </w:style>
  <w:style w:type="paragraph" w:styleId="Textodeglobo">
    <w:name w:val="Balloon Text"/>
    <w:basedOn w:val="Normal"/>
    <w:link w:val="TextodegloboCar"/>
    <w:uiPriority w:val="99"/>
    <w:semiHidden/>
    <w:unhideWhenUsed/>
    <w:rsid w:val="001B67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B6768"/>
    <w:rPr>
      <w:rFonts w:ascii="Tahoma" w:hAnsi="Tahoma" w:cs="Times New Roman"/>
      <w:sz w:val="16"/>
    </w:rPr>
  </w:style>
  <w:style w:type="paragraph" w:styleId="Encabezado">
    <w:name w:val="header"/>
    <w:basedOn w:val="Normal"/>
    <w:link w:val="EncabezadoCar"/>
    <w:uiPriority w:val="99"/>
    <w:unhideWhenUsed/>
    <w:rsid w:val="002767C8"/>
    <w:pPr>
      <w:tabs>
        <w:tab w:val="center" w:pos="4252"/>
        <w:tab w:val="right" w:pos="8504"/>
      </w:tabs>
    </w:pPr>
  </w:style>
  <w:style w:type="character" w:customStyle="1" w:styleId="EncabezadoCar">
    <w:name w:val="Encabezado Car"/>
    <w:basedOn w:val="Fuentedeprrafopredeter"/>
    <w:link w:val="Encabezado"/>
    <w:uiPriority w:val="99"/>
    <w:locked/>
    <w:rsid w:val="002767C8"/>
    <w:rPr>
      <w:rFonts w:cs="Times New Roman"/>
    </w:rPr>
  </w:style>
  <w:style w:type="paragraph" w:styleId="Piedepgina">
    <w:name w:val="footer"/>
    <w:basedOn w:val="Normal"/>
    <w:link w:val="PiedepginaCar"/>
    <w:uiPriority w:val="99"/>
    <w:unhideWhenUsed/>
    <w:rsid w:val="002767C8"/>
    <w:pPr>
      <w:tabs>
        <w:tab w:val="center" w:pos="4252"/>
        <w:tab w:val="right" w:pos="8504"/>
      </w:tabs>
    </w:pPr>
  </w:style>
  <w:style w:type="character" w:customStyle="1" w:styleId="PiedepginaCar">
    <w:name w:val="Pie de página Car"/>
    <w:basedOn w:val="Fuentedeprrafopredeter"/>
    <w:link w:val="Piedepgina"/>
    <w:uiPriority w:val="99"/>
    <w:locked/>
    <w:rsid w:val="002767C8"/>
    <w:rPr>
      <w:rFonts w:cs="Times New Roman"/>
    </w:rPr>
  </w:style>
  <w:style w:type="paragraph" w:styleId="Textonotaalfinal">
    <w:name w:val="endnote text"/>
    <w:basedOn w:val="Normal"/>
    <w:link w:val="TextonotaalfinalCar"/>
    <w:uiPriority w:val="99"/>
    <w:semiHidden/>
    <w:unhideWhenUsed/>
    <w:rsid w:val="002767C8"/>
    <w:rPr>
      <w:sz w:val="20"/>
      <w:szCs w:val="20"/>
    </w:rPr>
  </w:style>
  <w:style w:type="character" w:customStyle="1" w:styleId="TextonotaalfinalCar">
    <w:name w:val="Texto nota al final Car"/>
    <w:basedOn w:val="Fuentedeprrafopredeter"/>
    <w:link w:val="Textonotaalfinal"/>
    <w:uiPriority w:val="99"/>
    <w:semiHidden/>
    <w:locked/>
    <w:rsid w:val="002767C8"/>
    <w:rPr>
      <w:rFonts w:cs="Times New Roman"/>
      <w:sz w:val="20"/>
    </w:rPr>
  </w:style>
  <w:style w:type="character" w:styleId="Refdenotaalfinal">
    <w:name w:val="endnote reference"/>
    <w:basedOn w:val="Fuentedeprrafopredeter"/>
    <w:uiPriority w:val="99"/>
    <w:semiHidden/>
    <w:unhideWhenUsed/>
    <w:rsid w:val="002767C8"/>
    <w:rPr>
      <w:rFonts w:cs="Times New Roman"/>
      <w:vertAlign w:val="superscript"/>
    </w:rPr>
  </w:style>
  <w:style w:type="paragraph" w:styleId="Textonotapie">
    <w:name w:val="footnote text"/>
    <w:basedOn w:val="Normal"/>
    <w:link w:val="TextonotapieCar"/>
    <w:uiPriority w:val="99"/>
    <w:semiHidden/>
    <w:unhideWhenUsed/>
    <w:rsid w:val="002767C8"/>
    <w:rPr>
      <w:sz w:val="20"/>
      <w:szCs w:val="20"/>
    </w:rPr>
  </w:style>
  <w:style w:type="character" w:customStyle="1" w:styleId="TextonotapieCar">
    <w:name w:val="Texto nota pie Car"/>
    <w:basedOn w:val="Fuentedeprrafopredeter"/>
    <w:link w:val="Textonotapie"/>
    <w:uiPriority w:val="99"/>
    <w:semiHidden/>
    <w:locked/>
    <w:rsid w:val="002767C8"/>
    <w:rPr>
      <w:rFonts w:cs="Times New Roman"/>
      <w:sz w:val="20"/>
    </w:rPr>
  </w:style>
  <w:style w:type="character" w:styleId="Refdenotaalpie">
    <w:name w:val="footnote reference"/>
    <w:basedOn w:val="Fuentedeprrafopredeter"/>
    <w:uiPriority w:val="99"/>
    <w:semiHidden/>
    <w:unhideWhenUsed/>
    <w:rsid w:val="002767C8"/>
    <w:rPr>
      <w:rFonts w:cs="Times New Roman"/>
      <w:vertAlign w:val="superscript"/>
    </w:rPr>
  </w:style>
  <w:style w:type="paragraph" w:styleId="Fecha">
    <w:name w:val="Date"/>
    <w:basedOn w:val="Normal"/>
    <w:next w:val="Normal"/>
    <w:link w:val="FechaCar"/>
    <w:uiPriority w:val="99"/>
    <w:semiHidden/>
    <w:unhideWhenUsed/>
    <w:rsid w:val="006F0E5C"/>
  </w:style>
  <w:style w:type="character" w:customStyle="1" w:styleId="FechaCar">
    <w:name w:val="Fecha Car"/>
    <w:basedOn w:val="Fuentedeprrafopredeter"/>
    <w:link w:val="Fecha"/>
    <w:uiPriority w:val="99"/>
    <w:semiHidden/>
    <w:locked/>
    <w:rsid w:val="006F0E5C"/>
    <w:rPr>
      <w:rFonts w:cs="Times New Roman"/>
      <w:sz w:val="22"/>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177C"/>
    <w:pPr>
      <w:spacing w:after="200" w:line="276" w:lineRule="auto"/>
    </w:pPr>
    <w:rPr>
      <w:rFonts w:cs="Times New Roman"/>
      <w:sz w:val="22"/>
      <w:szCs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60621"/>
    <w:pPr>
      <w:spacing w:after="0" w:line="240" w:lineRule="auto"/>
      <w:ind w:left="720"/>
    </w:pPr>
    <w:rPr>
      <w:rFonts w:cs="Calibri"/>
      <w:lang w:eastAsia="en-US"/>
    </w:rPr>
  </w:style>
  <w:style w:type="character" w:styleId="Hipervnculo">
    <w:name w:val="Hyperlink"/>
    <w:basedOn w:val="Fuentedeprrafopredeter"/>
    <w:uiPriority w:val="99"/>
    <w:unhideWhenUsed/>
    <w:rsid w:val="009147D1"/>
    <w:rPr>
      <w:rFonts w:cs="Times New Roman"/>
      <w:color w:val="0000FF"/>
      <w:u w:val="single"/>
    </w:rPr>
  </w:style>
  <w:style w:type="character" w:styleId="Hipervnculovisitado">
    <w:name w:val="FollowedHyperlink"/>
    <w:basedOn w:val="Fuentedeprrafopredeter"/>
    <w:uiPriority w:val="99"/>
    <w:semiHidden/>
    <w:unhideWhenUsed/>
    <w:rsid w:val="009147D1"/>
    <w:rPr>
      <w:rFonts w:cs="Times New Roman"/>
      <w:color w:val="800080"/>
      <w:u w:val="single"/>
    </w:rPr>
  </w:style>
  <w:style w:type="character" w:styleId="Refdecomentario">
    <w:name w:val="annotation reference"/>
    <w:basedOn w:val="Fuentedeprrafopredeter"/>
    <w:uiPriority w:val="99"/>
    <w:semiHidden/>
    <w:unhideWhenUsed/>
    <w:rsid w:val="001B6768"/>
    <w:rPr>
      <w:rFonts w:cs="Times New Roman"/>
      <w:sz w:val="16"/>
    </w:rPr>
  </w:style>
  <w:style w:type="paragraph" w:styleId="Textocomentario">
    <w:name w:val="annotation text"/>
    <w:basedOn w:val="Normal"/>
    <w:link w:val="TextocomentarioCar"/>
    <w:uiPriority w:val="99"/>
    <w:semiHidden/>
    <w:unhideWhenUsed/>
    <w:rsid w:val="001B6768"/>
    <w:rPr>
      <w:sz w:val="20"/>
      <w:szCs w:val="20"/>
    </w:rPr>
  </w:style>
  <w:style w:type="character" w:customStyle="1" w:styleId="TextocomentarioCar">
    <w:name w:val="Texto comentario Car"/>
    <w:basedOn w:val="Fuentedeprrafopredeter"/>
    <w:link w:val="Textocomentario"/>
    <w:uiPriority w:val="99"/>
    <w:semiHidden/>
    <w:locked/>
    <w:rsid w:val="001B6768"/>
    <w:rPr>
      <w:rFonts w:cs="Times New Roman"/>
      <w:sz w:val="20"/>
    </w:rPr>
  </w:style>
  <w:style w:type="paragraph" w:styleId="Asuntodelcomentario">
    <w:name w:val="annotation subject"/>
    <w:basedOn w:val="Textocomentario"/>
    <w:next w:val="Textocomentario"/>
    <w:link w:val="AsuntodelcomentarioCar"/>
    <w:uiPriority w:val="99"/>
    <w:semiHidden/>
    <w:unhideWhenUsed/>
    <w:rsid w:val="001B6768"/>
    <w:rPr>
      <w:b/>
      <w:bCs/>
    </w:rPr>
  </w:style>
  <w:style w:type="character" w:customStyle="1" w:styleId="AsuntodelcomentarioCar">
    <w:name w:val="Asunto del comentario Car"/>
    <w:basedOn w:val="TextocomentarioCar"/>
    <w:link w:val="Asuntodelcomentario"/>
    <w:uiPriority w:val="99"/>
    <w:semiHidden/>
    <w:locked/>
    <w:rsid w:val="001B6768"/>
    <w:rPr>
      <w:rFonts w:cs="Times New Roman"/>
      <w:b/>
      <w:sz w:val="20"/>
    </w:rPr>
  </w:style>
  <w:style w:type="paragraph" w:styleId="Textodeglobo">
    <w:name w:val="Balloon Text"/>
    <w:basedOn w:val="Normal"/>
    <w:link w:val="TextodegloboCar"/>
    <w:uiPriority w:val="99"/>
    <w:semiHidden/>
    <w:unhideWhenUsed/>
    <w:rsid w:val="001B67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B6768"/>
    <w:rPr>
      <w:rFonts w:ascii="Tahoma" w:hAnsi="Tahoma" w:cs="Times New Roman"/>
      <w:sz w:val="16"/>
    </w:rPr>
  </w:style>
  <w:style w:type="paragraph" w:styleId="Encabezado">
    <w:name w:val="header"/>
    <w:basedOn w:val="Normal"/>
    <w:link w:val="EncabezadoCar"/>
    <w:uiPriority w:val="99"/>
    <w:unhideWhenUsed/>
    <w:rsid w:val="002767C8"/>
    <w:pPr>
      <w:tabs>
        <w:tab w:val="center" w:pos="4252"/>
        <w:tab w:val="right" w:pos="8504"/>
      </w:tabs>
    </w:pPr>
  </w:style>
  <w:style w:type="character" w:customStyle="1" w:styleId="EncabezadoCar">
    <w:name w:val="Encabezado Car"/>
    <w:basedOn w:val="Fuentedeprrafopredeter"/>
    <w:link w:val="Encabezado"/>
    <w:uiPriority w:val="99"/>
    <w:locked/>
    <w:rsid w:val="002767C8"/>
    <w:rPr>
      <w:rFonts w:cs="Times New Roman"/>
    </w:rPr>
  </w:style>
  <w:style w:type="paragraph" w:styleId="Piedepgina">
    <w:name w:val="footer"/>
    <w:basedOn w:val="Normal"/>
    <w:link w:val="PiedepginaCar"/>
    <w:uiPriority w:val="99"/>
    <w:unhideWhenUsed/>
    <w:rsid w:val="002767C8"/>
    <w:pPr>
      <w:tabs>
        <w:tab w:val="center" w:pos="4252"/>
        <w:tab w:val="right" w:pos="8504"/>
      </w:tabs>
    </w:pPr>
  </w:style>
  <w:style w:type="character" w:customStyle="1" w:styleId="PiedepginaCar">
    <w:name w:val="Pie de página Car"/>
    <w:basedOn w:val="Fuentedeprrafopredeter"/>
    <w:link w:val="Piedepgina"/>
    <w:uiPriority w:val="99"/>
    <w:locked/>
    <w:rsid w:val="002767C8"/>
    <w:rPr>
      <w:rFonts w:cs="Times New Roman"/>
    </w:rPr>
  </w:style>
  <w:style w:type="paragraph" w:styleId="Textonotaalfinal">
    <w:name w:val="endnote text"/>
    <w:basedOn w:val="Normal"/>
    <w:link w:val="TextonotaalfinalCar"/>
    <w:uiPriority w:val="99"/>
    <w:semiHidden/>
    <w:unhideWhenUsed/>
    <w:rsid w:val="002767C8"/>
    <w:rPr>
      <w:sz w:val="20"/>
      <w:szCs w:val="20"/>
    </w:rPr>
  </w:style>
  <w:style w:type="character" w:customStyle="1" w:styleId="TextonotaalfinalCar">
    <w:name w:val="Texto nota al final Car"/>
    <w:basedOn w:val="Fuentedeprrafopredeter"/>
    <w:link w:val="Textonotaalfinal"/>
    <w:uiPriority w:val="99"/>
    <w:semiHidden/>
    <w:locked/>
    <w:rsid w:val="002767C8"/>
    <w:rPr>
      <w:rFonts w:cs="Times New Roman"/>
      <w:sz w:val="20"/>
    </w:rPr>
  </w:style>
  <w:style w:type="character" w:styleId="Refdenotaalfinal">
    <w:name w:val="endnote reference"/>
    <w:basedOn w:val="Fuentedeprrafopredeter"/>
    <w:uiPriority w:val="99"/>
    <w:semiHidden/>
    <w:unhideWhenUsed/>
    <w:rsid w:val="002767C8"/>
    <w:rPr>
      <w:rFonts w:cs="Times New Roman"/>
      <w:vertAlign w:val="superscript"/>
    </w:rPr>
  </w:style>
  <w:style w:type="paragraph" w:styleId="Textonotapie">
    <w:name w:val="footnote text"/>
    <w:basedOn w:val="Normal"/>
    <w:link w:val="TextonotapieCar"/>
    <w:uiPriority w:val="99"/>
    <w:semiHidden/>
    <w:unhideWhenUsed/>
    <w:rsid w:val="002767C8"/>
    <w:rPr>
      <w:sz w:val="20"/>
      <w:szCs w:val="20"/>
    </w:rPr>
  </w:style>
  <w:style w:type="character" w:customStyle="1" w:styleId="TextonotapieCar">
    <w:name w:val="Texto nota pie Car"/>
    <w:basedOn w:val="Fuentedeprrafopredeter"/>
    <w:link w:val="Textonotapie"/>
    <w:uiPriority w:val="99"/>
    <w:semiHidden/>
    <w:locked/>
    <w:rsid w:val="002767C8"/>
    <w:rPr>
      <w:rFonts w:cs="Times New Roman"/>
      <w:sz w:val="20"/>
    </w:rPr>
  </w:style>
  <w:style w:type="character" w:styleId="Refdenotaalpie">
    <w:name w:val="footnote reference"/>
    <w:basedOn w:val="Fuentedeprrafopredeter"/>
    <w:uiPriority w:val="99"/>
    <w:semiHidden/>
    <w:unhideWhenUsed/>
    <w:rsid w:val="002767C8"/>
    <w:rPr>
      <w:rFonts w:cs="Times New Roman"/>
      <w:vertAlign w:val="superscript"/>
    </w:rPr>
  </w:style>
  <w:style w:type="paragraph" w:styleId="Fecha">
    <w:name w:val="Date"/>
    <w:basedOn w:val="Normal"/>
    <w:next w:val="Normal"/>
    <w:link w:val="FechaCar"/>
    <w:uiPriority w:val="99"/>
    <w:semiHidden/>
    <w:unhideWhenUsed/>
    <w:rsid w:val="006F0E5C"/>
  </w:style>
  <w:style w:type="character" w:customStyle="1" w:styleId="FechaCar">
    <w:name w:val="Fecha Car"/>
    <w:basedOn w:val="Fuentedeprrafopredeter"/>
    <w:link w:val="Fecha"/>
    <w:uiPriority w:val="99"/>
    <w:semiHidden/>
    <w:locked/>
    <w:rsid w:val="006F0E5C"/>
    <w:rPr>
      <w:rFonts w:cs="Times New Roman"/>
      <w:sz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378083">
      <w:bodyDiv w:val="1"/>
      <w:marLeft w:val="0"/>
      <w:marRight w:val="0"/>
      <w:marTop w:val="0"/>
      <w:marBottom w:val="0"/>
      <w:divBdr>
        <w:top w:val="none" w:sz="0" w:space="0" w:color="auto"/>
        <w:left w:val="none" w:sz="0" w:space="0" w:color="auto"/>
        <w:bottom w:val="none" w:sz="0" w:space="0" w:color="auto"/>
        <w:right w:val="none" w:sz="0" w:space="0" w:color="auto"/>
      </w:divBdr>
    </w:div>
    <w:div w:id="1262452407">
      <w:bodyDiv w:val="1"/>
      <w:marLeft w:val="0"/>
      <w:marRight w:val="0"/>
      <w:marTop w:val="0"/>
      <w:marBottom w:val="0"/>
      <w:divBdr>
        <w:top w:val="none" w:sz="0" w:space="0" w:color="auto"/>
        <w:left w:val="none" w:sz="0" w:space="0" w:color="auto"/>
        <w:bottom w:val="none" w:sz="0" w:space="0" w:color="auto"/>
        <w:right w:val="none" w:sz="0" w:space="0" w:color="auto"/>
      </w:divBdr>
    </w:div>
    <w:div w:id="1729719499">
      <w:marLeft w:val="0"/>
      <w:marRight w:val="0"/>
      <w:marTop w:val="0"/>
      <w:marBottom w:val="0"/>
      <w:divBdr>
        <w:top w:val="none" w:sz="0" w:space="0" w:color="auto"/>
        <w:left w:val="none" w:sz="0" w:space="0" w:color="auto"/>
        <w:bottom w:val="none" w:sz="0" w:space="0" w:color="auto"/>
        <w:right w:val="none" w:sz="0" w:space="0" w:color="auto"/>
      </w:divBdr>
    </w:div>
    <w:div w:id="1729719500">
      <w:marLeft w:val="0"/>
      <w:marRight w:val="0"/>
      <w:marTop w:val="0"/>
      <w:marBottom w:val="0"/>
      <w:divBdr>
        <w:top w:val="none" w:sz="0" w:space="0" w:color="auto"/>
        <w:left w:val="none" w:sz="0" w:space="0" w:color="auto"/>
        <w:bottom w:val="none" w:sz="0" w:space="0" w:color="auto"/>
        <w:right w:val="none" w:sz="0" w:space="0" w:color="auto"/>
      </w:divBdr>
    </w:div>
    <w:div w:id="1729719501">
      <w:marLeft w:val="0"/>
      <w:marRight w:val="0"/>
      <w:marTop w:val="0"/>
      <w:marBottom w:val="0"/>
      <w:divBdr>
        <w:top w:val="none" w:sz="0" w:space="0" w:color="auto"/>
        <w:left w:val="none" w:sz="0" w:space="0" w:color="auto"/>
        <w:bottom w:val="none" w:sz="0" w:space="0" w:color="auto"/>
        <w:right w:val="none" w:sz="0" w:space="0" w:color="auto"/>
      </w:divBdr>
    </w:div>
    <w:div w:id="172971950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ecesup.c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ecesup.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marisol.herrera@mineduc.c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ecesup.cl" TargetMode="External"/><Relationship Id="rId5" Type="http://schemas.openxmlformats.org/officeDocument/2006/relationships/settings" Target="settings.xml"/><Relationship Id="rId15" Type="http://schemas.openxmlformats.org/officeDocument/2006/relationships/hyperlink" Target="mailto:victor.castro@mineduc.cl"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marcelo.vargas@mineduc.c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mecesup.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1B4FE6-1ECE-4EEF-A32A-D9492D7E1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11114</Words>
  <Characters>61130</Characters>
  <Application>Microsoft Office Word</Application>
  <DocSecurity>0</DocSecurity>
  <Lines>509</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Saavedra Barra</dc:creator>
  <dc:description>DocumentCreationInfo</dc:description>
  <cp:lastModifiedBy>Verónica Francia Pinilla Martínez</cp:lastModifiedBy>
  <cp:revision>3</cp:revision>
  <cp:lastPrinted>2014-02-06T13:23:00Z</cp:lastPrinted>
  <dcterms:created xsi:type="dcterms:W3CDTF">2014-03-10T13:18:00Z</dcterms:created>
  <dcterms:modified xsi:type="dcterms:W3CDTF">2014-03-10T13:23:00Z</dcterms:modified>
</cp:coreProperties>
</file>