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space="0" w:sz="0" w:val="nil"/>
          <w:left w:space="0" w:sz="0" w:val="nil"/>
          <w:bottom w:space="0" w:sz="0" w:val="nil"/>
          <w:right w:space="0" w:sz="0" w:val="nil"/>
          <w:between w:space="0" w:sz="0" w:val="nil"/>
        </w:pBdr>
        <w:ind w:left="114" w:firstLine="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
          <w:szCs w:val="2"/>
          <w:highlight w:val="black"/>
          <w:u w:val="none"/>
          <w:rtl w:val="0"/>
        </w:rPr>
        <w:t xml:space="preserve"> </w:t>
      </w: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182880</wp:posOffset>
            </wp:positionH>
            <wp:positionV relativeFrom="paragraph">
              <wp:posOffset>6350</wp:posOffset>
            </wp:positionV>
            <wp:extent cx="2058670" cy="609600"/>
            <wp:effectExtent b="0" l="0" r="0" t="0"/>
            <wp:wrapNone/>
            <wp:docPr descr="D:\vletelil\Documents\Coordinacion-E&amp;G\ESTUDIANTES Y GRADUADES\BIENVENIDAS\Unidad azul.png" id="2" name="image1.png"/>
            <a:graphic>
              <a:graphicData uri="http://schemas.openxmlformats.org/drawingml/2006/picture">
                <pic:pic>
                  <pic:nvPicPr>
                    <pic:cNvPr descr="D:\vletelil\Documents\Coordinacion-E&amp;G\ESTUDIANTES Y GRADUADES\BIENVENIDAS\Unidad azul.png" id="0" name="image1.png"/>
                    <pic:cNvPicPr preferRelativeResize="0"/>
                  </pic:nvPicPr>
                  <pic:blipFill>
                    <a:blip r:embed="rId7"/>
                    <a:srcRect b="0" l="0" r="0" t="0"/>
                    <a:stretch>
                      <a:fillRect/>
                    </a:stretch>
                  </pic:blipFill>
                  <pic:spPr>
                    <a:xfrm>
                      <a:off x="0" y="0"/>
                      <a:ext cx="2058670" cy="609600"/>
                    </a:xfrm>
                    <a:prstGeom prst="rect"/>
                    <a:ln/>
                  </pic:spPr>
                </pic:pic>
              </a:graphicData>
            </a:graphic>
          </wp:anchor>
        </w:drawing>
      </w:r>
    </w:p>
    <w:p w:rsidR="00000000" w:rsidDel="00000000" w:rsidP="00000000" w:rsidRDefault="00000000" w:rsidRPr="00000000" w14:paraId="00000002">
      <w:pPr>
        <w:pBdr>
          <w:top w:space="0" w:sz="0" w:val="nil"/>
          <w:left w:space="0" w:sz="0" w:val="nil"/>
          <w:bottom w:space="0" w:sz="0" w:val="nil"/>
          <w:right w:space="0" w:sz="0" w:val="nil"/>
          <w:between w:space="0" w:sz="0" w:val="nil"/>
        </w:pBdr>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03">
      <w:pPr>
        <w:pBdr>
          <w:top w:space="0" w:sz="0" w:val="nil"/>
          <w:left w:space="0" w:sz="0" w:val="nil"/>
          <w:bottom w:space="0" w:sz="0" w:val="nil"/>
          <w:right w:space="0" w:sz="0" w:val="nil"/>
          <w:between w:space="0" w:sz="0" w:val="nil"/>
        </w:pBdr>
        <w:rPr>
          <w:rFonts w:ascii="Times New Roman" w:cs="Times New Roman" w:eastAsia="Times New Roman" w:hAnsi="Times New Roman"/>
          <w:color w:val="000000"/>
          <w:sz w:val="18"/>
          <w:szCs w:val="18"/>
        </w:rPr>
      </w:pPr>
      <w:r w:rsidDel="00000000" w:rsidR="00000000" w:rsidRPr="00000000">
        <w:rPr>
          <w:rtl w:val="0"/>
        </w:rPr>
      </w:r>
    </w:p>
    <w:p w:rsidR="00000000" w:rsidDel="00000000" w:rsidP="00000000" w:rsidRDefault="00000000" w:rsidRPr="00000000" w14:paraId="00000004">
      <w:pPr>
        <w:spacing w:before="73" w:line="477" w:lineRule="auto"/>
        <w:ind w:left="3838" w:right="3758" w:hanging="78.00000000000011"/>
        <w:jc w:val="center"/>
        <w:rPr>
          <w:b w:val="1"/>
        </w:rPr>
      </w:pPr>
      <w:r w:rsidDel="00000000" w:rsidR="00000000" w:rsidRPr="00000000">
        <w:rPr>
          <w:rtl w:val="0"/>
        </w:rPr>
      </w:r>
    </w:p>
    <w:p w:rsidR="00000000" w:rsidDel="00000000" w:rsidP="00000000" w:rsidRDefault="00000000" w:rsidRPr="00000000" w14:paraId="00000005">
      <w:pPr>
        <w:spacing w:before="73" w:line="477" w:lineRule="auto"/>
        <w:ind w:left="3838" w:right="3758" w:hanging="78.00000000000011"/>
        <w:jc w:val="center"/>
        <w:rPr>
          <w:b w:val="1"/>
        </w:rPr>
      </w:pPr>
      <w:r w:rsidDel="00000000" w:rsidR="00000000" w:rsidRPr="00000000">
        <w:rPr>
          <w:rtl w:val="0"/>
        </w:rPr>
      </w:r>
    </w:p>
    <w:p w:rsidR="00000000" w:rsidDel="00000000" w:rsidP="00000000" w:rsidRDefault="00000000" w:rsidRPr="00000000" w14:paraId="00000006">
      <w:pPr>
        <w:spacing w:before="73" w:line="477" w:lineRule="auto"/>
        <w:ind w:left="3838" w:right="3758" w:hanging="78.00000000000011"/>
        <w:jc w:val="center"/>
        <w:rPr>
          <w:b w:val="1"/>
        </w:rPr>
      </w:pPr>
      <w:r w:rsidDel="00000000" w:rsidR="00000000" w:rsidRPr="00000000">
        <w:rPr>
          <w:b w:val="1"/>
          <w:rtl w:val="0"/>
        </w:rPr>
        <w:t xml:space="preserve">DECLARACIÓN JURADA</w:t>
      </w:r>
    </w:p>
    <w:p w:rsidR="00000000" w:rsidDel="00000000" w:rsidP="00000000" w:rsidRDefault="00000000" w:rsidRPr="00000000" w14:paraId="00000007">
      <w:pPr>
        <w:pBdr>
          <w:top w:space="0" w:sz="0" w:val="nil"/>
          <w:left w:space="0" w:sz="0" w:val="nil"/>
          <w:bottom w:space="0" w:sz="0" w:val="nil"/>
          <w:right w:space="0" w:sz="0" w:val="nil"/>
          <w:between w:space="0" w:sz="0" w:val="nil"/>
        </w:pBdr>
        <w:rPr>
          <w:b w:val="1"/>
          <w:color w:val="000000"/>
        </w:rPr>
      </w:pPr>
      <w:r w:rsidDel="00000000" w:rsidR="00000000" w:rsidRPr="00000000">
        <w:rPr>
          <w:rtl w:val="0"/>
        </w:rPr>
      </w:r>
    </w:p>
    <w:p w:rsidR="00000000" w:rsidDel="00000000" w:rsidP="00000000" w:rsidRDefault="00000000" w:rsidRPr="00000000" w14:paraId="00000008">
      <w:pPr>
        <w:pBdr>
          <w:top w:space="0" w:sz="0" w:val="nil"/>
          <w:left w:space="0" w:sz="0" w:val="nil"/>
          <w:bottom w:space="0" w:sz="0" w:val="nil"/>
          <w:right w:space="0" w:sz="0" w:val="nil"/>
          <w:between w:space="0" w:sz="0" w:val="nil"/>
        </w:pBdr>
        <w:rPr>
          <w:b w:val="1"/>
          <w:color w:val="000000"/>
        </w:rPr>
      </w:pPr>
      <w:r w:rsidDel="00000000" w:rsidR="00000000" w:rsidRPr="00000000">
        <w:rPr>
          <w:rtl w:val="0"/>
        </w:rPr>
      </w:r>
    </w:p>
    <w:p w:rsidR="00000000" w:rsidDel="00000000" w:rsidP="00000000" w:rsidRDefault="00000000" w:rsidRPr="00000000" w14:paraId="00000009">
      <w:pPr>
        <w:pBdr>
          <w:top w:space="0" w:sz="0" w:val="nil"/>
          <w:left w:space="0" w:sz="0" w:val="nil"/>
          <w:bottom w:space="0" w:sz="0" w:val="nil"/>
          <w:right w:space="0" w:sz="0" w:val="nil"/>
          <w:between w:space="0" w:sz="0" w:val="nil"/>
        </w:pBdr>
        <w:spacing w:before="1" w:lineRule="auto"/>
        <w:ind w:left="6207" w:right="140" w:firstLine="0"/>
        <w:rPr>
          <w:color w:val="000000"/>
        </w:rPr>
      </w:pPr>
      <w:bookmarkStart w:colFirst="0" w:colLast="0" w:name="_heading=h.gjdgxs" w:id="0"/>
      <w:bookmarkEnd w:id="0"/>
      <w:r w:rsidDel="00000000" w:rsidR="00000000" w:rsidRPr="00000000">
        <w:rPr>
          <w:color w:val="000000"/>
          <w:rtl w:val="0"/>
        </w:rPr>
        <w:t xml:space="preserve">Santiago,…….de……........de 202</w:t>
      </w:r>
      <w:r w:rsidDel="00000000" w:rsidR="00000000" w:rsidRPr="00000000">
        <w:rPr>
          <w:rtl w:val="0"/>
        </w:rPr>
        <w:t xml:space="preserve">5</w:t>
      </w:r>
      <w:r w:rsidDel="00000000" w:rsidR="00000000" w:rsidRPr="00000000">
        <w:rPr>
          <w:rtl w:val="0"/>
        </w:rPr>
      </w:r>
    </w:p>
    <w:p w:rsidR="00000000" w:rsidDel="00000000" w:rsidP="00000000" w:rsidRDefault="00000000" w:rsidRPr="00000000" w14:paraId="0000000A">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000B">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000C">
      <w:pPr>
        <w:pBdr>
          <w:top w:space="0" w:sz="0" w:val="nil"/>
          <w:left w:space="0" w:sz="0" w:val="nil"/>
          <w:bottom w:space="0" w:sz="0" w:val="nil"/>
          <w:right w:space="0" w:sz="0" w:val="nil"/>
          <w:between w:space="0" w:sz="0" w:val="nil"/>
        </w:pBdr>
        <w:spacing w:before="3" w:lineRule="auto"/>
        <w:rPr>
          <w:color w:val="000000"/>
          <w:sz w:val="31"/>
          <w:szCs w:val="31"/>
        </w:rPr>
      </w:pPr>
      <w:r w:rsidDel="00000000" w:rsidR="00000000" w:rsidRPr="00000000">
        <w:rPr>
          <w:rtl w:val="0"/>
        </w:rPr>
      </w:r>
    </w:p>
    <w:p w:rsidR="00000000" w:rsidDel="00000000" w:rsidP="00000000" w:rsidRDefault="00000000" w:rsidRPr="00000000" w14:paraId="0000000D">
      <w:pPr>
        <w:pBdr>
          <w:top w:space="0" w:sz="0" w:val="nil"/>
          <w:left w:space="0" w:sz="0" w:val="nil"/>
          <w:bottom w:space="0" w:sz="0" w:val="nil"/>
          <w:right w:space="0" w:sz="0" w:val="nil"/>
          <w:between w:space="0" w:sz="0" w:val="nil"/>
        </w:pBdr>
        <w:tabs>
          <w:tab w:val="left" w:leader="none" w:pos="3999"/>
          <w:tab w:val="left" w:leader="none" w:pos="4224"/>
          <w:tab w:val="left" w:leader="none" w:pos="4935"/>
          <w:tab w:val="left" w:leader="none" w:pos="7454"/>
          <w:tab w:val="left" w:leader="none" w:pos="9995"/>
        </w:tabs>
        <w:spacing w:line="276" w:lineRule="auto"/>
        <w:ind w:left="112" w:right="140" w:firstLine="708"/>
        <w:rPr>
          <w:color w:val="000000"/>
        </w:rPr>
      </w:pPr>
      <w:r w:rsidDel="00000000" w:rsidR="00000000" w:rsidRPr="00000000">
        <w:rPr>
          <w:color w:val="000000"/>
          <w:rtl w:val="0"/>
        </w:rPr>
        <w:t xml:space="preserve">Yo,</w:t>
      </w:r>
      <w:r w:rsidDel="00000000" w:rsidR="00000000" w:rsidRPr="00000000">
        <w:rPr>
          <w:color w:val="000000"/>
          <w:u w:val="single"/>
          <w:rtl w:val="0"/>
        </w:rPr>
        <w:t xml:space="preserve"> </w:t>
        <w:tab/>
        <w:tab/>
        <w:tab/>
        <w:tab/>
      </w:r>
      <w:r w:rsidDel="00000000" w:rsidR="00000000" w:rsidRPr="00000000">
        <w:rPr>
          <w:color w:val="000000"/>
          <w:rtl w:val="0"/>
        </w:rPr>
        <w:t xml:space="preserve">, cédula nacional de identidad Nº</w:t>
      </w:r>
      <w:r w:rsidDel="00000000" w:rsidR="00000000" w:rsidRPr="00000000">
        <w:rPr>
          <w:color w:val="000000"/>
          <w:u w:val="single"/>
          <w:rtl w:val="0"/>
        </w:rPr>
        <w:t xml:space="preserve"> </w:t>
        <w:tab/>
      </w:r>
      <w:r w:rsidDel="00000000" w:rsidR="00000000" w:rsidRPr="00000000">
        <w:rPr>
          <w:color w:val="000000"/>
          <w:rtl w:val="0"/>
        </w:rPr>
        <w:t xml:space="preserve">domiciliado en</w:t>
      </w:r>
      <w:r w:rsidDel="00000000" w:rsidR="00000000" w:rsidRPr="00000000">
        <w:rPr>
          <w:color w:val="000000"/>
          <w:u w:val="single"/>
          <w:rtl w:val="0"/>
        </w:rPr>
        <w:t xml:space="preserve"> </w:t>
        <w:tab/>
        <w:tab/>
      </w:r>
      <w:r w:rsidDel="00000000" w:rsidR="00000000" w:rsidRPr="00000000">
        <w:rPr>
          <w:color w:val="000000"/>
          <w:rtl w:val="0"/>
        </w:rPr>
        <w:t xml:space="preserve">, comuna de</w:t>
      </w:r>
      <w:r w:rsidDel="00000000" w:rsidR="00000000" w:rsidRPr="00000000">
        <w:rPr>
          <w:color w:val="000000"/>
          <w:u w:val="single"/>
          <w:rtl w:val="0"/>
        </w:rPr>
        <w:t xml:space="preserve"> </w:t>
        <w:tab/>
        <w:tab/>
        <w:tab/>
      </w:r>
      <w:r w:rsidDel="00000000" w:rsidR="00000000" w:rsidRPr="00000000">
        <w:rPr>
          <w:color w:val="000000"/>
          <w:rtl w:val="0"/>
        </w:rPr>
        <w:t xml:space="preserve">, postulante de la convocatoria del concurso interno de </w:t>
      </w:r>
      <w:r w:rsidDel="00000000" w:rsidR="00000000" w:rsidRPr="00000000">
        <w:rPr>
          <w:b w:val="1"/>
          <w:color w:val="000000"/>
          <w:rtl w:val="0"/>
        </w:rPr>
        <w:t xml:space="preserve">Programa de estadías cortas de investigación</w:t>
      </w:r>
      <w:r w:rsidDel="00000000" w:rsidR="00000000" w:rsidRPr="00000000">
        <w:rPr>
          <w:color w:val="000000"/>
          <w:rtl w:val="0"/>
        </w:rPr>
        <w:t xml:space="preserve"> del Departamento de Postgrado y Postítulo de la Vicerrectoría de Asuntos Académicos, vengo en declarar bajo juramento que:</w:t>
      </w:r>
    </w:p>
    <w:p w:rsidR="00000000" w:rsidDel="00000000" w:rsidP="00000000" w:rsidRDefault="00000000" w:rsidRPr="00000000" w14:paraId="0000000E">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000F">
      <w:pPr>
        <w:pBdr>
          <w:top w:space="0" w:sz="0" w:val="nil"/>
          <w:left w:space="0" w:sz="0" w:val="nil"/>
          <w:bottom w:space="0" w:sz="0" w:val="nil"/>
          <w:right w:space="0" w:sz="0" w:val="nil"/>
          <w:between w:space="0" w:sz="0" w:val="nil"/>
        </w:pBdr>
        <w:spacing w:before="8" w:lineRule="auto"/>
        <w:rPr>
          <w:color w:val="000000"/>
          <w:sz w:val="28"/>
          <w:szCs w:val="28"/>
        </w:rPr>
      </w:pPr>
      <w:r w:rsidDel="00000000" w:rsidR="00000000" w:rsidRPr="00000000">
        <w:rPr>
          <w:rtl w:val="0"/>
        </w:rPr>
      </w:r>
    </w:p>
    <w:p w:rsidR="00000000" w:rsidDel="00000000" w:rsidP="00000000" w:rsidRDefault="00000000" w:rsidRPr="00000000" w14:paraId="00000010">
      <w:pPr>
        <w:numPr>
          <w:ilvl w:val="0"/>
          <w:numId w:val="1"/>
        </w:numPr>
        <w:pBdr>
          <w:top w:space="0" w:sz="0" w:val="nil"/>
          <w:left w:space="0" w:sz="0" w:val="nil"/>
          <w:bottom w:space="0" w:sz="0" w:val="nil"/>
          <w:right w:space="0" w:sz="0" w:val="nil"/>
          <w:between w:space="0" w:sz="0" w:val="nil"/>
        </w:pBdr>
        <w:tabs>
          <w:tab w:val="left" w:leader="none" w:pos="834"/>
        </w:tabs>
        <w:spacing w:before="1" w:line="276" w:lineRule="auto"/>
        <w:ind w:left="833" w:right="108" w:hanging="360"/>
        <w:jc w:val="both"/>
        <w:rPr/>
      </w:pPr>
      <w:r w:rsidDel="00000000" w:rsidR="00000000" w:rsidRPr="00000000">
        <w:rPr>
          <w:color w:val="000000"/>
          <w:rtl w:val="0"/>
        </w:rPr>
        <w:t xml:space="preserve">Declaro conocer y aceptar las Bases Administrativas que rigen el presente Concurso, por lo que asumo desde ya, los efectos previstos en las mismas y las responsabilidades que se deriven en caso de falsedad o inexactitud de la información expresada en la presente postulación.</w:t>
      </w:r>
      <w:r w:rsidDel="00000000" w:rsidR="00000000" w:rsidRPr="00000000">
        <w:rPr>
          <w:rtl w:val="0"/>
        </w:rPr>
      </w:r>
    </w:p>
    <w:p w:rsidR="00000000" w:rsidDel="00000000" w:rsidP="00000000" w:rsidRDefault="00000000" w:rsidRPr="00000000" w14:paraId="00000011">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0012">
      <w:pPr>
        <w:pBdr>
          <w:top w:space="0" w:sz="0" w:val="nil"/>
          <w:left w:space="0" w:sz="0" w:val="nil"/>
          <w:bottom w:space="0" w:sz="0" w:val="nil"/>
          <w:right w:space="0" w:sz="0" w:val="nil"/>
          <w:between w:space="0" w:sz="0" w:val="nil"/>
        </w:pBdr>
        <w:spacing w:before="2" w:lineRule="auto"/>
        <w:rPr>
          <w:color w:val="000000"/>
          <w:sz w:val="24"/>
          <w:szCs w:val="24"/>
        </w:rPr>
      </w:pPr>
      <w:r w:rsidDel="00000000" w:rsidR="00000000" w:rsidRPr="00000000">
        <w:rPr>
          <w:rtl w:val="0"/>
        </w:rPr>
      </w:r>
    </w:p>
    <w:p w:rsidR="00000000" w:rsidDel="00000000" w:rsidP="00000000" w:rsidRDefault="00000000" w:rsidRPr="00000000" w14:paraId="00000013">
      <w:pPr>
        <w:numPr>
          <w:ilvl w:val="0"/>
          <w:numId w:val="1"/>
        </w:numPr>
        <w:pBdr>
          <w:top w:space="0" w:sz="0" w:val="nil"/>
          <w:left w:space="0" w:sz="0" w:val="nil"/>
          <w:bottom w:space="0" w:sz="0" w:val="nil"/>
          <w:right w:space="0" w:sz="0" w:val="nil"/>
          <w:between w:space="0" w:sz="0" w:val="nil"/>
        </w:pBdr>
        <w:tabs>
          <w:tab w:val="left" w:leader="none" w:pos="834"/>
        </w:tabs>
        <w:spacing w:line="276" w:lineRule="auto"/>
        <w:ind w:left="833" w:right="109" w:hanging="360"/>
        <w:jc w:val="both"/>
        <w:rPr/>
      </w:pPr>
      <w:r w:rsidDel="00000000" w:rsidR="00000000" w:rsidRPr="00000000">
        <w:rPr>
          <w:rtl w:val="0"/>
        </w:rPr>
        <w:t xml:space="preserve">Declaro no estar sentenciado/a por la Ley 21.369 que regula el Acoso y la Violencia de Género en la Educación Superior, Ley 20.066 que regula y sanciona la Violencia Intrafamiliar (VIF), Ley 20.609 que establece medidas contra la discriminación (Ley Zamudio). Además, declaro no ser parte del Registro Nacional de Deudores de Pensiones de  Alimentos, de acuerdo a lo señalado en la Ley 21. 389.     </w:t>
      </w:r>
    </w:p>
    <w:p w:rsidR="00000000" w:rsidDel="00000000" w:rsidP="00000000" w:rsidRDefault="00000000" w:rsidRPr="00000000" w14:paraId="00000014">
      <w:pPr>
        <w:pBdr>
          <w:top w:space="0" w:sz="0" w:val="nil"/>
          <w:left w:space="0" w:sz="0" w:val="nil"/>
          <w:bottom w:space="0" w:sz="0" w:val="nil"/>
          <w:right w:space="0" w:sz="0" w:val="nil"/>
          <w:between w:space="0" w:sz="0" w:val="nil"/>
        </w:pBdr>
        <w:tabs>
          <w:tab w:val="left" w:leader="none" w:pos="834"/>
        </w:tabs>
        <w:spacing w:line="276" w:lineRule="auto"/>
        <w:ind w:left="833" w:right="109" w:firstLine="0"/>
        <w:rPr>
          <w:color w:val="000000"/>
        </w:rPr>
      </w:pPr>
      <w:r w:rsidDel="00000000" w:rsidR="00000000" w:rsidRPr="00000000">
        <w:rPr>
          <w:rtl w:val="0"/>
        </w:rPr>
      </w:r>
    </w:p>
    <w:p w:rsidR="00000000" w:rsidDel="00000000" w:rsidP="00000000" w:rsidRDefault="00000000" w:rsidRPr="00000000" w14:paraId="00000015">
      <w:pPr>
        <w:numPr>
          <w:ilvl w:val="0"/>
          <w:numId w:val="1"/>
        </w:numPr>
        <w:pBdr>
          <w:top w:space="0" w:sz="0" w:val="nil"/>
          <w:left w:space="0" w:sz="0" w:val="nil"/>
          <w:bottom w:space="0" w:sz="0" w:val="nil"/>
          <w:right w:space="0" w:sz="0" w:val="nil"/>
          <w:between w:space="0" w:sz="0" w:val="nil"/>
        </w:pBdr>
        <w:tabs>
          <w:tab w:val="left" w:leader="none" w:pos="834"/>
        </w:tabs>
        <w:spacing w:line="276" w:lineRule="auto"/>
        <w:ind w:left="833" w:right="109" w:hanging="360"/>
        <w:jc w:val="both"/>
        <w:rPr/>
      </w:pPr>
      <w:r w:rsidDel="00000000" w:rsidR="00000000" w:rsidRPr="00000000">
        <w:rPr>
          <w:color w:val="000000"/>
          <w:rtl w:val="0"/>
        </w:rPr>
        <w:t xml:space="preserve">El presente documento se considera parte integrante de la postulación, conjuntamente con el resto de los antecedentes exigidos en las Bases.</w:t>
      </w:r>
      <w:r w:rsidDel="00000000" w:rsidR="00000000" w:rsidRPr="00000000">
        <w:rPr>
          <w:rtl w:val="0"/>
        </w:rPr>
      </w:r>
    </w:p>
    <w:p w:rsidR="00000000" w:rsidDel="00000000" w:rsidP="00000000" w:rsidRDefault="00000000" w:rsidRPr="00000000" w14:paraId="00000016">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0017">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0018">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0019">
      <w:pPr>
        <w:pBdr>
          <w:top w:space="0" w:sz="0" w:val="nil"/>
          <w:left w:space="0" w:sz="0" w:val="nil"/>
          <w:bottom w:space="0" w:sz="0" w:val="nil"/>
          <w:right w:space="0" w:sz="0" w:val="nil"/>
          <w:between w:space="0" w:sz="0" w:val="nil"/>
        </w:pBdr>
        <w:spacing w:before="10" w:lineRule="auto"/>
        <w:rPr>
          <w:sz w:val="19"/>
          <w:szCs w:val="19"/>
        </w:rPr>
      </w:pPr>
      <w:r w:rsidDel="00000000" w:rsidR="00000000" w:rsidRPr="00000000">
        <w:rPr>
          <w:rtl w:val="0"/>
        </w:rPr>
      </w:r>
    </w:p>
    <w:p w:rsidR="00000000" w:rsidDel="00000000" w:rsidP="00000000" w:rsidRDefault="00000000" w:rsidRPr="00000000" w14:paraId="0000001A">
      <w:pPr>
        <w:pBdr>
          <w:top w:space="0" w:sz="0" w:val="nil"/>
          <w:left w:space="0" w:sz="0" w:val="nil"/>
          <w:bottom w:space="0" w:sz="0" w:val="nil"/>
          <w:right w:space="0" w:sz="0" w:val="nil"/>
          <w:between w:space="0" w:sz="0" w:val="nil"/>
        </w:pBdr>
        <w:spacing w:before="10" w:lineRule="auto"/>
        <w:rPr>
          <w:sz w:val="19"/>
          <w:szCs w:val="19"/>
        </w:rPr>
      </w:pPr>
      <w:r w:rsidDel="00000000" w:rsidR="00000000" w:rsidRPr="00000000">
        <w:rPr>
          <w:rtl w:val="0"/>
        </w:rPr>
      </w:r>
    </w:p>
    <w:p w:rsidR="00000000" w:rsidDel="00000000" w:rsidP="00000000" w:rsidRDefault="00000000" w:rsidRPr="00000000" w14:paraId="0000001B">
      <w:pPr>
        <w:pBdr>
          <w:top w:space="0" w:sz="0" w:val="nil"/>
          <w:left w:space="0" w:sz="0" w:val="nil"/>
          <w:bottom w:space="0" w:sz="0" w:val="nil"/>
          <w:right w:space="0" w:sz="0" w:val="nil"/>
          <w:between w:space="0" w:sz="0" w:val="nil"/>
        </w:pBdr>
        <w:spacing w:before="10" w:lineRule="auto"/>
        <w:rPr>
          <w:sz w:val="19"/>
          <w:szCs w:val="19"/>
        </w:rPr>
      </w:pPr>
      <w:r w:rsidDel="00000000" w:rsidR="00000000" w:rsidRPr="00000000">
        <w:rPr>
          <w:rtl w:val="0"/>
        </w:rPr>
      </w:r>
    </w:p>
    <w:p w:rsidR="00000000" w:rsidDel="00000000" w:rsidP="00000000" w:rsidRDefault="00000000" w:rsidRPr="00000000" w14:paraId="0000001C">
      <w:pPr>
        <w:pBdr>
          <w:top w:space="0" w:sz="0" w:val="nil"/>
          <w:left w:space="0" w:sz="0" w:val="nil"/>
          <w:bottom w:space="0" w:sz="0" w:val="nil"/>
          <w:right w:space="0" w:sz="0" w:val="nil"/>
          <w:between w:space="0" w:sz="0" w:val="nil"/>
        </w:pBdr>
        <w:tabs>
          <w:tab w:val="left" w:leader="none" w:pos="4575"/>
        </w:tabs>
        <w:ind w:left="593" w:right="140" w:firstLine="0"/>
        <w:rPr>
          <w:color w:val="000000"/>
        </w:rPr>
      </w:pPr>
      <w:r w:rsidDel="00000000" w:rsidR="00000000" w:rsidRPr="00000000">
        <w:rPr>
          <w:color w:val="000000"/>
          <w:rtl w:val="0"/>
        </w:rPr>
        <w:t xml:space="preserve">Firma:</w:t>
      </w:r>
      <w:r w:rsidDel="00000000" w:rsidR="00000000" w:rsidRPr="00000000">
        <w:rPr>
          <w:color w:val="000000"/>
          <w:u w:val="single"/>
          <w:rtl w:val="0"/>
        </w:rPr>
        <w:t xml:space="preserve"> </w:t>
        <w:tab/>
      </w:r>
      <w:r w:rsidDel="00000000" w:rsidR="00000000" w:rsidRPr="00000000">
        <w:rPr>
          <w:rtl w:val="0"/>
        </w:rPr>
      </w:r>
    </w:p>
    <w:p w:rsidR="00000000" w:rsidDel="00000000" w:rsidP="00000000" w:rsidRDefault="00000000" w:rsidRPr="00000000" w14:paraId="0000001D">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p w:rsidR="00000000" w:rsidDel="00000000" w:rsidP="00000000" w:rsidRDefault="00000000" w:rsidRPr="00000000" w14:paraId="0000001E">
      <w:pPr>
        <w:pBdr>
          <w:top w:space="0" w:sz="0" w:val="nil"/>
          <w:left w:space="0" w:sz="0" w:val="nil"/>
          <w:bottom w:space="0" w:sz="0" w:val="nil"/>
          <w:right w:space="0" w:sz="0" w:val="nil"/>
          <w:between w:space="0" w:sz="0" w:val="nil"/>
        </w:pBdr>
        <w:spacing w:before="7" w:lineRule="auto"/>
        <w:rPr>
          <w:color w:val="000000"/>
          <w:sz w:val="17"/>
          <w:szCs w:val="17"/>
        </w:rPr>
      </w:pPr>
      <w:r w:rsidDel="00000000" w:rsidR="00000000" w:rsidRPr="00000000">
        <w:rPr>
          <w:rtl w:val="0"/>
        </w:rPr>
      </w:r>
    </w:p>
    <w:p w:rsidR="00000000" w:rsidDel="00000000" w:rsidP="00000000" w:rsidRDefault="00000000" w:rsidRPr="00000000" w14:paraId="0000001F">
      <w:pPr>
        <w:pBdr>
          <w:top w:space="0" w:sz="0" w:val="nil"/>
          <w:left w:space="0" w:sz="0" w:val="nil"/>
          <w:bottom w:space="0" w:sz="0" w:val="nil"/>
          <w:right w:space="0" w:sz="0" w:val="nil"/>
          <w:between w:space="0" w:sz="0" w:val="nil"/>
        </w:pBdr>
        <w:tabs>
          <w:tab w:val="left" w:leader="none" w:pos="4552"/>
        </w:tabs>
        <w:spacing w:before="73" w:lineRule="auto"/>
        <w:ind w:left="593" w:right="140" w:firstLine="0"/>
        <w:rPr>
          <w:color w:val="000000"/>
        </w:rPr>
      </w:pPr>
      <w:r w:rsidDel="00000000" w:rsidR="00000000" w:rsidRPr="00000000">
        <w:rPr>
          <w:color w:val="000000"/>
          <w:rtl w:val="0"/>
        </w:rPr>
        <w:t xml:space="preserve">Nombre:</w:t>
      </w:r>
      <w:r w:rsidDel="00000000" w:rsidR="00000000" w:rsidRPr="00000000">
        <w:rPr>
          <w:color w:val="000000"/>
          <w:u w:val="single"/>
          <w:rtl w:val="0"/>
        </w:rPr>
        <w:t xml:space="preserve"> </w:t>
        <w:tab/>
      </w:r>
      <w:r w:rsidDel="00000000" w:rsidR="00000000" w:rsidRPr="00000000">
        <w:rPr>
          <w:rtl w:val="0"/>
        </w:rPr>
      </w:r>
    </w:p>
    <w:p w:rsidR="00000000" w:rsidDel="00000000" w:rsidP="00000000" w:rsidRDefault="00000000" w:rsidRPr="00000000" w14:paraId="00000020">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p w:rsidR="00000000" w:rsidDel="00000000" w:rsidP="00000000" w:rsidRDefault="00000000" w:rsidRPr="00000000" w14:paraId="00000021">
      <w:pPr>
        <w:pBdr>
          <w:top w:space="0" w:sz="0" w:val="nil"/>
          <w:left w:space="0" w:sz="0" w:val="nil"/>
          <w:bottom w:space="0" w:sz="0" w:val="nil"/>
          <w:right w:space="0" w:sz="0" w:val="nil"/>
          <w:between w:space="0" w:sz="0" w:val="nil"/>
        </w:pBdr>
        <w:spacing w:before="7" w:lineRule="auto"/>
        <w:rPr>
          <w:color w:val="000000"/>
          <w:sz w:val="17"/>
          <w:szCs w:val="17"/>
        </w:rPr>
      </w:pPr>
      <w:r w:rsidDel="00000000" w:rsidR="00000000" w:rsidRPr="00000000">
        <w:rPr>
          <w:rtl w:val="0"/>
        </w:rPr>
      </w:r>
    </w:p>
    <w:sectPr>
      <w:pgSz w:h="15840" w:w="12240" w:orient="portrait"/>
      <w:pgMar w:bottom="280" w:top="980" w:left="1020" w:right="102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ambria"/>
  <w:font w:name="Calibri"/>
  <w:font w:name="Times New Roman"/>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833" w:hanging="360"/>
      </w:pPr>
      <w:rPr>
        <w:rFonts w:ascii="Arial" w:cs="Arial" w:eastAsia="Arial" w:hAnsi="Arial"/>
        <w:sz w:val="22"/>
        <w:szCs w:val="22"/>
      </w:rPr>
    </w:lvl>
    <w:lvl w:ilvl="1">
      <w:start w:val="1"/>
      <w:numFmt w:val="bullet"/>
      <w:lvlText w:val="•"/>
      <w:lvlJc w:val="left"/>
      <w:pPr>
        <w:ind w:left="1776" w:hanging="360"/>
      </w:pPr>
      <w:rPr/>
    </w:lvl>
    <w:lvl w:ilvl="2">
      <w:start w:val="1"/>
      <w:numFmt w:val="bullet"/>
      <w:lvlText w:val="•"/>
      <w:lvlJc w:val="left"/>
      <w:pPr>
        <w:ind w:left="2712" w:hanging="360"/>
      </w:pPr>
      <w:rPr/>
    </w:lvl>
    <w:lvl w:ilvl="3">
      <w:start w:val="1"/>
      <w:numFmt w:val="bullet"/>
      <w:lvlText w:val="•"/>
      <w:lvlJc w:val="left"/>
      <w:pPr>
        <w:ind w:left="3648" w:hanging="360"/>
      </w:pPr>
      <w:rPr/>
    </w:lvl>
    <w:lvl w:ilvl="4">
      <w:start w:val="1"/>
      <w:numFmt w:val="bullet"/>
      <w:lvlText w:val="•"/>
      <w:lvlJc w:val="left"/>
      <w:pPr>
        <w:ind w:left="4584" w:hanging="360"/>
      </w:pPr>
      <w:rPr/>
    </w:lvl>
    <w:lvl w:ilvl="5">
      <w:start w:val="1"/>
      <w:numFmt w:val="bullet"/>
      <w:lvlText w:val="•"/>
      <w:lvlJc w:val="left"/>
      <w:pPr>
        <w:ind w:left="5520" w:hanging="360"/>
      </w:pPr>
      <w:rPr/>
    </w:lvl>
    <w:lvl w:ilvl="6">
      <w:start w:val="1"/>
      <w:numFmt w:val="bullet"/>
      <w:lvlText w:val="•"/>
      <w:lvlJc w:val="left"/>
      <w:pPr>
        <w:ind w:left="6456" w:hanging="360"/>
      </w:pPr>
      <w:rPr/>
    </w:lvl>
    <w:lvl w:ilvl="7">
      <w:start w:val="1"/>
      <w:numFmt w:val="bullet"/>
      <w:lvlText w:val="•"/>
      <w:lvlJc w:val="left"/>
      <w:pPr>
        <w:ind w:left="7392" w:hanging="360"/>
      </w:pPr>
      <w:rPr/>
    </w:lvl>
    <w:lvl w:ilvl="8">
      <w:start w:val="1"/>
      <w:numFmt w:val="bullet"/>
      <w:lvlText w:val="•"/>
      <w:lvlJc w:val="left"/>
      <w:pPr>
        <w:ind w:left="8328" w:hanging="36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CL"/>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widowControl w:val="1"/>
      <w:spacing w:after="60" w:before="240" w:lineRule="auto"/>
      <w:ind w:left="720" w:hanging="720"/>
    </w:pPr>
    <w:rPr>
      <w:rFonts w:ascii="Cambria" w:cs="Cambria" w:eastAsia="Cambria" w:hAnsi="Cambria"/>
      <w:b w:val="1"/>
      <w:sz w:val="32"/>
      <w:szCs w:val="32"/>
    </w:rPr>
  </w:style>
  <w:style w:type="paragraph" w:styleId="Heading2">
    <w:name w:val="heading 2"/>
    <w:basedOn w:val="Normal"/>
    <w:next w:val="Normal"/>
    <w:pPr>
      <w:keepNext w:val="1"/>
      <w:widowControl w:val="1"/>
      <w:spacing w:after="60" w:before="240" w:lineRule="auto"/>
      <w:ind w:left="1440" w:hanging="720"/>
    </w:pPr>
    <w:rPr>
      <w:rFonts w:ascii="Cambria" w:cs="Cambria" w:eastAsia="Cambria" w:hAnsi="Cambria"/>
      <w:b w:val="1"/>
      <w:i w:val="1"/>
      <w:sz w:val="28"/>
      <w:szCs w:val="28"/>
    </w:rPr>
  </w:style>
  <w:style w:type="paragraph" w:styleId="Heading3">
    <w:name w:val="heading 3"/>
    <w:basedOn w:val="Normal"/>
    <w:next w:val="Normal"/>
    <w:pPr>
      <w:keepNext w:val="1"/>
      <w:widowControl w:val="1"/>
      <w:spacing w:after="60" w:before="240" w:lineRule="auto"/>
      <w:ind w:left="2160" w:hanging="720"/>
    </w:pPr>
    <w:rPr>
      <w:rFonts w:ascii="Cambria" w:cs="Cambria" w:eastAsia="Cambria" w:hAnsi="Cambria"/>
      <w:b w:val="1"/>
      <w:sz w:val="26"/>
      <w:szCs w:val="26"/>
    </w:rPr>
  </w:style>
  <w:style w:type="paragraph" w:styleId="Heading4">
    <w:name w:val="heading 4"/>
    <w:basedOn w:val="Normal"/>
    <w:next w:val="Normal"/>
    <w:pPr>
      <w:keepNext w:val="1"/>
      <w:widowControl w:val="1"/>
      <w:spacing w:after="60" w:before="240" w:lineRule="auto"/>
      <w:ind w:left="2880" w:hanging="720"/>
    </w:pPr>
    <w:rPr>
      <w:rFonts w:ascii="Calibri" w:cs="Calibri" w:eastAsia="Calibri" w:hAnsi="Calibri"/>
      <w:b w:val="1"/>
      <w:sz w:val="28"/>
      <w:szCs w:val="28"/>
    </w:rPr>
  </w:style>
  <w:style w:type="paragraph" w:styleId="Heading5">
    <w:name w:val="heading 5"/>
    <w:basedOn w:val="Normal"/>
    <w:next w:val="Normal"/>
    <w:pPr>
      <w:widowControl w:val="1"/>
      <w:spacing w:after="60" w:before="240" w:lineRule="auto"/>
      <w:ind w:left="3600" w:hanging="720"/>
    </w:pPr>
    <w:rPr>
      <w:rFonts w:ascii="Calibri" w:cs="Calibri" w:eastAsia="Calibri" w:hAnsi="Calibri"/>
      <w:b w:val="1"/>
      <w:i w:val="1"/>
      <w:sz w:val="26"/>
      <w:szCs w:val="26"/>
    </w:rPr>
  </w:style>
  <w:style w:type="paragraph" w:styleId="Heading6">
    <w:name w:val="heading 6"/>
    <w:basedOn w:val="Normal"/>
    <w:next w:val="Normal"/>
    <w:pPr>
      <w:widowControl w:val="1"/>
      <w:spacing w:after="60" w:before="240" w:lineRule="auto"/>
      <w:ind w:left="4320" w:hanging="720"/>
    </w:pPr>
    <w:rPr>
      <w:rFonts w:ascii="Times New Roman" w:cs="Times New Roman" w:eastAsia="Times New Roman" w:hAnsi="Times New Roman"/>
      <w:b w:val="1"/>
    </w:rPr>
  </w:style>
  <w:style w:type="paragraph" w:styleId="Title">
    <w:name w:val="Title"/>
    <w:basedOn w:val="Normal"/>
    <w:next w:val="Normal"/>
    <w:pPr>
      <w:keepNext w:val="1"/>
      <w:keepLines w:val="1"/>
      <w:spacing w:after="120" w:before="480" w:lineRule="auto"/>
    </w:pPr>
    <w:rPr>
      <w:b w:val="1"/>
      <w:sz w:val="72"/>
      <w:szCs w:val="72"/>
    </w:rPr>
  </w:style>
  <w:style w:type="paragraph" w:styleId="Ttulo7">
    <w:name w:val="heading 7"/>
    <w:basedOn w:val="Normal"/>
    <w:next w:val="Normal"/>
    <w:link w:val="Ttulo7Car"/>
    <w:uiPriority w:val="9"/>
    <w:semiHidden w:val="1"/>
    <w:unhideWhenUsed w:val="1"/>
    <w:qFormat w:val="1"/>
    <w:rsid w:val="00AE6936"/>
    <w:pPr>
      <w:widowControl w:val="1"/>
      <w:numPr>
        <w:ilvl w:val="6"/>
        <w:numId w:val="2"/>
      </w:numPr>
      <w:spacing w:after="60" w:before="240"/>
      <w:outlineLvl w:val="6"/>
    </w:pPr>
    <w:rPr>
      <w:rFonts w:asciiTheme="minorHAnsi" w:cstheme="minorBidi" w:eastAsiaTheme="minorEastAsia" w:hAnsiTheme="minorHAnsi"/>
      <w:sz w:val="24"/>
      <w:szCs w:val="24"/>
      <w:lang w:val="es-ES_tradnl"/>
    </w:rPr>
  </w:style>
  <w:style w:type="paragraph" w:styleId="Ttulo8">
    <w:name w:val="heading 8"/>
    <w:basedOn w:val="Normal"/>
    <w:next w:val="Normal"/>
    <w:link w:val="Ttulo8Car"/>
    <w:uiPriority w:val="9"/>
    <w:semiHidden w:val="1"/>
    <w:unhideWhenUsed w:val="1"/>
    <w:qFormat w:val="1"/>
    <w:rsid w:val="00AE6936"/>
    <w:pPr>
      <w:widowControl w:val="1"/>
      <w:numPr>
        <w:ilvl w:val="7"/>
        <w:numId w:val="2"/>
      </w:numPr>
      <w:spacing w:after="60" w:before="240"/>
      <w:outlineLvl w:val="7"/>
    </w:pPr>
    <w:rPr>
      <w:rFonts w:asciiTheme="minorHAnsi" w:cstheme="minorBidi" w:eastAsiaTheme="minorEastAsia" w:hAnsiTheme="minorHAnsi"/>
      <w:i w:val="1"/>
      <w:iCs w:val="1"/>
      <w:sz w:val="24"/>
      <w:szCs w:val="24"/>
      <w:lang w:val="es-ES_tradnl"/>
    </w:rPr>
  </w:style>
  <w:style w:type="paragraph" w:styleId="Ttulo9">
    <w:name w:val="heading 9"/>
    <w:basedOn w:val="Normal"/>
    <w:next w:val="Normal"/>
    <w:link w:val="Ttulo9Car"/>
    <w:uiPriority w:val="9"/>
    <w:semiHidden w:val="1"/>
    <w:unhideWhenUsed w:val="1"/>
    <w:qFormat w:val="1"/>
    <w:rsid w:val="00AE6936"/>
    <w:pPr>
      <w:widowControl w:val="1"/>
      <w:numPr>
        <w:ilvl w:val="8"/>
        <w:numId w:val="2"/>
      </w:numPr>
      <w:spacing w:after="60" w:before="240"/>
      <w:outlineLvl w:val="8"/>
    </w:pPr>
    <w:rPr>
      <w:rFonts w:asciiTheme="majorHAnsi" w:cstheme="majorBidi" w:eastAsiaTheme="majorEastAsia" w:hAnsiTheme="majorHAnsi"/>
      <w:lang w:val="es-ES_tradnl"/>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table" w:styleId="TableNormal0" w:customStyle="1">
    <w:name w:val="Table Normal"/>
    <w:uiPriority w:val="2"/>
    <w:semiHidden w:val="1"/>
    <w:unhideWhenUsed w:val="1"/>
    <w:qFormat w:val="1"/>
    <w:tblPr>
      <w:tblInd w:w="0.0" w:type="dxa"/>
      <w:tblCellMar>
        <w:top w:w="0.0" w:type="dxa"/>
        <w:left w:w="0.0" w:type="dxa"/>
        <w:bottom w:w="0.0" w:type="dxa"/>
        <w:right w:w="0.0" w:type="dxa"/>
      </w:tblCellMar>
    </w:tblPr>
  </w:style>
  <w:style w:type="paragraph" w:styleId="Textoindependiente">
    <w:name w:val="Body Text"/>
    <w:basedOn w:val="Normal"/>
    <w:uiPriority w:val="1"/>
    <w:qFormat w:val="1"/>
  </w:style>
  <w:style w:type="paragraph" w:styleId="Prrafodelista">
    <w:name w:val="List Paragraph"/>
    <w:basedOn w:val="Normal"/>
    <w:uiPriority w:val="1"/>
    <w:qFormat w:val="1"/>
    <w:pPr>
      <w:ind w:left="833" w:right="108" w:hanging="360"/>
      <w:jc w:val="both"/>
    </w:pPr>
  </w:style>
  <w:style w:type="paragraph" w:styleId="TableParagraph" w:customStyle="1">
    <w:name w:val="Table Paragraph"/>
    <w:basedOn w:val="Normal"/>
    <w:uiPriority w:val="1"/>
    <w:qFormat w:val="1"/>
  </w:style>
  <w:style w:type="paragraph" w:styleId="Textodeglobo">
    <w:name w:val="Balloon Text"/>
    <w:basedOn w:val="Normal"/>
    <w:link w:val="TextodegloboCar"/>
    <w:uiPriority w:val="99"/>
    <w:semiHidden w:val="1"/>
    <w:unhideWhenUsed w:val="1"/>
    <w:rsid w:val="00AD6449"/>
    <w:rPr>
      <w:rFonts w:ascii="Tahoma" w:cs="Tahoma" w:hAnsi="Tahoma"/>
      <w:sz w:val="16"/>
      <w:szCs w:val="16"/>
    </w:rPr>
  </w:style>
  <w:style w:type="character" w:styleId="TextodegloboCar" w:customStyle="1">
    <w:name w:val="Texto de globo Car"/>
    <w:basedOn w:val="Fuentedeprrafopredeter"/>
    <w:link w:val="Textodeglobo"/>
    <w:uiPriority w:val="99"/>
    <w:semiHidden w:val="1"/>
    <w:rsid w:val="00AD6449"/>
    <w:rPr>
      <w:rFonts w:ascii="Tahoma" w:cs="Tahoma" w:eastAsia="Arial" w:hAnsi="Tahoma"/>
      <w:sz w:val="16"/>
      <w:szCs w:val="16"/>
    </w:rPr>
  </w:style>
  <w:style w:type="character" w:styleId="Ttulo1Car" w:customStyle="1">
    <w:name w:val="Título 1 Car"/>
    <w:basedOn w:val="Fuentedeprrafopredeter"/>
    <w:link w:val="Ttulo1"/>
    <w:uiPriority w:val="9"/>
    <w:rsid w:val="00AE6936"/>
    <w:rPr>
      <w:rFonts w:asciiTheme="majorHAnsi" w:cstheme="majorBidi" w:eastAsiaTheme="majorEastAsia" w:hAnsiTheme="majorHAnsi"/>
      <w:b w:val="1"/>
      <w:bCs w:val="1"/>
      <w:kern w:val="32"/>
      <w:sz w:val="32"/>
      <w:szCs w:val="32"/>
      <w:lang w:eastAsia="es-CL" w:val="es-ES_tradnl"/>
    </w:rPr>
  </w:style>
  <w:style w:type="character" w:styleId="Ttulo2Car" w:customStyle="1">
    <w:name w:val="Título 2 Car"/>
    <w:basedOn w:val="Fuentedeprrafopredeter"/>
    <w:link w:val="Ttulo2"/>
    <w:uiPriority w:val="9"/>
    <w:semiHidden w:val="1"/>
    <w:rsid w:val="00AE6936"/>
    <w:rPr>
      <w:rFonts w:asciiTheme="majorHAnsi" w:cstheme="majorBidi" w:eastAsiaTheme="majorEastAsia" w:hAnsiTheme="majorHAnsi"/>
      <w:b w:val="1"/>
      <w:bCs w:val="1"/>
      <w:i w:val="1"/>
      <w:iCs w:val="1"/>
      <w:sz w:val="28"/>
      <w:szCs w:val="28"/>
      <w:lang w:eastAsia="es-CL" w:val="es-ES_tradnl"/>
    </w:rPr>
  </w:style>
  <w:style w:type="character" w:styleId="Ttulo3Car" w:customStyle="1">
    <w:name w:val="Título 3 Car"/>
    <w:basedOn w:val="Fuentedeprrafopredeter"/>
    <w:link w:val="Ttulo3"/>
    <w:uiPriority w:val="9"/>
    <w:semiHidden w:val="1"/>
    <w:rsid w:val="00AE6936"/>
    <w:rPr>
      <w:rFonts w:asciiTheme="majorHAnsi" w:cstheme="majorBidi" w:eastAsiaTheme="majorEastAsia" w:hAnsiTheme="majorHAnsi"/>
      <w:b w:val="1"/>
      <w:bCs w:val="1"/>
      <w:sz w:val="26"/>
      <w:szCs w:val="26"/>
      <w:lang w:eastAsia="es-CL" w:val="es-ES_tradnl"/>
    </w:rPr>
  </w:style>
  <w:style w:type="character" w:styleId="Ttulo4Car" w:customStyle="1">
    <w:name w:val="Título 4 Car"/>
    <w:basedOn w:val="Fuentedeprrafopredeter"/>
    <w:link w:val="Ttulo4"/>
    <w:uiPriority w:val="9"/>
    <w:semiHidden w:val="1"/>
    <w:rsid w:val="00AE6936"/>
    <w:rPr>
      <w:rFonts w:eastAsiaTheme="minorEastAsia"/>
      <w:b w:val="1"/>
      <w:bCs w:val="1"/>
      <w:sz w:val="28"/>
      <w:szCs w:val="28"/>
      <w:lang w:eastAsia="es-CL" w:val="es-ES_tradnl"/>
    </w:rPr>
  </w:style>
  <w:style w:type="character" w:styleId="Ttulo5Car" w:customStyle="1">
    <w:name w:val="Título 5 Car"/>
    <w:basedOn w:val="Fuentedeprrafopredeter"/>
    <w:link w:val="Ttulo5"/>
    <w:uiPriority w:val="9"/>
    <w:semiHidden w:val="1"/>
    <w:rsid w:val="00AE6936"/>
    <w:rPr>
      <w:rFonts w:eastAsiaTheme="minorEastAsia"/>
      <w:b w:val="1"/>
      <w:bCs w:val="1"/>
      <w:i w:val="1"/>
      <w:iCs w:val="1"/>
      <w:sz w:val="26"/>
      <w:szCs w:val="26"/>
      <w:lang w:eastAsia="es-CL" w:val="es-ES_tradnl"/>
    </w:rPr>
  </w:style>
  <w:style w:type="character" w:styleId="Ttulo6Car" w:customStyle="1">
    <w:name w:val="Título 6 Car"/>
    <w:basedOn w:val="Fuentedeprrafopredeter"/>
    <w:link w:val="Ttulo6"/>
    <w:rsid w:val="00AE6936"/>
    <w:rPr>
      <w:rFonts w:ascii="Times New Roman" w:cs="Times New Roman" w:eastAsia="Times New Roman" w:hAnsi="Times New Roman"/>
      <w:b w:val="1"/>
      <w:bCs w:val="1"/>
      <w:lang w:eastAsia="es-CL" w:val="es-ES_tradnl"/>
    </w:rPr>
  </w:style>
  <w:style w:type="character" w:styleId="Ttulo7Car" w:customStyle="1">
    <w:name w:val="Título 7 Car"/>
    <w:basedOn w:val="Fuentedeprrafopredeter"/>
    <w:link w:val="Ttulo7"/>
    <w:uiPriority w:val="9"/>
    <w:semiHidden w:val="1"/>
    <w:rsid w:val="00AE6936"/>
    <w:rPr>
      <w:rFonts w:eastAsiaTheme="minorEastAsia"/>
      <w:sz w:val="24"/>
      <w:szCs w:val="24"/>
      <w:lang w:eastAsia="es-CL" w:val="es-ES_tradnl"/>
    </w:rPr>
  </w:style>
  <w:style w:type="character" w:styleId="Ttulo8Car" w:customStyle="1">
    <w:name w:val="Título 8 Car"/>
    <w:basedOn w:val="Fuentedeprrafopredeter"/>
    <w:link w:val="Ttulo8"/>
    <w:uiPriority w:val="9"/>
    <w:semiHidden w:val="1"/>
    <w:rsid w:val="00AE6936"/>
    <w:rPr>
      <w:rFonts w:eastAsiaTheme="minorEastAsia"/>
      <w:i w:val="1"/>
      <w:iCs w:val="1"/>
      <w:sz w:val="24"/>
      <w:szCs w:val="24"/>
      <w:lang w:eastAsia="es-CL" w:val="es-ES_tradnl"/>
    </w:rPr>
  </w:style>
  <w:style w:type="character" w:styleId="Ttulo9Car" w:customStyle="1">
    <w:name w:val="Título 9 Car"/>
    <w:basedOn w:val="Fuentedeprrafopredeter"/>
    <w:link w:val="Ttulo9"/>
    <w:uiPriority w:val="9"/>
    <w:semiHidden w:val="1"/>
    <w:rsid w:val="00AE6936"/>
    <w:rPr>
      <w:rFonts w:asciiTheme="majorHAnsi" w:cstheme="majorBidi" w:eastAsiaTheme="majorEastAsia" w:hAnsiTheme="majorHAnsi"/>
      <w:lang w:eastAsia="es-CL" w:val="es-ES_tradnl"/>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elNMQRuUb0CYRz9dpvL1o352eoQ==">CgMxLjAyCGguZ2pkZ3hzOAByITFlRUF1bElIRGh5Wm9xRzBBZkRDd1hRUlJqNkh5al9zTw==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2024-10-09T16:40:00Z</dcterms:created>
  <dc:creator>Fernando Patricio Venegas Calderon</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2014-10-15T00:00:00Z</vt:filetime>
  </property>
  <property fmtid="{D5CDD505-2E9C-101B-9397-08002B2CF9AE}" pid="3" name="Creator">
    <vt:lpwstr>Microsoft® Word 2010</vt:lpwstr>
  </property>
  <property fmtid="{D5CDD505-2E9C-101B-9397-08002B2CF9AE}" pid="4" name="LastSaved">
    <vt:filetime>2016-04-26T00:00:00Z</vt:filetime>
  </property>
  <property fmtid="{D5CDD505-2E9C-101B-9397-08002B2CF9AE}" pid="5" name="GrammarlyDocumentId">
    <vt:lpwstr>b8c5aeeae8934ea1f1428371975f1063c1d2a1f311578b5c2a7f4a442ebb7525</vt:lpwstr>
  </property>
</Properties>
</file>